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4DCED8F" w14:textId="77777777" w:rsidTr="00D74AE1">
        <w:trPr>
          <w:trHeight w:hRule="exact" w:val="2948"/>
        </w:trPr>
        <w:tc>
          <w:tcPr>
            <w:tcW w:w="11185" w:type="dxa"/>
            <w:vAlign w:val="center"/>
          </w:tcPr>
          <w:p w14:paraId="3BB9E041" w14:textId="77777777" w:rsidR="00974E99" w:rsidRPr="00974E99" w:rsidRDefault="00974E99" w:rsidP="00E21A27">
            <w:pPr>
              <w:pStyle w:val="Documenttype"/>
            </w:pPr>
            <w:bookmarkStart w:id="1" w:name="_Hlk96697476"/>
            <w:r w:rsidRPr="00974E99">
              <w:t>I</w:t>
            </w:r>
            <w:bookmarkStart w:id="2" w:name="_Ref446317644"/>
            <w:bookmarkEnd w:id="2"/>
            <w:r w:rsidRPr="00974E99">
              <w:t xml:space="preserve">ALA </w:t>
            </w:r>
            <w:r w:rsidR="0093492E">
              <w:t>G</w:t>
            </w:r>
            <w:r w:rsidR="00722236">
              <w:t>uideline</w:t>
            </w:r>
          </w:p>
        </w:tc>
      </w:tr>
    </w:tbl>
    <w:p w14:paraId="0A927FE3" w14:textId="77777777" w:rsidR="008972C3" w:rsidRDefault="008972C3" w:rsidP="003274DB"/>
    <w:p w14:paraId="3140E163" w14:textId="77777777" w:rsidR="00D74AE1" w:rsidRDefault="00D74AE1" w:rsidP="003274DB"/>
    <w:p w14:paraId="2113561A" w14:textId="77777777" w:rsidR="0093492E" w:rsidRDefault="0026038D" w:rsidP="0026038D">
      <w:pPr>
        <w:pStyle w:val="Documentnumber"/>
      </w:pPr>
      <w:r>
        <w:t>1</w:t>
      </w:r>
      <w:r w:rsidR="00914330" w:rsidRPr="00914330">
        <w:rPr>
          <w:highlight w:val="yellow"/>
        </w:rPr>
        <w:t>???</w:t>
      </w:r>
    </w:p>
    <w:p w14:paraId="7DDAF3B1" w14:textId="77777777" w:rsidR="0026038D" w:rsidRDefault="0026038D" w:rsidP="003274DB"/>
    <w:p w14:paraId="53C3BBBF" w14:textId="6BF93706" w:rsidR="00776004" w:rsidRPr="008E2ACA" w:rsidRDefault="006C251E" w:rsidP="006218E8">
      <w:pPr>
        <w:pStyle w:val="Documentname"/>
      </w:pPr>
      <w:r w:rsidRPr="008E2ACA">
        <w:rPr>
          <w:bCs/>
        </w:rPr>
        <w:t>IALA GUideline on maritime autonomous surface ships</w:t>
      </w:r>
      <w:r w:rsidR="002E549B">
        <w:rPr>
          <w:bCs/>
        </w:rPr>
        <w:t xml:space="preserve"> for Coastal State Authorities</w:t>
      </w:r>
    </w:p>
    <w:p w14:paraId="17065E57" w14:textId="77777777" w:rsidR="00CF49CC" w:rsidRPr="008E2ACA" w:rsidRDefault="00CF49CC" w:rsidP="00D74AE1"/>
    <w:p w14:paraId="6A5DDBD0" w14:textId="77777777" w:rsidR="004E0BBB" w:rsidRPr="008E2ACA" w:rsidRDefault="004E0BBB" w:rsidP="00D74AE1"/>
    <w:p w14:paraId="2DC69AD9" w14:textId="77777777" w:rsidR="004E0BBB" w:rsidRPr="008E2ACA" w:rsidRDefault="004E0BBB" w:rsidP="00D74AE1"/>
    <w:p w14:paraId="372F39F8" w14:textId="651A4876" w:rsidR="004E0BBB" w:rsidRPr="000761B8" w:rsidRDefault="006E0744" w:rsidP="00D74AE1">
      <w:pPr>
        <w:rPr>
          <w:rFonts w:cstheme="minorHAnsi"/>
          <w:b/>
          <w:bCs/>
          <w:sz w:val="22"/>
          <w:highlight w:val="yellow"/>
        </w:rPr>
      </w:pPr>
      <w:r w:rsidRPr="000761B8">
        <w:rPr>
          <w:rFonts w:cstheme="minorHAnsi"/>
          <w:b/>
          <w:bCs/>
          <w:sz w:val="22"/>
          <w:highlight w:val="yellow"/>
        </w:rPr>
        <w:t>Moving towards ARM16</w:t>
      </w:r>
    </w:p>
    <w:p w14:paraId="3C5ABF3E" w14:textId="1709BD2D" w:rsidR="006E0744" w:rsidRPr="000761B8" w:rsidRDefault="00B40A92" w:rsidP="000761B8">
      <w:pPr>
        <w:pStyle w:val="Listeafsnit"/>
        <w:numPr>
          <w:ilvl w:val="0"/>
          <w:numId w:val="107"/>
        </w:numPr>
        <w:spacing w:before="120" w:after="120"/>
        <w:ind w:left="425" w:hanging="425"/>
        <w:contextualSpacing w:val="0"/>
        <w:rPr>
          <w:rFonts w:asciiTheme="minorHAnsi" w:hAnsiTheme="minorHAnsi" w:cstheme="minorHAnsi"/>
          <w:sz w:val="22"/>
          <w:szCs w:val="22"/>
          <w:highlight w:val="yellow"/>
        </w:rPr>
      </w:pPr>
      <w:r w:rsidRPr="000761B8">
        <w:rPr>
          <w:rFonts w:asciiTheme="minorHAnsi" w:hAnsiTheme="minorHAnsi" w:cstheme="minorHAnsi"/>
          <w:sz w:val="22"/>
          <w:szCs w:val="22"/>
          <w:highlight w:val="yellow"/>
        </w:rPr>
        <w:t>Those that are interested to be part of intersessional work, i</w:t>
      </w:r>
      <w:r w:rsidR="006E0744" w:rsidRPr="000761B8">
        <w:rPr>
          <w:rFonts w:asciiTheme="minorHAnsi" w:hAnsiTheme="minorHAnsi" w:cstheme="minorHAnsi"/>
          <w:sz w:val="22"/>
          <w:szCs w:val="22"/>
          <w:highlight w:val="yellow"/>
        </w:rPr>
        <w:t xml:space="preserve">ndicate availability </w:t>
      </w:r>
      <w:r w:rsidR="00986AF8" w:rsidRPr="000761B8">
        <w:rPr>
          <w:rFonts w:asciiTheme="minorHAnsi" w:hAnsiTheme="minorHAnsi" w:cstheme="minorHAnsi"/>
          <w:sz w:val="22"/>
          <w:szCs w:val="22"/>
          <w:highlight w:val="yellow"/>
        </w:rPr>
        <w:t xml:space="preserve">to Guttorm (guttorm.tomren@kystverket.no) </w:t>
      </w:r>
      <w:r w:rsidR="000072F2" w:rsidRPr="000761B8">
        <w:rPr>
          <w:rFonts w:asciiTheme="minorHAnsi" w:hAnsiTheme="minorHAnsi" w:cstheme="minorHAnsi"/>
          <w:sz w:val="22"/>
          <w:szCs w:val="22"/>
          <w:highlight w:val="yellow"/>
        </w:rPr>
        <w:t xml:space="preserve">within 3 weeks from </w:t>
      </w:r>
      <w:r w:rsidRPr="000761B8">
        <w:rPr>
          <w:rFonts w:asciiTheme="minorHAnsi" w:hAnsiTheme="minorHAnsi" w:cstheme="minorHAnsi"/>
          <w:sz w:val="22"/>
          <w:szCs w:val="22"/>
          <w:highlight w:val="yellow"/>
        </w:rPr>
        <w:t xml:space="preserve">the </w:t>
      </w:r>
      <w:r w:rsidR="00986AF8" w:rsidRPr="000761B8">
        <w:rPr>
          <w:rFonts w:asciiTheme="minorHAnsi" w:hAnsiTheme="minorHAnsi" w:cstheme="minorHAnsi"/>
          <w:sz w:val="22"/>
          <w:szCs w:val="22"/>
          <w:highlight w:val="yellow"/>
        </w:rPr>
        <w:t xml:space="preserve">date of </w:t>
      </w:r>
      <w:r w:rsidRPr="000761B8">
        <w:rPr>
          <w:rFonts w:asciiTheme="minorHAnsi" w:hAnsiTheme="minorHAnsi" w:cstheme="minorHAnsi"/>
          <w:sz w:val="22"/>
          <w:szCs w:val="22"/>
          <w:highlight w:val="yellow"/>
        </w:rPr>
        <w:t xml:space="preserve">the </w:t>
      </w:r>
      <w:r w:rsidR="000072F2" w:rsidRPr="000761B8">
        <w:rPr>
          <w:rFonts w:asciiTheme="minorHAnsi" w:hAnsiTheme="minorHAnsi" w:cstheme="minorHAnsi"/>
          <w:sz w:val="22"/>
          <w:szCs w:val="22"/>
          <w:highlight w:val="yellow"/>
        </w:rPr>
        <w:t>final ARM15 plenary</w:t>
      </w:r>
      <w:r w:rsidR="00986AF8" w:rsidRPr="000761B8">
        <w:rPr>
          <w:rFonts w:asciiTheme="minorHAnsi" w:hAnsiTheme="minorHAnsi" w:cstheme="minorHAnsi"/>
          <w:sz w:val="22"/>
          <w:szCs w:val="22"/>
          <w:highlight w:val="yellow"/>
        </w:rPr>
        <w:t xml:space="preserve"> </w:t>
      </w:r>
    </w:p>
    <w:p w14:paraId="6E64648F" w14:textId="2BA872BD" w:rsidR="000072F2" w:rsidRPr="000761B8" w:rsidRDefault="000072F2" w:rsidP="000761B8">
      <w:pPr>
        <w:pStyle w:val="Listeafsnit"/>
        <w:numPr>
          <w:ilvl w:val="0"/>
          <w:numId w:val="107"/>
        </w:numPr>
        <w:spacing w:before="120" w:after="120"/>
        <w:ind w:left="425" w:hanging="425"/>
        <w:contextualSpacing w:val="0"/>
        <w:rPr>
          <w:rFonts w:asciiTheme="minorHAnsi" w:hAnsiTheme="minorHAnsi" w:cstheme="minorHAnsi"/>
          <w:sz w:val="22"/>
          <w:szCs w:val="22"/>
          <w:highlight w:val="yellow"/>
        </w:rPr>
      </w:pPr>
      <w:r w:rsidRPr="000761B8">
        <w:rPr>
          <w:rFonts w:asciiTheme="minorHAnsi" w:hAnsiTheme="minorHAnsi" w:cstheme="minorHAnsi"/>
          <w:sz w:val="22"/>
          <w:szCs w:val="22"/>
          <w:highlight w:val="yellow"/>
        </w:rPr>
        <w:t>Wait for engagement between Phil and ENAV Chair</w:t>
      </w:r>
      <w:r w:rsidR="00B40A92" w:rsidRPr="000761B8">
        <w:rPr>
          <w:rFonts w:asciiTheme="minorHAnsi" w:hAnsiTheme="minorHAnsi" w:cstheme="minorHAnsi"/>
          <w:sz w:val="22"/>
          <w:szCs w:val="22"/>
          <w:highlight w:val="yellow"/>
        </w:rPr>
        <w:t xml:space="preserve"> before commencing with intersessional work</w:t>
      </w:r>
    </w:p>
    <w:p w14:paraId="582AD385" w14:textId="0663C468" w:rsidR="000072F2" w:rsidRPr="000761B8" w:rsidRDefault="000072F2" w:rsidP="000761B8">
      <w:pPr>
        <w:pStyle w:val="Listeafsnit"/>
        <w:numPr>
          <w:ilvl w:val="0"/>
          <w:numId w:val="107"/>
        </w:numPr>
        <w:spacing w:before="120" w:after="120"/>
        <w:ind w:left="425" w:hanging="425"/>
        <w:contextualSpacing w:val="0"/>
        <w:rPr>
          <w:rFonts w:cstheme="minorHAnsi"/>
          <w:sz w:val="22"/>
          <w:highlight w:val="yellow"/>
        </w:rPr>
      </w:pPr>
      <w:r w:rsidRPr="000761B8">
        <w:rPr>
          <w:rFonts w:asciiTheme="minorHAnsi" w:hAnsiTheme="minorHAnsi" w:cstheme="minorHAnsi"/>
          <w:sz w:val="22"/>
          <w:szCs w:val="22"/>
          <w:highlight w:val="yellow"/>
        </w:rPr>
        <w:t>James to clean up and work on relevant section</w:t>
      </w:r>
      <w:r w:rsidR="00B40A92" w:rsidRPr="000761B8">
        <w:rPr>
          <w:rFonts w:asciiTheme="minorHAnsi" w:hAnsiTheme="minorHAnsi" w:cstheme="minorHAnsi"/>
          <w:sz w:val="22"/>
          <w:szCs w:val="22"/>
          <w:highlight w:val="yellow"/>
        </w:rPr>
        <w:t>s</w:t>
      </w:r>
    </w:p>
    <w:p w14:paraId="0FE3E75D" w14:textId="77777777" w:rsidR="006E0744" w:rsidRPr="000761B8" w:rsidRDefault="006E0744" w:rsidP="00D74AE1">
      <w:pPr>
        <w:rPr>
          <w:rFonts w:cstheme="minorHAnsi"/>
          <w:sz w:val="22"/>
        </w:rPr>
      </w:pPr>
    </w:p>
    <w:p w14:paraId="29CFAF58" w14:textId="77777777" w:rsidR="004E0BBB" w:rsidRPr="008E2ACA" w:rsidRDefault="004E0BBB" w:rsidP="00D74AE1"/>
    <w:p w14:paraId="1F868B0D" w14:textId="77777777" w:rsidR="004E0BBB" w:rsidRPr="008E2ACA" w:rsidRDefault="004E0BBB" w:rsidP="00D74AE1"/>
    <w:p w14:paraId="07914186" w14:textId="77777777" w:rsidR="00734BC6" w:rsidRPr="008E2ACA" w:rsidRDefault="00734BC6" w:rsidP="00D74AE1"/>
    <w:p w14:paraId="6A8B7650" w14:textId="77777777" w:rsidR="004E0BBB" w:rsidRPr="008E2ACA" w:rsidRDefault="004E0BBB" w:rsidP="00D74AE1"/>
    <w:p w14:paraId="0346C397" w14:textId="77777777" w:rsidR="004E0BBB" w:rsidRPr="008E2ACA" w:rsidRDefault="004E0BBB" w:rsidP="00D74AE1"/>
    <w:p w14:paraId="4CCA3A3E" w14:textId="77777777" w:rsidR="004E0BBB" w:rsidRPr="008E2ACA" w:rsidRDefault="004E0BBB" w:rsidP="00D74AE1"/>
    <w:p w14:paraId="052933D2" w14:textId="77777777" w:rsidR="004E0BBB" w:rsidRPr="008E2ACA" w:rsidRDefault="00894F71" w:rsidP="008A329C">
      <w:pPr>
        <w:tabs>
          <w:tab w:val="left" w:pos="6096"/>
        </w:tabs>
      </w:pPr>
      <w:r w:rsidRPr="008E2ACA">
        <w:tab/>
      </w:r>
    </w:p>
    <w:p w14:paraId="18B5BADC" w14:textId="77777777" w:rsidR="004E0BBB" w:rsidRPr="008E2ACA" w:rsidRDefault="004E0BBB" w:rsidP="00D74AE1"/>
    <w:p w14:paraId="0ECE4CE9" w14:textId="77777777" w:rsidR="004E0BBB" w:rsidRPr="008E2ACA" w:rsidRDefault="004E0BBB" w:rsidP="00D74AE1"/>
    <w:p w14:paraId="1B6948F5" w14:textId="77777777" w:rsidR="004E0BBB" w:rsidRPr="008E2ACA" w:rsidRDefault="004E0BBB" w:rsidP="00D74AE1"/>
    <w:p w14:paraId="3120AF54" w14:textId="77777777" w:rsidR="004E0BBB" w:rsidRPr="008E2ACA" w:rsidRDefault="004E0BBB" w:rsidP="00D74AE1"/>
    <w:p w14:paraId="4DF2F890" w14:textId="77777777" w:rsidR="004E0BBB" w:rsidRPr="008E2ACA" w:rsidRDefault="004E0BBB" w:rsidP="004E0BBB">
      <w:pPr>
        <w:pStyle w:val="Editionnumber"/>
      </w:pPr>
      <w:r w:rsidRPr="008E2ACA">
        <w:t>Edition 1.0</w:t>
      </w:r>
    </w:p>
    <w:p w14:paraId="7D369E5A" w14:textId="77777777" w:rsidR="004E0BBB" w:rsidRPr="008E2ACA" w:rsidRDefault="00600C2B" w:rsidP="004E0BBB">
      <w:pPr>
        <w:pStyle w:val="Documentdate"/>
      </w:pPr>
      <w:r w:rsidRPr="008E2ACA">
        <w:lastRenderedPageBreak/>
        <w:t>Document date</w:t>
      </w:r>
    </w:p>
    <w:p w14:paraId="3365CE12" w14:textId="77777777" w:rsidR="00BC27F6" w:rsidRPr="008E2ACA" w:rsidRDefault="00BC27F6" w:rsidP="00D74AE1">
      <w:pPr>
        <w:sectPr w:rsidR="00BC27F6" w:rsidRPr="008E2ACA"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639F4741" w14:textId="77777777" w:rsidR="00914E26" w:rsidRPr="008E2ACA" w:rsidRDefault="00914E26" w:rsidP="00914E26">
      <w:pPr>
        <w:pStyle w:val="Brdtekst"/>
      </w:pPr>
      <w:r w:rsidRPr="008E2ACA">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E2ACA" w14:paraId="4B3AFB2F" w14:textId="77777777" w:rsidTr="005E4659">
        <w:tc>
          <w:tcPr>
            <w:tcW w:w="1908" w:type="dxa"/>
          </w:tcPr>
          <w:p w14:paraId="707D63B9" w14:textId="77777777" w:rsidR="00914E26" w:rsidRPr="008A329C" w:rsidRDefault="00914E26" w:rsidP="00414698">
            <w:pPr>
              <w:pStyle w:val="Tableheading"/>
              <w:rPr>
                <w:lang w:val="en-GB"/>
              </w:rPr>
            </w:pPr>
            <w:r w:rsidRPr="008A329C">
              <w:rPr>
                <w:lang w:val="en-GB"/>
              </w:rPr>
              <w:t>Date</w:t>
            </w:r>
          </w:p>
        </w:tc>
        <w:tc>
          <w:tcPr>
            <w:tcW w:w="3576" w:type="dxa"/>
          </w:tcPr>
          <w:p w14:paraId="1567AB9E" w14:textId="77777777" w:rsidR="00914E26" w:rsidRPr="008A329C" w:rsidRDefault="00914E26" w:rsidP="00414698">
            <w:pPr>
              <w:pStyle w:val="Tableheading"/>
              <w:rPr>
                <w:lang w:val="en-GB"/>
              </w:rPr>
            </w:pPr>
            <w:r w:rsidRPr="008A329C">
              <w:rPr>
                <w:lang w:val="en-GB"/>
              </w:rPr>
              <w:t>Page / Section Revised</w:t>
            </w:r>
          </w:p>
        </w:tc>
        <w:tc>
          <w:tcPr>
            <w:tcW w:w="5001" w:type="dxa"/>
          </w:tcPr>
          <w:p w14:paraId="452F862B" w14:textId="77777777" w:rsidR="00914E26" w:rsidRPr="008A329C" w:rsidRDefault="00914E26" w:rsidP="00414698">
            <w:pPr>
              <w:pStyle w:val="Tableheading"/>
              <w:rPr>
                <w:lang w:val="en-GB"/>
              </w:rPr>
            </w:pPr>
            <w:r w:rsidRPr="008A329C">
              <w:rPr>
                <w:lang w:val="en-GB"/>
              </w:rPr>
              <w:t>Requirement for Revision</w:t>
            </w:r>
          </w:p>
        </w:tc>
      </w:tr>
      <w:tr w:rsidR="005E4659" w:rsidRPr="008E2ACA" w14:paraId="580BCB85" w14:textId="77777777" w:rsidTr="005E4659">
        <w:trPr>
          <w:trHeight w:val="851"/>
        </w:trPr>
        <w:tc>
          <w:tcPr>
            <w:tcW w:w="1908" w:type="dxa"/>
            <w:vAlign w:val="center"/>
          </w:tcPr>
          <w:p w14:paraId="30C31291" w14:textId="77777777" w:rsidR="00914E26" w:rsidRPr="008E2ACA" w:rsidRDefault="006218E8" w:rsidP="00914E26">
            <w:pPr>
              <w:pStyle w:val="Tabletext"/>
            </w:pPr>
            <w:r w:rsidRPr="008E2ACA">
              <w:t>month/year approved by Council</w:t>
            </w:r>
          </w:p>
        </w:tc>
        <w:tc>
          <w:tcPr>
            <w:tcW w:w="3576" w:type="dxa"/>
            <w:vAlign w:val="center"/>
          </w:tcPr>
          <w:p w14:paraId="46AC0C02" w14:textId="77777777" w:rsidR="00914E26" w:rsidRPr="008E2ACA" w:rsidRDefault="006218E8" w:rsidP="00914E26">
            <w:pPr>
              <w:pStyle w:val="Tabletext"/>
            </w:pPr>
            <w:r w:rsidRPr="008E2ACA">
              <w:t>aaaaa</w:t>
            </w:r>
          </w:p>
        </w:tc>
        <w:tc>
          <w:tcPr>
            <w:tcW w:w="5001" w:type="dxa"/>
            <w:vAlign w:val="center"/>
          </w:tcPr>
          <w:p w14:paraId="51557F91" w14:textId="77777777" w:rsidR="00914E26" w:rsidRPr="008E2ACA" w:rsidRDefault="006218E8" w:rsidP="00914E26">
            <w:pPr>
              <w:pStyle w:val="Tabletext"/>
            </w:pPr>
            <w:r w:rsidRPr="008E2ACA">
              <w:t>aaaaaa</w:t>
            </w:r>
          </w:p>
        </w:tc>
      </w:tr>
      <w:tr w:rsidR="005E4659" w:rsidRPr="008E2ACA" w14:paraId="34FBDCFC" w14:textId="77777777" w:rsidTr="005E4659">
        <w:trPr>
          <w:trHeight w:val="851"/>
        </w:trPr>
        <w:tc>
          <w:tcPr>
            <w:tcW w:w="1908" w:type="dxa"/>
            <w:vAlign w:val="center"/>
          </w:tcPr>
          <w:p w14:paraId="578B9218" w14:textId="77777777" w:rsidR="00914E26" w:rsidRPr="008E2ACA" w:rsidRDefault="00914E26" w:rsidP="00914E26">
            <w:pPr>
              <w:pStyle w:val="Tabletext"/>
            </w:pPr>
          </w:p>
        </w:tc>
        <w:tc>
          <w:tcPr>
            <w:tcW w:w="3576" w:type="dxa"/>
            <w:vAlign w:val="center"/>
          </w:tcPr>
          <w:p w14:paraId="20708853" w14:textId="77777777" w:rsidR="00914E26" w:rsidRPr="008E2ACA" w:rsidRDefault="00914E26" w:rsidP="00914E26">
            <w:pPr>
              <w:pStyle w:val="Tabletext"/>
            </w:pPr>
          </w:p>
        </w:tc>
        <w:tc>
          <w:tcPr>
            <w:tcW w:w="5001" w:type="dxa"/>
            <w:vAlign w:val="center"/>
          </w:tcPr>
          <w:p w14:paraId="182A9752" w14:textId="77777777" w:rsidR="00914E26" w:rsidRPr="008E2ACA" w:rsidRDefault="00914E26" w:rsidP="00914E26">
            <w:pPr>
              <w:pStyle w:val="Tabletext"/>
            </w:pPr>
          </w:p>
        </w:tc>
      </w:tr>
      <w:tr w:rsidR="005E4659" w:rsidRPr="008E2ACA" w14:paraId="62083A75" w14:textId="77777777" w:rsidTr="005E4659">
        <w:trPr>
          <w:trHeight w:val="851"/>
        </w:trPr>
        <w:tc>
          <w:tcPr>
            <w:tcW w:w="1908" w:type="dxa"/>
            <w:vAlign w:val="center"/>
          </w:tcPr>
          <w:p w14:paraId="3D59923A" w14:textId="77777777" w:rsidR="00914E26" w:rsidRPr="008E2ACA" w:rsidRDefault="00914E26" w:rsidP="00914E26">
            <w:pPr>
              <w:pStyle w:val="Tabletext"/>
            </w:pPr>
          </w:p>
        </w:tc>
        <w:tc>
          <w:tcPr>
            <w:tcW w:w="3576" w:type="dxa"/>
            <w:vAlign w:val="center"/>
          </w:tcPr>
          <w:p w14:paraId="304B9D61" w14:textId="77777777" w:rsidR="00914E26" w:rsidRPr="008E2ACA" w:rsidRDefault="00914E26" w:rsidP="00914E26">
            <w:pPr>
              <w:pStyle w:val="Tabletext"/>
            </w:pPr>
          </w:p>
        </w:tc>
        <w:tc>
          <w:tcPr>
            <w:tcW w:w="5001" w:type="dxa"/>
            <w:vAlign w:val="center"/>
          </w:tcPr>
          <w:p w14:paraId="5FE151B3" w14:textId="77777777" w:rsidR="00914E26" w:rsidRPr="008E2ACA" w:rsidRDefault="00914E26" w:rsidP="00914E26">
            <w:pPr>
              <w:pStyle w:val="Tabletext"/>
            </w:pPr>
          </w:p>
        </w:tc>
      </w:tr>
      <w:tr w:rsidR="005E4659" w:rsidRPr="008E2ACA" w14:paraId="2967B474" w14:textId="77777777" w:rsidTr="005E4659">
        <w:trPr>
          <w:trHeight w:val="851"/>
        </w:trPr>
        <w:tc>
          <w:tcPr>
            <w:tcW w:w="1908" w:type="dxa"/>
            <w:vAlign w:val="center"/>
          </w:tcPr>
          <w:p w14:paraId="70B79310" w14:textId="77777777" w:rsidR="00914E26" w:rsidRPr="008E2ACA" w:rsidRDefault="00914E26" w:rsidP="00914E26">
            <w:pPr>
              <w:pStyle w:val="Tabletext"/>
            </w:pPr>
          </w:p>
        </w:tc>
        <w:tc>
          <w:tcPr>
            <w:tcW w:w="3576" w:type="dxa"/>
            <w:vAlign w:val="center"/>
          </w:tcPr>
          <w:p w14:paraId="4D91B09E" w14:textId="77777777" w:rsidR="00914E26" w:rsidRPr="008E2ACA" w:rsidRDefault="00914E26" w:rsidP="00914E26">
            <w:pPr>
              <w:pStyle w:val="Tabletext"/>
            </w:pPr>
          </w:p>
        </w:tc>
        <w:tc>
          <w:tcPr>
            <w:tcW w:w="5001" w:type="dxa"/>
            <w:vAlign w:val="center"/>
          </w:tcPr>
          <w:p w14:paraId="69317523" w14:textId="77777777" w:rsidR="00914E26" w:rsidRPr="008E2ACA" w:rsidRDefault="00914E26" w:rsidP="00914E26">
            <w:pPr>
              <w:pStyle w:val="Tabletext"/>
            </w:pPr>
          </w:p>
        </w:tc>
      </w:tr>
      <w:tr w:rsidR="005E4659" w:rsidRPr="008E2ACA" w14:paraId="30FED319" w14:textId="77777777" w:rsidTr="005E4659">
        <w:trPr>
          <w:trHeight w:val="851"/>
        </w:trPr>
        <w:tc>
          <w:tcPr>
            <w:tcW w:w="1908" w:type="dxa"/>
            <w:vAlign w:val="center"/>
          </w:tcPr>
          <w:p w14:paraId="0A829FD5" w14:textId="77777777" w:rsidR="00914E26" w:rsidRPr="008E2ACA" w:rsidRDefault="00914E26" w:rsidP="00914E26">
            <w:pPr>
              <w:pStyle w:val="Tabletext"/>
            </w:pPr>
          </w:p>
        </w:tc>
        <w:tc>
          <w:tcPr>
            <w:tcW w:w="3576" w:type="dxa"/>
            <w:vAlign w:val="center"/>
          </w:tcPr>
          <w:p w14:paraId="503A721D" w14:textId="77777777" w:rsidR="00914E26" w:rsidRPr="008E2ACA" w:rsidRDefault="00914E26" w:rsidP="00914E26">
            <w:pPr>
              <w:pStyle w:val="Tabletext"/>
            </w:pPr>
          </w:p>
        </w:tc>
        <w:tc>
          <w:tcPr>
            <w:tcW w:w="5001" w:type="dxa"/>
            <w:vAlign w:val="center"/>
          </w:tcPr>
          <w:p w14:paraId="6D38A42A" w14:textId="77777777" w:rsidR="00914E26" w:rsidRPr="008E2ACA" w:rsidRDefault="00914E26" w:rsidP="00914E26">
            <w:pPr>
              <w:pStyle w:val="Tabletext"/>
            </w:pPr>
          </w:p>
        </w:tc>
      </w:tr>
      <w:tr w:rsidR="005E4659" w:rsidRPr="008E2ACA" w14:paraId="26FF08A2" w14:textId="77777777" w:rsidTr="005E4659">
        <w:trPr>
          <w:trHeight w:val="851"/>
        </w:trPr>
        <w:tc>
          <w:tcPr>
            <w:tcW w:w="1908" w:type="dxa"/>
            <w:vAlign w:val="center"/>
          </w:tcPr>
          <w:p w14:paraId="3AF53907" w14:textId="77777777" w:rsidR="00914E26" w:rsidRPr="008E2ACA" w:rsidRDefault="00914E26" w:rsidP="00914E26">
            <w:pPr>
              <w:pStyle w:val="Tabletext"/>
            </w:pPr>
          </w:p>
        </w:tc>
        <w:tc>
          <w:tcPr>
            <w:tcW w:w="3576" w:type="dxa"/>
            <w:vAlign w:val="center"/>
          </w:tcPr>
          <w:p w14:paraId="6C999E4D" w14:textId="77777777" w:rsidR="00914E26" w:rsidRPr="008E2ACA" w:rsidRDefault="00914E26" w:rsidP="00914E26">
            <w:pPr>
              <w:pStyle w:val="Tabletext"/>
            </w:pPr>
          </w:p>
        </w:tc>
        <w:tc>
          <w:tcPr>
            <w:tcW w:w="5001" w:type="dxa"/>
            <w:vAlign w:val="center"/>
          </w:tcPr>
          <w:p w14:paraId="5C5AEB3A" w14:textId="77777777" w:rsidR="00914E26" w:rsidRPr="008E2ACA" w:rsidRDefault="00914E26" w:rsidP="00914E26">
            <w:pPr>
              <w:pStyle w:val="Tabletext"/>
            </w:pPr>
          </w:p>
        </w:tc>
      </w:tr>
      <w:tr w:rsidR="005E4659" w:rsidRPr="008E2ACA" w14:paraId="2DC6F236" w14:textId="77777777" w:rsidTr="005E4659">
        <w:trPr>
          <w:trHeight w:val="851"/>
        </w:trPr>
        <w:tc>
          <w:tcPr>
            <w:tcW w:w="1908" w:type="dxa"/>
            <w:vAlign w:val="center"/>
          </w:tcPr>
          <w:p w14:paraId="20FAEC4C" w14:textId="77777777" w:rsidR="00914E26" w:rsidRPr="008E2ACA" w:rsidRDefault="00914E26" w:rsidP="00914E26">
            <w:pPr>
              <w:pStyle w:val="Tabletext"/>
            </w:pPr>
          </w:p>
        </w:tc>
        <w:tc>
          <w:tcPr>
            <w:tcW w:w="3576" w:type="dxa"/>
            <w:vAlign w:val="center"/>
          </w:tcPr>
          <w:p w14:paraId="5547D0FC" w14:textId="77777777" w:rsidR="00914E26" w:rsidRPr="008E2ACA" w:rsidRDefault="00914E26" w:rsidP="00914E26">
            <w:pPr>
              <w:pStyle w:val="Tabletext"/>
            </w:pPr>
          </w:p>
        </w:tc>
        <w:tc>
          <w:tcPr>
            <w:tcW w:w="5001" w:type="dxa"/>
            <w:vAlign w:val="center"/>
          </w:tcPr>
          <w:p w14:paraId="3F294849" w14:textId="77777777" w:rsidR="00914E26" w:rsidRPr="008E2ACA" w:rsidRDefault="00914E26" w:rsidP="00914E26">
            <w:pPr>
              <w:pStyle w:val="Tabletext"/>
            </w:pPr>
          </w:p>
        </w:tc>
      </w:tr>
    </w:tbl>
    <w:p w14:paraId="4446C55A" w14:textId="77777777" w:rsidR="00914E26" w:rsidRPr="008E2ACA" w:rsidRDefault="00914E26" w:rsidP="00D74AE1"/>
    <w:p w14:paraId="6A0DEF53" w14:textId="77777777" w:rsidR="005E4659" w:rsidRPr="008E2ACA" w:rsidRDefault="005E4659" w:rsidP="00914E26">
      <w:pPr>
        <w:spacing w:after="200" w:line="276" w:lineRule="auto"/>
        <w:sectPr w:rsidR="005E4659" w:rsidRPr="008E2ACA"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6151639" w14:textId="77F54775" w:rsidR="00F131C3" w:rsidRDefault="004A4EC4">
      <w:pPr>
        <w:pStyle w:val="Indholdsfortegnelse1"/>
        <w:rPr>
          <w:rFonts w:eastAsiaTheme="minorEastAsia"/>
          <w:b w:val="0"/>
          <w:color w:val="auto"/>
          <w:lang w:val="en-ZA" w:eastAsia="en-ZA"/>
        </w:rPr>
      </w:pPr>
      <w:r w:rsidRPr="008E2ACA">
        <w:rPr>
          <w:rFonts w:eastAsia="Times New Roman" w:cs="Times New Roman"/>
          <w:b w:val="0"/>
          <w:noProof w:val="0"/>
          <w:szCs w:val="20"/>
        </w:rPr>
        <w:lastRenderedPageBreak/>
        <w:fldChar w:fldCharType="begin"/>
      </w:r>
      <w:r w:rsidRPr="008E2ACA">
        <w:rPr>
          <w:rFonts w:eastAsia="Times New Roman" w:cs="Times New Roman"/>
          <w:b w:val="0"/>
          <w:noProof w:val="0"/>
          <w:szCs w:val="20"/>
        </w:rPr>
        <w:instrText xml:space="preserve"> TOC \o "1-3" \t "Annex,4,Appendix,5" </w:instrText>
      </w:r>
      <w:r w:rsidRPr="008E2ACA">
        <w:rPr>
          <w:rFonts w:eastAsia="Times New Roman" w:cs="Times New Roman"/>
          <w:b w:val="0"/>
          <w:noProof w:val="0"/>
          <w:szCs w:val="20"/>
        </w:rPr>
        <w:fldChar w:fldCharType="separate"/>
      </w:r>
      <w:r w:rsidR="00F131C3">
        <w:t>1.</w:t>
      </w:r>
      <w:r w:rsidR="00F131C3">
        <w:rPr>
          <w:rFonts w:eastAsiaTheme="minorEastAsia"/>
          <w:b w:val="0"/>
          <w:color w:val="auto"/>
          <w:lang w:val="en-ZA" w:eastAsia="en-ZA"/>
        </w:rPr>
        <w:tab/>
      </w:r>
      <w:r w:rsidR="00F131C3">
        <w:t>Aims and Objectives</w:t>
      </w:r>
      <w:r w:rsidR="00F131C3">
        <w:tab/>
      </w:r>
      <w:r w:rsidR="00F131C3">
        <w:fldChar w:fldCharType="begin"/>
      </w:r>
      <w:r w:rsidR="00F131C3">
        <w:instrText xml:space="preserve"> PAGEREF _Toc98334433 \h </w:instrText>
      </w:r>
      <w:r w:rsidR="00F131C3">
        <w:fldChar w:fldCharType="separate"/>
      </w:r>
      <w:r w:rsidR="00F131C3">
        <w:t>6</w:t>
      </w:r>
      <w:r w:rsidR="00F131C3">
        <w:fldChar w:fldCharType="end"/>
      </w:r>
    </w:p>
    <w:p w14:paraId="72024D7D" w14:textId="20D4A659" w:rsidR="00F131C3" w:rsidRDefault="00F131C3">
      <w:pPr>
        <w:pStyle w:val="Indholdsfortegnelse1"/>
        <w:rPr>
          <w:rFonts w:eastAsiaTheme="minorEastAsia"/>
          <w:b w:val="0"/>
          <w:color w:val="auto"/>
          <w:lang w:val="en-ZA" w:eastAsia="en-ZA"/>
        </w:rPr>
      </w:pPr>
      <w:r>
        <w:t>2.</w:t>
      </w:r>
      <w:r>
        <w:rPr>
          <w:rFonts w:eastAsiaTheme="minorEastAsia"/>
          <w:b w:val="0"/>
          <w:color w:val="auto"/>
          <w:lang w:val="en-ZA" w:eastAsia="en-ZA"/>
        </w:rPr>
        <w:tab/>
      </w:r>
      <w:r>
        <w:t>Introduction</w:t>
      </w:r>
      <w:r>
        <w:tab/>
      </w:r>
      <w:r>
        <w:fldChar w:fldCharType="begin"/>
      </w:r>
      <w:r>
        <w:instrText xml:space="preserve"> PAGEREF _Toc98334434 \h </w:instrText>
      </w:r>
      <w:r>
        <w:fldChar w:fldCharType="separate"/>
      </w:r>
      <w:r>
        <w:t>6</w:t>
      </w:r>
      <w:r>
        <w:fldChar w:fldCharType="end"/>
      </w:r>
    </w:p>
    <w:p w14:paraId="5D63AADF" w14:textId="3C44F1E3" w:rsidR="00F131C3" w:rsidRDefault="00F131C3" w:rsidP="00F131C3">
      <w:pPr>
        <w:pStyle w:val="Indholdsfortegnelse2"/>
        <w:rPr>
          <w:rFonts w:eastAsiaTheme="minorEastAsia"/>
          <w:color w:val="auto"/>
          <w:lang w:val="en-ZA" w:eastAsia="en-ZA"/>
        </w:rPr>
      </w:pPr>
      <w:r>
        <w:t>2.1</w:t>
      </w:r>
      <w:r>
        <w:rPr>
          <w:rFonts w:eastAsiaTheme="minorEastAsia"/>
          <w:color w:val="auto"/>
          <w:lang w:val="en-ZA" w:eastAsia="en-ZA"/>
        </w:rPr>
        <w:tab/>
      </w:r>
      <w:r>
        <w:t>Background</w:t>
      </w:r>
      <w:r>
        <w:tab/>
      </w:r>
      <w:r>
        <w:fldChar w:fldCharType="begin"/>
      </w:r>
      <w:r>
        <w:instrText xml:space="preserve"> PAGEREF _Toc98334435 \h </w:instrText>
      </w:r>
      <w:r>
        <w:fldChar w:fldCharType="separate"/>
      </w:r>
      <w:r>
        <w:t>6</w:t>
      </w:r>
      <w:r>
        <w:fldChar w:fldCharType="end"/>
      </w:r>
    </w:p>
    <w:p w14:paraId="539F0D98" w14:textId="0443B24D" w:rsidR="00F131C3" w:rsidRDefault="00F131C3" w:rsidP="00F131C3">
      <w:pPr>
        <w:pStyle w:val="Indholdsfortegnelse2"/>
        <w:rPr>
          <w:rFonts w:eastAsiaTheme="minorEastAsia"/>
          <w:color w:val="auto"/>
          <w:lang w:val="en-ZA" w:eastAsia="en-ZA"/>
        </w:rPr>
      </w:pPr>
      <w:r w:rsidRPr="00A3008B">
        <w:t>2.2</w:t>
      </w:r>
      <w:r>
        <w:rPr>
          <w:rFonts w:eastAsiaTheme="minorEastAsia"/>
          <w:color w:val="auto"/>
          <w:lang w:val="en-ZA" w:eastAsia="en-ZA"/>
        </w:rPr>
        <w:tab/>
      </w:r>
      <w:r w:rsidRPr="00A3008B">
        <w:t>IMO’s STRATEGIC APPROACH TO MASS</w:t>
      </w:r>
      <w:r>
        <w:tab/>
      </w:r>
      <w:r>
        <w:fldChar w:fldCharType="begin"/>
      </w:r>
      <w:r>
        <w:instrText xml:space="preserve"> PAGEREF _Toc98334436 \h </w:instrText>
      </w:r>
      <w:r>
        <w:fldChar w:fldCharType="separate"/>
      </w:r>
      <w:r>
        <w:t>6</w:t>
      </w:r>
      <w:r>
        <w:fldChar w:fldCharType="end"/>
      </w:r>
    </w:p>
    <w:p w14:paraId="17D95F3B" w14:textId="6F2795F0" w:rsidR="00F131C3" w:rsidRDefault="00F131C3">
      <w:pPr>
        <w:pStyle w:val="Indholdsfortegnelse1"/>
        <w:rPr>
          <w:rFonts w:eastAsiaTheme="minorEastAsia"/>
          <w:b w:val="0"/>
          <w:color w:val="auto"/>
          <w:lang w:val="en-ZA" w:eastAsia="en-ZA"/>
        </w:rPr>
      </w:pPr>
      <w:r>
        <w:t>3.</w:t>
      </w:r>
      <w:r>
        <w:rPr>
          <w:rFonts w:eastAsiaTheme="minorEastAsia"/>
          <w:b w:val="0"/>
          <w:color w:val="auto"/>
          <w:lang w:val="en-ZA" w:eastAsia="en-ZA"/>
        </w:rPr>
        <w:tab/>
      </w:r>
      <w:r>
        <w:t>IALA and MASS</w:t>
      </w:r>
      <w:r>
        <w:tab/>
      </w:r>
      <w:r>
        <w:fldChar w:fldCharType="begin"/>
      </w:r>
      <w:r>
        <w:instrText xml:space="preserve"> PAGEREF _Toc98334437 \h </w:instrText>
      </w:r>
      <w:r>
        <w:fldChar w:fldCharType="separate"/>
      </w:r>
      <w:r>
        <w:t>8</w:t>
      </w:r>
      <w:r>
        <w:fldChar w:fldCharType="end"/>
      </w:r>
    </w:p>
    <w:p w14:paraId="09271A34" w14:textId="6073C5FC" w:rsidR="00F131C3" w:rsidRDefault="00F131C3">
      <w:pPr>
        <w:pStyle w:val="Indholdsfortegnelse1"/>
        <w:rPr>
          <w:rFonts w:eastAsiaTheme="minorEastAsia"/>
          <w:b w:val="0"/>
          <w:color w:val="auto"/>
          <w:lang w:val="en-ZA" w:eastAsia="en-ZA"/>
        </w:rPr>
      </w:pPr>
      <w:r>
        <w:t>4.</w:t>
      </w:r>
      <w:r>
        <w:rPr>
          <w:rFonts w:eastAsiaTheme="minorEastAsia"/>
          <w:b w:val="0"/>
          <w:color w:val="auto"/>
          <w:lang w:val="en-ZA" w:eastAsia="en-ZA"/>
        </w:rPr>
        <w:tab/>
      </w:r>
      <w:r>
        <w:t>MASS and Maritime Services</w:t>
      </w:r>
      <w:r>
        <w:tab/>
      </w:r>
      <w:r>
        <w:fldChar w:fldCharType="begin"/>
      </w:r>
      <w:r>
        <w:instrText xml:space="preserve"> PAGEREF _Toc98334438 \h </w:instrText>
      </w:r>
      <w:r>
        <w:fldChar w:fldCharType="separate"/>
      </w:r>
      <w:r>
        <w:t>9</w:t>
      </w:r>
      <w:r>
        <w:fldChar w:fldCharType="end"/>
      </w:r>
    </w:p>
    <w:p w14:paraId="3C24E01C" w14:textId="5EA68EAC" w:rsidR="00F131C3" w:rsidRDefault="00F131C3" w:rsidP="00F131C3">
      <w:pPr>
        <w:pStyle w:val="Indholdsfortegnelse2"/>
        <w:rPr>
          <w:rFonts w:eastAsiaTheme="minorEastAsia"/>
          <w:color w:val="auto"/>
          <w:lang w:val="en-ZA" w:eastAsia="en-ZA"/>
        </w:rPr>
      </w:pPr>
      <w:r>
        <w:t>4.1</w:t>
      </w:r>
      <w:r>
        <w:rPr>
          <w:rFonts w:eastAsiaTheme="minorEastAsia"/>
          <w:color w:val="auto"/>
          <w:lang w:val="en-ZA" w:eastAsia="en-ZA"/>
        </w:rPr>
        <w:tab/>
      </w:r>
      <w:r w:rsidRPr="00A3008B">
        <w:t xml:space="preserve">Considerations for provision of </w:t>
      </w:r>
      <w:r>
        <w:t>A</w:t>
      </w:r>
      <w:r w:rsidRPr="00A3008B">
        <w:t>to</w:t>
      </w:r>
      <w:r>
        <w:t>N</w:t>
      </w:r>
      <w:r w:rsidRPr="00A3008B">
        <w:t xml:space="preserve"> in MASS Environment</w:t>
      </w:r>
      <w:r>
        <w:tab/>
      </w:r>
      <w:r>
        <w:fldChar w:fldCharType="begin"/>
      </w:r>
      <w:r>
        <w:instrText xml:space="preserve"> PAGEREF _Toc98334439 \h </w:instrText>
      </w:r>
      <w:r>
        <w:fldChar w:fldCharType="separate"/>
      </w:r>
      <w:r>
        <w:t>10</w:t>
      </w:r>
      <w:r>
        <w:fldChar w:fldCharType="end"/>
      </w:r>
    </w:p>
    <w:p w14:paraId="6DB653E2" w14:textId="44DD1F89" w:rsidR="00F131C3" w:rsidRDefault="00F131C3">
      <w:pPr>
        <w:pStyle w:val="Indholdsfortegnelse1"/>
        <w:rPr>
          <w:rFonts w:eastAsiaTheme="minorEastAsia"/>
          <w:b w:val="0"/>
          <w:color w:val="auto"/>
          <w:lang w:val="en-ZA" w:eastAsia="en-ZA"/>
        </w:rPr>
      </w:pPr>
      <w:r>
        <w:t>5.</w:t>
      </w:r>
      <w:r>
        <w:rPr>
          <w:rFonts w:eastAsiaTheme="minorEastAsia"/>
          <w:b w:val="0"/>
          <w:color w:val="auto"/>
          <w:lang w:val="en-ZA" w:eastAsia="en-ZA"/>
        </w:rPr>
        <w:tab/>
      </w:r>
      <w:r>
        <w:t>Development of MASS SYSTEMS</w:t>
      </w:r>
      <w:r>
        <w:tab/>
      </w:r>
      <w:r>
        <w:fldChar w:fldCharType="begin"/>
      </w:r>
      <w:r>
        <w:instrText xml:space="preserve"> PAGEREF _Toc98334440 \h </w:instrText>
      </w:r>
      <w:r>
        <w:fldChar w:fldCharType="separate"/>
      </w:r>
      <w:r>
        <w:t>10</w:t>
      </w:r>
      <w:r>
        <w:fldChar w:fldCharType="end"/>
      </w:r>
    </w:p>
    <w:p w14:paraId="06BCEA69" w14:textId="2F0B3D45" w:rsidR="00F131C3" w:rsidRDefault="00F131C3" w:rsidP="00F131C3">
      <w:pPr>
        <w:pStyle w:val="Indholdsfortegnelse2"/>
        <w:rPr>
          <w:rFonts w:eastAsiaTheme="minorEastAsia"/>
          <w:color w:val="auto"/>
          <w:lang w:val="en-ZA" w:eastAsia="en-ZA"/>
        </w:rPr>
      </w:pPr>
      <w:r>
        <w:t>5.1</w:t>
      </w:r>
      <w:r>
        <w:rPr>
          <w:rFonts w:eastAsiaTheme="minorEastAsia"/>
          <w:color w:val="auto"/>
          <w:lang w:val="en-ZA" w:eastAsia="en-ZA"/>
        </w:rPr>
        <w:tab/>
      </w:r>
      <w:r>
        <w:t>Management of MASS vessels</w:t>
      </w:r>
      <w:r>
        <w:tab/>
      </w:r>
      <w:r>
        <w:fldChar w:fldCharType="begin"/>
      </w:r>
      <w:r>
        <w:instrText xml:space="preserve"> PAGEREF _Toc98334441 \h </w:instrText>
      </w:r>
      <w:r>
        <w:fldChar w:fldCharType="separate"/>
      </w:r>
      <w:r>
        <w:t>10</w:t>
      </w:r>
      <w:r>
        <w:fldChar w:fldCharType="end"/>
      </w:r>
    </w:p>
    <w:p w14:paraId="18796170" w14:textId="57394360" w:rsidR="00F131C3" w:rsidRDefault="00F131C3">
      <w:pPr>
        <w:pStyle w:val="Indholdsfortegnelse3"/>
        <w:tabs>
          <w:tab w:val="left" w:pos="1134"/>
          <w:tab w:val="right" w:leader="dot" w:pos="10195"/>
        </w:tabs>
        <w:rPr>
          <w:rFonts w:eastAsiaTheme="minorEastAsia"/>
          <w:noProof/>
          <w:sz w:val="22"/>
          <w:lang w:val="en-ZA" w:eastAsia="en-ZA"/>
        </w:rPr>
      </w:pPr>
      <w:r>
        <w:rPr>
          <w:noProof/>
        </w:rPr>
        <w:t>5.1.1</w:t>
      </w:r>
      <w:r>
        <w:rPr>
          <w:rFonts w:eastAsiaTheme="minorEastAsia"/>
          <w:noProof/>
          <w:sz w:val="22"/>
          <w:lang w:val="en-ZA" w:eastAsia="en-ZA"/>
        </w:rPr>
        <w:tab/>
      </w:r>
      <w:r>
        <w:rPr>
          <w:noProof/>
        </w:rPr>
        <w:t>Operational and Evaluation Deployment Planning and Authorisations</w:t>
      </w:r>
      <w:r>
        <w:rPr>
          <w:noProof/>
        </w:rPr>
        <w:tab/>
      </w:r>
      <w:r>
        <w:rPr>
          <w:noProof/>
        </w:rPr>
        <w:fldChar w:fldCharType="begin"/>
      </w:r>
      <w:r>
        <w:rPr>
          <w:noProof/>
        </w:rPr>
        <w:instrText xml:space="preserve"> PAGEREF _Toc98334442 \h </w:instrText>
      </w:r>
      <w:r>
        <w:rPr>
          <w:noProof/>
        </w:rPr>
      </w:r>
      <w:r>
        <w:rPr>
          <w:noProof/>
        </w:rPr>
        <w:fldChar w:fldCharType="separate"/>
      </w:r>
      <w:r>
        <w:rPr>
          <w:noProof/>
        </w:rPr>
        <w:t>10</w:t>
      </w:r>
      <w:r>
        <w:rPr>
          <w:noProof/>
        </w:rPr>
        <w:fldChar w:fldCharType="end"/>
      </w:r>
    </w:p>
    <w:p w14:paraId="039BCE5F" w14:textId="4841DA52" w:rsidR="00F131C3" w:rsidRDefault="00F131C3">
      <w:pPr>
        <w:pStyle w:val="Indholdsfortegnelse3"/>
        <w:tabs>
          <w:tab w:val="left" w:pos="1134"/>
          <w:tab w:val="right" w:leader="dot" w:pos="10195"/>
        </w:tabs>
        <w:rPr>
          <w:rFonts w:eastAsiaTheme="minorEastAsia"/>
          <w:noProof/>
          <w:sz w:val="22"/>
          <w:lang w:val="en-ZA" w:eastAsia="en-ZA"/>
        </w:rPr>
      </w:pPr>
      <w:r>
        <w:rPr>
          <w:noProof/>
        </w:rPr>
        <w:t>5.1.2</w:t>
      </w:r>
      <w:r>
        <w:rPr>
          <w:rFonts w:eastAsiaTheme="minorEastAsia"/>
          <w:noProof/>
          <w:sz w:val="22"/>
          <w:lang w:val="en-ZA" w:eastAsia="en-ZA"/>
        </w:rPr>
        <w:tab/>
      </w:r>
      <w:r>
        <w:rPr>
          <w:noProof/>
        </w:rPr>
        <w:t>Environmental Considerations</w:t>
      </w:r>
      <w:r>
        <w:rPr>
          <w:noProof/>
        </w:rPr>
        <w:tab/>
      </w:r>
      <w:r>
        <w:rPr>
          <w:noProof/>
        </w:rPr>
        <w:fldChar w:fldCharType="begin"/>
      </w:r>
      <w:r>
        <w:rPr>
          <w:noProof/>
        </w:rPr>
        <w:instrText xml:space="preserve"> PAGEREF _Toc98334443 \h </w:instrText>
      </w:r>
      <w:r>
        <w:rPr>
          <w:noProof/>
        </w:rPr>
      </w:r>
      <w:r>
        <w:rPr>
          <w:noProof/>
        </w:rPr>
        <w:fldChar w:fldCharType="separate"/>
      </w:r>
      <w:r>
        <w:rPr>
          <w:noProof/>
        </w:rPr>
        <w:t>11</w:t>
      </w:r>
      <w:r>
        <w:rPr>
          <w:noProof/>
        </w:rPr>
        <w:fldChar w:fldCharType="end"/>
      </w:r>
    </w:p>
    <w:p w14:paraId="0B48CD55" w14:textId="1E9346FF" w:rsidR="00F131C3" w:rsidRDefault="00F131C3">
      <w:pPr>
        <w:pStyle w:val="Indholdsfortegnelse3"/>
        <w:tabs>
          <w:tab w:val="left" w:pos="1134"/>
          <w:tab w:val="right" w:leader="dot" w:pos="10195"/>
        </w:tabs>
        <w:rPr>
          <w:rFonts w:eastAsiaTheme="minorEastAsia"/>
          <w:noProof/>
          <w:sz w:val="22"/>
          <w:lang w:val="en-ZA" w:eastAsia="en-ZA"/>
        </w:rPr>
      </w:pPr>
      <w:r>
        <w:rPr>
          <w:noProof/>
        </w:rPr>
        <w:t>5.1.3</w:t>
      </w:r>
      <w:r>
        <w:rPr>
          <w:rFonts w:eastAsiaTheme="minorEastAsia"/>
          <w:noProof/>
          <w:sz w:val="22"/>
          <w:lang w:val="en-ZA" w:eastAsia="en-ZA"/>
        </w:rPr>
        <w:tab/>
      </w:r>
      <w:r>
        <w:rPr>
          <w:noProof/>
        </w:rPr>
        <w:t>Health and Safety</w:t>
      </w:r>
      <w:r>
        <w:rPr>
          <w:noProof/>
        </w:rPr>
        <w:tab/>
      </w:r>
      <w:r>
        <w:rPr>
          <w:noProof/>
        </w:rPr>
        <w:fldChar w:fldCharType="begin"/>
      </w:r>
      <w:r>
        <w:rPr>
          <w:noProof/>
        </w:rPr>
        <w:instrText xml:space="preserve"> PAGEREF _Toc98334444 \h </w:instrText>
      </w:r>
      <w:r>
        <w:rPr>
          <w:noProof/>
        </w:rPr>
      </w:r>
      <w:r>
        <w:rPr>
          <w:noProof/>
        </w:rPr>
        <w:fldChar w:fldCharType="separate"/>
      </w:r>
      <w:r>
        <w:rPr>
          <w:noProof/>
        </w:rPr>
        <w:t>11</w:t>
      </w:r>
      <w:r>
        <w:rPr>
          <w:noProof/>
        </w:rPr>
        <w:fldChar w:fldCharType="end"/>
      </w:r>
    </w:p>
    <w:p w14:paraId="02F9FFEA" w14:textId="774D681D" w:rsidR="00F131C3" w:rsidRDefault="00F131C3">
      <w:pPr>
        <w:pStyle w:val="Indholdsfortegnelse3"/>
        <w:tabs>
          <w:tab w:val="left" w:pos="1134"/>
          <w:tab w:val="right" w:leader="dot" w:pos="10195"/>
        </w:tabs>
        <w:rPr>
          <w:rFonts w:eastAsiaTheme="minorEastAsia"/>
          <w:noProof/>
          <w:sz w:val="22"/>
          <w:lang w:val="en-ZA" w:eastAsia="en-ZA"/>
        </w:rPr>
      </w:pPr>
      <w:r>
        <w:rPr>
          <w:noProof/>
        </w:rPr>
        <w:t>5.1.4</w:t>
      </w:r>
      <w:r>
        <w:rPr>
          <w:rFonts w:eastAsiaTheme="minorEastAsia"/>
          <w:noProof/>
          <w:sz w:val="22"/>
          <w:lang w:val="en-ZA" w:eastAsia="en-ZA"/>
        </w:rPr>
        <w:tab/>
      </w:r>
      <w:r>
        <w:rPr>
          <w:noProof/>
        </w:rPr>
        <w:t>Cyber Safety and Security</w:t>
      </w:r>
      <w:r>
        <w:rPr>
          <w:noProof/>
        </w:rPr>
        <w:tab/>
      </w:r>
      <w:r>
        <w:rPr>
          <w:noProof/>
        </w:rPr>
        <w:fldChar w:fldCharType="begin"/>
      </w:r>
      <w:r>
        <w:rPr>
          <w:noProof/>
        </w:rPr>
        <w:instrText xml:space="preserve"> PAGEREF _Toc98334445 \h </w:instrText>
      </w:r>
      <w:r>
        <w:rPr>
          <w:noProof/>
        </w:rPr>
      </w:r>
      <w:r>
        <w:rPr>
          <w:noProof/>
        </w:rPr>
        <w:fldChar w:fldCharType="separate"/>
      </w:r>
      <w:r>
        <w:rPr>
          <w:noProof/>
        </w:rPr>
        <w:t>12</w:t>
      </w:r>
      <w:r>
        <w:rPr>
          <w:noProof/>
        </w:rPr>
        <w:fldChar w:fldCharType="end"/>
      </w:r>
    </w:p>
    <w:p w14:paraId="4BDB52CE" w14:textId="02018ECD" w:rsidR="00F131C3" w:rsidRDefault="00F131C3">
      <w:pPr>
        <w:pStyle w:val="Indholdsfortegnelse3"/>
        <w:tabs>
          <w:tab w:val="left" w:pos="1134"/>
          <w:tab w:val="right" w:leader="dot" w:pos="10195"/>
        </w:tabs>
        <w:rPr>
          <w:rFonts w:eastAsiaTheme="minorEastAsia"/>
          <w:noProof/>
          <w:sz w:val="22"/>
          <w:lang w:val="en-ZA" w:eastAsia="en-ZA"/>
        </w:rPr>
      </w:pPr>
      <w:r>
        <w:rPr>
          <w:noProof/>
        </w:rPr>
        <w:t>5.1.5</w:t>
      </w:r>
      <w:r>
        <w:rPr>
          <w:rFonts w:eastAsiaTheme="minorEastAsia"/>
          <w:noProof/>
          <w:sz w:val="22"/>
          <w:lang w:val="en-ZA" w:eastAsia="en-ZA"/>
        </w:rPr>
        <w:tab/>
      </w:r>
      <w:r>
        <w:rPr>
          <w:noProof/>
        </w:rPr>
        <w:t>Regulatory and Legislative Compliance</w:t>
      </w:r>
      <w:r>
        <w:rPr>
          <w:noProof/>
        </w:rPr>
        <w:tab/>
      </w:r>
      <w:r>
        <w:rPr>
          <w:noProof/>
        </w:rPr>
        <w:fldChar w:fldCharType="begin"/>
      </w:r>
      <w:r>
        <w:rPr>
          <w:noProof/>
        </w:rPr>
        <w:instrText xml:space="preserve"> PAGEREF _Toc98334447 \h </w:instrText>
      </w:r>
      <w:r>
        <w:rPr>
          <w:noProof/>
        </w:rPr>
      </w:r>
      <w:r>
        <w:rPr>
          <w:noProof/>
        </w:rPr>
        <w:fldChar w:fldCharType="separate"/>
      </w:r>
      <w:r>
        <w:rPr>
          <w:noProof/>
        </w:rPr>
        <w:t>12</w:t>
      </w:r>
      <w:r>
        <w:rPr>
          <w:noProof/>
        </w:rPr>
        <w:fldChar w:fldCharType="end"/>
      </w:r>
    </w:p>
    <w:p w14:paraId="3804756A" w14:textId="30442FC0" w:rsidR="00F131C3" w:rsidRDefault="00F131C3">
      <w:pPr>
        <w:pStyle w:val="Indholdsfortegnelse3"/>
        <w:tabs>
          <w:tab w:val="left" w:pos="1134"/>
          <w:tab w:val="right" w:leader="dot" w:pos="10195"/>
        </w:tabs>
        <w:rPr>
          <w:rFonts w:eastAsiaTheme="minorEastAsia"/>
          <w:noProof/>
          <w:sz w:val="22"/>
          <w:lang w:val="en-ZA" w:eastAsia="en-ZA"/>
        </w:rPr>
      </w:pPr>
      <w:r>
        <w:rPr>
          <w:noProof/>
        </w:rPr>
        <w:t>5.1.6</w:t>
      </w:r>
      <w:r>
        <w:rPr>
          <w:rFonts w:eastAsiaTheme="minorEastAsia"/>
          <w:noProof/>
          <w:sz w:val="22"/>
          <w:lang w:val="en-ZA" w:eastAsia="en-ZA"/>
        </w:rPr>
        <w:tab/>
      </w:r>
      <w:r>
        <w:rPr>
          <w:noProof/>
        </w:rPr>
        <w:t>Allocation and Rules of Test Areas</w:t>
      </w:r>
      <w:r>
        <w:rPr>
          <w:noProof/>
        </w:rPr>
        <w:tab/>
      </w:r>
      <w:r>
        <w:rPr>
          <w:noProof/>
        </w:rPr>
        <w:fldChar w:fldCharType="begin"/>
      </w:r>
      <w:r>
        <w:rPr>
          <w:noProof/>
        </w:rPr>
        <w:instrText xml:space="preserve"> PAGEREF _Toc98334448 \h </w:instrText>
      </w:r>
      <w:r>
        <w:rPr>
          <w:noProof/>
        </w:rPr>
      </w:r>
      <w:r>
        <w:rPr>
          <w:noProof/>
        </w:rPr>
        <w:fldChar w:fldCharType="separate"/>
      </w:r>
      <w:r>
        <w:rPr>
          <w:noProof/>
        </w:rPr>
        <w:t>13</w:t>
      </w:r>
      <w:r>
        <w:rPr>
          <w:noProof/>
        </w:rPr>
        <w:fldChar w:fldCharType="end"/>
      </w:r>
    </w:p>
    <w:p w14:paraId="1E19466A" w14:textId="64042802" w:rsidR="00F131C3" w:rsidRDefault="00F131C3">
      <w:pPr>
        <w:pStyle w:val="Indholdsfortegnelse3"/>
        <w:tabs>
          <w:tab w:val="left" w:pos="1134"/>
          <w:tab w:val="right" w:leader="dot" w:pos="10195"/>
        </w:tabs>
        <w:rPr>
          <w:rFonts w:eastAsiaTheme="minorEastAsia"/>
          <w:noProof/>
          <w:sz w:val="22"/>
          <w:lang w:val="en-ZA" w:eastAsia="en-ZA"/>
        </w:rPr>
      </w:pPr>
      <w:r>
        <w:rPr>
          <w:noProof/>
        </w:rPr>
        <w:t>5.1.7</w:t>
      </w:r>
      <w:r>
        <w:rPr>
          <w:rFonts w:eastAsiaTheme="minorEastAsia"/>
          <w:noProof/>
          <w:sz w:val="22"/>
          <w:lang w:val="en-ZA" w:eastAsia="en-ZA"/>
        </w:rPr>
        <w:tab/>
      </w:r>
      <w:r>
        <w:rPr>
          <w:noProof/>
        </w:rPr>
        <w:t>Changes to National Laws</w:t>
      </w:r>
      <w:r>
        <w:rPr>
          <w:noProof/>
        </w:rPr>
        <w:tab/>
      </w:r>
      <w:r>
        <w:rPr>
          <w:noProof/>
        </w:rPr>
        <w:fldChar w:fldCharType="begin"/>
      </w:r>
      <w:r>
        <w:rPr>
          <w:noProof/>
        </w:rPr>
        <w:instrText xml:space="preserve"> PAGEREF _Toc98334449 \h </w:instrText>
      </w:r>
      <w:r>
        <w:rPr>
          <w:noProof/>
        </w:rPr>
      </w:r>
      <w:r>
        <w:rPr>
          <w:noProof/>
        </w:rPr>
        <w:fldChar w:fldCharType="separate"/>
      </w:r>
      <w:r>
        <w:rPr>
          <w:noProof/>
        </w:rPr>
        <w:t>13</w:t>
      </w:r>
      <w:r>
        <w:rPr>
          <w:noProof/>
        </w:rPr>
        <w:fldChar w:fldCharType="end"/>
      </w:r>
    </w:p>
    <w:p w14:paraId="4AAF215B" w14:textId="5BBFAE59" w:rsidR="00F131C3" w:rsidRDefault="00F131C3" w:rsidP="00F131C3">
      <w:pPr>
        <w:pStyle w:val="Indholdsfortegnelse2"/>
        <w:rPr>
          <w:rFonts w:eastAsiaTheme="minorEastAsia"/>
          <w:color w:val="auto"/>
          <w:lang w:val="en-ZA" w:eastAsia="en-ZA"/>
        </w:rPr>
      </w:pPr>
      <w:r>
        <w:t>5.2</w:t>
      </w:r>
      <w:r>
        <w:rPr>
          <w:rFonts w:eastAsiaTheme="minorEastAsia"/>
          <w:color w:val="auto"/>
          <w:lang w:val="en-ZA" w:eastAsia="en-ZA"/>
        </w:rPr>
        <w:tab/>
      </w:r>
      <w:r>
        <w:t>Risk Management &amp; Assessment (RMA)</w:t>
      </w:r>
      <w:r>
        <w:tab/>
      </w:r>
      <w:r>
        <w:fldChar w:fldCharType="begin"/>
      </w:r>
      <w:r>
        <w:instrText xml:space="preserve"> PAGEREF _Toc98334450 \h </w:instrText>
      </w:r>
      <w:r>
        <w:fldChar w:fldCharType="separate"/>
      </w:r>
      <w:r>
        <w:t>14</w:t>
      </w:r>
      <w:r>
        <w:fldChar w:fldCharType="end"/>
      </w:r>
    </w:p>
    <w:p w14:paraId="3B9F7986" w14:textId="6EDC3B83" w:rsidR="00F131C3" w:rsidRDefault="00F131C3">
      <w:pPr>
        <w:pStyle w:val="Indholdsfortegnelse3"/>
        <w:tabs>
          <w:tab w:val="left" w:pos="1134"/>
          <w:tab w:val="right" w:leader="dot" w:pos="10195"/>
        </w:tabs>
        <w:rPr>
          <w:rFonts w:eastAsiaTheme="minorEastAsia"/>
          <w:noProof/>
          <w:sz w:val="22"/>
          <w:lang w:val="en-ZA" w:eastAsia="en-ZA"/>
        </w:rPr>
      </w:pPr>
      <w:r>
        <w:rPr>
          <w:noProof/>
        </w:rPr>
        <w:t>5.2.1</w:t>
      </w:r>
      <w:r>
        <w:rPr>
          <w:rFonts w:eastAsiaTheme="minorEastAsia"/>
          <w:noProof/>
          <w:sz w:val="22"/>
          <w:lang w:val="en-ZA" w:eastAsia="en-ZA"/>
        </w:rPr>
        <w:tab/>
      </w:r>
      <w:r>
        <w:rPr>
          <w:noProof/>
        </w:rPr>
        <w:t>Prior to projects launched (national waters)</w:t>
      </w:r>
      <w:r>
        <w:rPr>
          <w:noProof/>
        </w:rPr>
        <w:tab/>
      </w:r>
      <w:r>
        <w:rPr>
          <w:noProof/>
        </w:rPr>
        <w:fldChar w:fldCharType="begin"/>
      </w:r>
      <w:r>
        <w:rPr>
          <w:noProof/>
        </w:rPr>
        <w:instrText xml:space="preserve"> PAGEREF _Toc98334451 \h </w:instrText>
      </w:r>
      <w:r>
        <w:rPr>
          <w:noProof/>
        </w:rPr>
      </w:r>
      <w:r>
        <w:rPr>
          <w:noProof/>
        </w:rPr>
        <w:fldChar w:fldCharType="separate"/>
      </w:r>
      <w:r>
        <w:rPr>
          <w:noProof/>
        </w:rPr>
        <w:t>14</w:t>
      </w:r>
      <w:r>
        <w:rPr>
          <w:noProof/>
        </w:rPr>
        <w:fldChar w:fldCharType="end"/>
      </w:r>
    </w:p>
    <w:p w14:paraId="7005DEDF" w14:textId="6CCB2075" w:rsidR="00F131C3" w:rsidRDefault="00F131C3">
      <w:pPr>
        <w:pStyle w:val="Indholdsfortegnelse3"/>
        <w:tabs>
          <w:tab w:val="left" w:pos="1134"/>
          <w:tab w:val="right" w:leader="dot" w:pos="10195"/>
        </w:tabs>
        <w:rPr>
          <w:rFonts w:eastAsiaTheme="minorEastAsia"/>
          <w:noProof/>
          <w:sz w:val="22"/>
          <w:lang w:val="en-ZA" w:eastAsia="en-ZA"/>
        </w:rPr>
      </w:pPr>
      <w:r>
        <w:rPr>
          <w:noProof/>
        </w:rPr>
        <w:t>5.2.2</w:t>
      </w:r>
      <w:r>
        <w:rPr>
          <w:rFonts w:eastAsiaTheme="minorEastAsia"/>
          <w:noProof/>
          <w:sz w:val="22"/>
          <w:lang w:val="en-ZA" w:eastAsia="en-ZA"/>
        </w:rPr>
        <w:tab/>
      </w:r>
      <w:r>
        <w:rPr>
          <w:noProof/>
        </w:rPr>
        <w:t>Risk Management Assessment prior to MASS</w:t>
      </w:r>
      <w:r>
        <w:rPr>
          <w:noProof/>
        </w:rPr>
        <w:tab/>
      </w:r>
      <w:r>
        <w:rPr>
          <w:noProof/>
        </w:rPr>
        <w:fldChar w:fldCharType="begin"/>
      </w:r>
      <w:r>
        <w:rPr>
          <w:noProof/>
        </w:rPr>
        <w:instrText xml:space="preserve"> PAGEREF _Toc98334452 \h </w:instrText>
      </w:r>
      <w:r>
        <w:rPr>
          <w:noProof/>
        </w:rPr>
      </w:r>
      <w:r>
        <w:rPr>
          <w:noProof/>
        </w:rPr>
        <w:fldChar w:fldCharType="separate"/>
      </w:r>
      <w:r>
        <w:rPr>
          <w:noProof/>
        </w:rPr>
        <w:t>14</w:t>
      </w:r>
      <w:r>
        <w:rPr>
          <w:noProof/>
        </w:rPr>
        <w:fldChar w:fldCharType="end"/>
      </w:r>
    </w:p>
    <w:p w14:paraId="2C43FF02" w14:textId="7E73818A" w:rsidR="00F131C3" w:rsidRDefault="00F131C3">
      <w:pPr>
        <w:pStyle w:val="Indholdsfortegnelse3"/>
        <w:tabs>
          <w:tab w:val="left" w:pos="1134"/>
          <w:tab w:val="right" w:leader="dot" w:pos="10195"/>
        </w:tabs>
        <w:rPr>
          <w:rFonts w:eastAsiaTheme="minorEastAsia"/>
          <w:noProof/>
          <w:sz w:val="22"/>
          <w:lang w:val="en-ZA" w:eastAsia="en-ZA"/>
        </w:rPr>
      </w:pPr>
      <w:r>
        <w:rPr>
          <w:noProof/>
        </w:rPr>
        <w:t>5.2.3</w:t>
      </w:r>
      <w:r>
        <w:rPr>
          <w:rFonts w:eastAsiaTheme="minorEastAsia"/>
          <w:noProof/>
          <w:sz w:val="22"/>
          <w:lang w:val="en-ZA" w:eastAsia="en-ZA"/>
        </w:rPr>
        <w:tab/>
      </w:r>
      <w:r>
        <w:rPr>
          <w:noProof/>
        </w:rPr>
        <w:t>Procedures For Reporting Accidents</w:t>
      </w:r>
      <w:r>
        <w:rPr>
          <w:noProof/>
        </w:rPr>
        <w:tab/>
      </w:r>
      <w:r>
        <w:rPr>
          <w:noProof/>
        </w:rPr>
        <w:fldChar w:fldCharType="begin"/>
      </w:r>
      <w:r>
        <w:rPr>
          <w:noProof/>
        </w:rPr>
        <w:instrText xml:space="preserve"> PAGEREF _Toc98334453 \h </w:instrText>
      </w:r>
      <w:r>
        <w:rPr>
          <w:noProof/>
        </w:rPr>
      </w:r>
      <w:r>
        <w:rPr>
          <w:noProof/>
        </w:rPr>
        <w:fldChar w:fldCharType="separate"/>
      </w:r>
      <w:r>
        <w:rPr>
          <w:noProof/>
        </w:rPr>
        <w:t>16</w:t>
      </w:r>
      <w:r>
        <w:rPr>
          <w:noProof/>
        </w:rPr>
        <w:fldChar w:fldCharType="end"/>
      </w:r>
    </w:p>
    <w:p w14:paraId="479ABC14" w14:textId="60BFB0AD" w:rsidR="00F131C3" w:rsidRDefault="00F131C3">
      <w:pPr>
        <w:pStyle w:val="Indholdsfortegnelse3"/>
        <w:tabs>
          <w:tab w:val="left" w:pos="1134"/>
          <w:tab w:val="right" w:leader="dot" w:pos="10195"/>
        </w:tabs>
        <w:rPr>
          <w:rFonts w:eastAsiaTheme="minorEastAsia"/>
          <w:noProof/>
          <w:sz w:val="22"/>
          <w:lang w:val="en-ZA" w:eastAsia="en-ZA"/>
        </w:rPr>
      </w:pPr>
      <w:r>
        <w:rPr>
          <w:noProof/>
        </w:rPr>
        <w:t>5.2.4</w:t>
      </w:r>
      <w:r>
        <w:rPr>
          <w:rFonts w:eastAsiaTheme="minorEastAsia"/>
          <w:noProof/>
          <w:sz w:val="22"/>
          <w:lang w:val="en-ZA" w:eastAsia="en-ZA"/>
        </w:rPr>
        <w:tab/>
      </w:r>
      <w:r>
        <w:rPr>
          <w:noProof/>
        </w:rPr>
        <w:t>Procedures For Responding to Emergency Situations</w:t>
      </w:r>
      <w:r>
        <w:rPr>
          <w:noProof/>
        </w:rPr>
        <w:tab/>
      </w:r>
      <w:r>
        <w:rPr>
          <w:noProof/>
        </w:rPr>
        <w:fldChar w:fldCharType="begin"/>
      </w:r>
      <w:r>
        <w:rPr>
          <w:noProof/>
        </w:rPr>
        <w:instrText xml:space="preserve"> PAGEREF _Toc98334454 \h </w:instrText>
      </w:r>
      <w:r>
        <w:rPr>
          <w:noProof/>
        </w:rPr>
      </w:r>
      <w:r>
        <w:rPr>
          <w:noProof/>
        </w:rPr>
        <w:fldChar w:fldCharType="separate"/>
      </w:r>
      <w:r>
        <w:rPr>
          <w:noProof/>
        </w:rPr>
        <w:t>16</w:t>
      </w:r>
      <w:r>
        <w:rPr>
          <w:noProof/>
        </w:rPr>
        <w:fldChar w:fldCharType="end"/>
      </w:r>
    </w:p>
    <w:p w14:paraId="162E28A1" w14:textId="2A84ED10" w:rsidR="00F131C3" w:rsidRDefault="00F131C3">
      <w:pPr>
        <w:pStyle w:val="Indholdsfortegnelse3"/>
        <w:tabs>
          <w:tab w:val="left" w:pos="1134"/>
          <w:tab w:val="right" w:leader="dot" w:pos="10195"/>
        </w:tabs>
        <w:rPr>
          <w:rFonts w:eastAsiaTheme="minorEastAsia"/>
          <w:noProof/>
          <w:sz w:val="22"/>
          <w:lang w:val="en-ZA" w:eastAsia="en-ZA"/>
        </w:rPr>
      </w:pPr>
      <w:r>
        <w:rPr>
          <w:noProof/>
        </w:rPr>
        <w:t>5.2.5</w:t>
      </w:r>
      <w:r>
        <w:rPr>
          <w:rFonts w:eastAsiaTheme="minorEastAsia"/>
          <w:noProof/>
          <w:sz w:val="22"/>
          <w:lang w:val="en-ZA" w:eastAsia="en-ZA"/>
        </w:rPr>
        <w:tab/>
      </w:r>
      <w:r>
        <w:rPr>
          <w:noProof/>
        </w:rPr>
        <w:t>Personnel and Training</w:t>
      </w:r>
      <w:r>
        <w:rPr>
          <w:noProof/>
        </w:rPr>
        <w:tab/>
      </w:r>
      <w:r>
        <w:rPr>
          <w:noProof/>
        </w:rPr>
        <w:fldChar w:fldCharType="begin"/>
      </w:r>
      <w:r>
        <w:rPr>
          <w:noProof/>
        </w:rPr>
        <w:instrText xml:space="preserve"> PAGEREF _Toc98334455 \h </w:instrText>
      </w:r>
      <w:r>
        <w:rPr>
          <w:noProof/>
        </w:rPr>
      </w:r>
      <w:r>
        <w:rPr>
          <w:noProof/>
        </w:rPr>
        <w:fldChar w:fldCharType="separate"/>
      </w:r>
      <w:r>
        <w:rPr>
          <w:noProof/>
        </w:rPr>
        <w:t>17</w:t>
      </w:r>
      <w:r>
        <w:rPr>
          <w:noProof/>
        </w:rPr>
        <w:fldChar w:fldCharType="end"/>
      </w:r>
    </w:p>
    <w:p w14:paraId="03D96868" w14:textId="578355F1" w:rsidR="00F131C3" w:rsidRDefault="00F131C3" w:rsidP="00F131C3">
      <w:pPr>
        <w:pStyle w:val="Indholdsfortegnelse2"/>
        <w:rPr>
          <w:rFonts w:eastAsiaTheme="minorEastAsia"/>
          <w:color w:val="auto"/>
          <w:lang w:val="en-ZA" w:eastAsia="en-ZA"/>
        </w:rPr>
      </w:pPr>
      <w:r>
        <w:t>5.3</w:t>
      </w:r>
      <w:r>
        <w:rPr>
          <w:rFonts w:eastAsiaTheme="minorEastAsia"/>
          <w:color w:val="auto"/>
          <w:lang w:val="en-ZA" w:eastAsia="en-ZA"/>
        </w:rPr>
        <w:tab/>
      </w:r>
      <w:r>
        <w:t>MAINTENANCE OF THE MASS AND EQUIPMENT</w:t>
      </w:r>
      <w:r>
        <w:tab/>
      </w:r>
      <w:r>
        <w:fldChar w:fldCharType="begin"/>
      </w:r>
      <w:r>
        <w:instrText xml:space="preserve"> PAGEREF _Toc98334456 \h </w:instrText>
      </w:r>
      <w:r>
        <w:fldChar w:fldCharType="separate"/>
      </w:r>
      <w:r>
        <w:t>18</w:t>
      </w:r>
      <w:r>
        <w:fldChar w:fldCharType="end"/>
      </w:r>
    </w:p>
    <w:p w14:paraId="46870EEF" w14:textId="3A5B291D" w:rsidR="00F131C3" w:rsidRDefault="00F131C3">
      <w:pPr>
        <w:pStyle w:val="Indholdsfortegnelse3"/>
        <w:tabs>
          <w:tab w:val="left" w:pos="1134"/>
          <w:tab w:val="right" w:leader="dot" w:pos="10195"/>
        </w:tabs>
        <w:rPr>
          <w:rFonts w:eastAsiaTheme="minorEastAsia"/>
          <w:noProof/>
          <w:sz w:val="22"/>
          <w:lang w:val="en-ZA" w:eastAsia="en-ZA"/>
        </w:rPr>
      </w:pPr>
      <w:r>
        <w:rPr>
          <w:noProof/>
        </w:rPr>
        <w:t>5.3.1</w:t>
      </w:r>
      <w:r>
        <w:rPr>
          <w:rFonts w:eastAsiaTheme="minorEastAsia"/>
          <w:noProof/>
          <w:sz w:val="22"/>
          <w:lang w:val="en-ZA" w:eastAsia="en-ZA"/>
        </w:rPr>
        <w:tab/>
      </w:r>
      <w:r>
        <w:rPr>
          <w:noProof/>
        </w:rPr>
        <w:t>MASS Vessel Data Recording (M-VDR)</w:t>
      </w:r>
      <w:r>
        <w:rPr>
          <w:noProof/>
        </w:rPr>
        <w:tab/>
      </w:r>
      <w:r>
        <w:rPr>
          <w:noProof/>
        </w:rPr>
        <w:fldChar w:fldCharType="begin"/>
      </w:r>
      <w:r>
        <w:rPr>
          <w:noProof/>
        </w:rPr>
        <w:instrText xml:space="preserve"> PAGEREF _Toc98334457 \h </w:instrText>
      </w:r>
      <w:r>
        <w:rPr>
          <w:noProof/>
        </w:rPr>
      </w:r>
      <w:r>
        <w:rPr>
          <w:noProof/>
        </w:rPr>
        <w:fldChar w:fldCharType="separate"/>
      </w:r>
      <w:r>
        <w:rPr>
          <w:noProof/>
        </w:rPr>
        <w:t>18</w:t>
      </w:r>
      <w:r>
        <w:rPr>
          <w:noProof/>
        </w:rPr>
        <w:fldChar w:fldCharType="end"/>
      </w:r>
    </w:p>
    <w:p w14:paraId="4654C6A8" w14:textId="08C64ACB" w:rsidR="00F131C3" w:rsidRDefault="00F131C3" w:rsidP="00F131C3">
      <w:pPr>
        <w:pStyle w:val="Indholdsfortegnelse2"/>
        <w:rPr>
          <w:rFonts w:eastAsiaTheme="minorEastAsia"/>
          <w:color w:val="auto"/>
          <w:lang w:val="en-ZA" w:eastAsia="en-ZA"/>
        </w:rPr>
      </w:pPr>
      <w:r>
        <w:t>5.4</w:t>
      </w:r>
      <w:r>
        <w:rPr>
          <w:rFonts w:eastAsiaTheme="minorEastAsia"/>
          <w:color w:val="auto"/>
          <w:lang w:val="en-ZA" w:eastAsia="en-ZA"/>
        </w:rPr>
        <w:tab/>
      </w:r>
      <w:r>
        <w:t>Portrayal</w:t>
      </w:r>
      <w:r>
        <w:tab/>
      </w:r>
      <w:r>
        <w:fldChar w:fldCharType="begin"/>
      </w:r>
      <w:r>
        <w:instrText xml:space="preserve"> PAGEREF _Toc98334458 \h </w:instrText>
      </w:r>
      <w:r>
        <w:fldChar w:fldCharType="separate"/>
      </w:r>
      <w:r>
        <w:t>19</w:t>
      </w:r>
      <w:r>
        <w:fldChar w:fldCharType="end"/>
      </w:r>
    </w:p>
    <w:p w14:paraId="3D560116" w14:textId="050B9C51" w:rsidR="00F131C3" w:rsidRDefault="00F131C3">
      <w:pPr>
        <w:pStyle w:val="Indholdsfortegnelse3"/>
        <w:tabs>
          <w:tab w:val="left" w:pos="1134"/>
          <w:tab w:val="right" w:leader="dot" w:pos="10195"/>
        </w:tabs>
        <w:rPr>
          <w:rFonts w:eastAsiaTheme="minorEastAsia"/>
          <w:noProof/>
          <w:sz w:val="22"/>
          <w:lang w:val="en-ZA" w:eastAsia="en-ZA"/>
        </w:rPr>
      </w:pPr>
      <w:r>
        <w:rPr>
          <w:noProof/>
        </w:rPr>
        <w:t>5.4.1</w:t>
      </w:r>
      <w:r>
        <w:rPr>
          <w:rFonts w:eastAsiaTheme="minorEastAsia"/>
          <w:noProof/>
          <w:sz w:val="22"/>
          <w:lang w:val="en-ZA" w:eastAsia="en-ZA"/>
        </w:rPr>
        <w:tab/>
      </w:r>
      <w:r>
        <w:rPr>
          <w:noProof/>
        </w:rPr>
        <w:t>On ECDIS/radar/charts/ the ship itself (lanterns, aka submarine)</w:t>
      </w:r>
      <w:r>
        <w:rPr>
          <w:noProof/>
        </w:rPr>
        <w:tab/>
      </w:r>
      <w:r>
        <w:rPr>
          <w:noProof/>
        </w:rPr>
        <w:fldChar w:fldCharType="begin"/>
      </w:r>
      <w:r>
        <w:rPr>
          <w:noProof/>
        </w:rPr>
        <w:instrText xml:space="preserve"> PAGEREF _Toc98334459 \h </w:instrText>
      </w:r>
      <w:r>
        <w:rPr>
          <w:noProof/>
        </w:rPr>
      </w:r>
      <w:r>
        <w:rPr>
          <w:noProof/>
        </w:rPr>
        <w:fldChar w:fldCharType="separate"/>
      </w:r>
      <w:r>
        <w:rPr>
          <w:noProof/>
        </w:rPr>
        <w:t>19</w:t>
      </w:r>
      <w:r>
        <w:rPr>
          <w:noProof/>
        </w:rPr>
        <w:fldChar w:fldCharType="end"/>
      </w:r>
    </w:p>
    <w:p w14:paraId="27746B9B" w14:textId="7C1AA1A0" w:rsidR="00F131C3" w:rsidRDefault="00F131C3">
      <w:pPr>
        <w:pStyle w:val="Indholdsfortegnelse3"/>
        <w:tabs>
          <w:tab w:val="left" w:pos="1134"/>
          <w:tab w:val="right" w:leader="dot" w:pos="10195"/>
        </w:tabs>
        <w:rPr>
          <w:rFonts w:eastAsiaTheme="minorEastAsia"/>
          <w:noProof/>
          <w:sz w:val="22"/>
          <w:lang w:val="en-ZA" w:eastAsia="en-ZA"/>
        </w:rPr>
      </w:pPr>
      <w:r>
        <w:rPr>
          <w:noProof/>
        </w:rPr>
        <w:t>5.4.2</w:t>
      </w:r>
      <w:r>
        <w:rPr>
          <w:rFonts w:eastAsiaTheme="minorEastAsia"/>
          <w:noProof/>
          <w:sz w:val="22"/>
          <w:lang w:val="en-ZA" w:eastAsia="en-ZA"/>
        </w:rPr>
        <w:tab/>
      </w:r>
      <w:r>
        <w:rPr>
          <w:noProof/>
        </w:rPr>
        <w:t>Designated routes on charts</w:t>
      </w:r>
      <w:r>
        <w:rPr>
          <w:noProof/>
        </w:rPr>
        <w:tab/>
      </w:r>
      <w:r>
        <w:rPr>
          <w:noProof/>
        </w:rPr>
        <w:fldChar w:fldCharType="begin"/>
      </w:r>
      <w:r>
        <w:rPr>
          <w:noProof/>
        </w:rPr>
        <w:instrText xml:space="preserve"> PAGEREF _Toc98334460 \h </w:instrText>
      </w:r>
      <w:r>
        <w:rPr>
          <w:noProof/>
        </w:rPr>
      </w:r>
      <w:r>
        <w:rPr>
          <w:noProof/>
        </w:rPr>
        <w:fldChar w:fldCharType="separate"/>
      </w:r>
      <w:r>
        <w:rPr>
          <w:noProof/>
        </w:rPr>
        <w:t>20</w:t>
      </w:r>
      <w:r>
        <w:rPr>
          <w:noProof/>
        </w:rPr>
        <w:fldChar w:fldCharType="end"/>
      </w:r>
    </w:p>
    <w:p w14:paraId="3850DF24" w14:textId="50FF6098" w:rsidR="00F131C3" w:rsidRDefault="00F131C3" w:rsidP="00F131C3">
      <w:pPr>
        <w:pStyle w:val="Indholdsfortegnelse2"/>
        <w:rPr>
          <w:rFonts w:eastAsiaTheme="minorEastAsia"/>
          <w:color w:val="auto"/>
          <w:lang w:val="en-ZA" w:eastAsia="en-ZA"/>
        </w:rPr>
      </w:pPr>
      <w:r>
        <w:t>5.5</w:t>
      </w:r>
      <w:r>
        <w:rPr>
          <w:rFonts w:eastAsiaTheme="minorEastAsia"/>
          <w:color w:val="auto"/>
          <w:lang w:val="en-ZA" w:eastAsia="en-ZA"/>
        </w:rPr>
        <w:tab/>
      </w:r>
      <w:r>
        <w:t>Situational and Spatial awareness</w:t>
      </w:r>
      <w:r>
        <w:tab/>
      </w:r>
      <w:r>
        <w:fldChar w:fldCharType="begin"/>
      </w:r>
      <w:r>
        <w:instrText xml:space="preserve"> PAGEREF _Toc98334461 \h </w:instrText>
      </w:r>
      <w:r>
        <w:fldChar w:fldCharType="separate"/>
      </w:r>
      <w:r>
        <w:t>20</w:t>
      </w:r>
      <w:r>
        <w:fldChar w:fldCharType="end"/>
      </w:r>
    </w:p>
    <w:p w14:paraId="118D4D02" w14:textId="7A4BAA4D" w:rsidR="00F131C3" w:rsidRDefault="00F131C3">
      <w:pPr>
        <w:pStyle w:val="Indholdsfortegnelse3"/>
        <w:tabs>
          <w:tab w:val="left" w:pos="1134"/>
          <w:tab w:val="right" w:leader="dot" w:pos="10195"/>
        </w:tabs>
        <w:rPr>
          <w:rFonts w:eastAsiaTheme="minorEastAsia"/>
          <w:noProof/>
          <w:sz w:val="22"/>
          <w:lang w:val="en-ZA" w:eastAsia="en-ZA"/>
        </w:rPr>
      </w:pPr>
      <w:r>
        <w:rPr>
          <w:noProof/>
        </w:rPr>
        <w:t>5.5.1</w:t>
      </w:r>
      <w:r>
        <w:rPr>
          <w:rFonts w:eastAsiaTheme="minorEastAsia"/>
          <w:noProof/>
          <w:sz w:val="22"/>
          <w:lang w:val="en-ZA" w:eastAsia="en-ZA"/>
        </w:rPr>
        <w:tab/>
      </w:r>
      <w:r>
        <w:rPr>
          <w:noProof/>
        </w:rPr>
        <w:t>Situational Awareness and Control</w:t>
      </w:r>
      <w:r>
        <w:rPr>
          <w:noProof/>
        </w:rPr>
        <w:tab/>
      </w:r>
      <w:r>
        <w:rPr>
          <w:noProof/>
        </w:rPr>
        <w:fldChar w:fldCharType="begin"/>
      </w:r>
      <w:r>
        <w:rPr>
          <w:noProof/>
        </w:rPr>
        <w:instrText xml:space="preserve"> PAGEREF _Toc98334462 \h </w:instrText>
      </w:r>
      <w:r>
        <w:rPr>
          <w:noProof/>
        </w:rPr>
      </w:r>
      <w:r>
        <w:rPr>
          <w:noProof/>
        </w:rPr>
        <w:fldChar w:fldCharType="separate"/>
      </w:r>
      <w:r>
        <w:rPr>
          <w:noProof/>
        </w:rPr>
        <w:t>20</w:t>
      </w:r>
      <w:r>
        <w:rPr>
          <w:noProof/>
        </w:rPr>
        <w:fldChar w:fldCharType="end"/>
      </w:r>
    </w:p>
    <w:p w14:paraId="74D012E6" w14:textId="62B8EB0E" w:rsidR="00F131C3" w:rsidRDefault="00F131C3">
      <w:pPr>
        <w:pStyle w:val="Indholdsfortegnelse3"/>
        <w:tabs>
          <w:tab w:val="left" w:pos="1134"/>
          <w:tab w:val="right" w:leader="dot" w:pos="10195"/>
        </w:tabs>
        <w:rPr>
          <w:rFonts w:eastAsiaTheme="minorEastAsia"/>
          <w:noProof/>
          <w:sz w:val="22"/>
          <w:lang w:val="en-ZA" w:eastAsia="en-ZA"/>
        </w:rPr>
      </w:pPr>
      <w:r>
        <w:rPr>
          <w:noProof/>
        </w:rPr>
        <w:t>5.5.2</w:t>
      </w:r>
      <w:r>
        <w:rPr>
          <w:rFonts w:eastAsiaTheme="minorEastAsia"/>
          <w:noProof/>
          <w:sz w:val="22"/>
          <w:lang w:val="en-ZA" w:eastAsia="en-ZA"/>
        </w:rPr>
        <w:tab/>
      </w:r>
      <w:r>
        <w:rPr>
          <w:noProof/>
        </w:rPr>
        <w:t xml:space="preserve">Resilience of position finding </w:t>
      </w:r>
      <w:r>
        <w:rPr>
          <w:noProof/>
        </w:rPr>
        <w:tab/>
      </w:r>
      <w:r>
        <w:rPr>
          <w:noProof/>
        </w:rPr>
        <w:fldChar w:fldCharType="begin"/>
      </w:r>
      <w:r>
        <w:rPr>
          <w:noProof/>
        </w:rPr>
        <w:instrText xml:space="preserve"> PAGEREF _Toc98334463 \h </w:instrText>
      </w:r>
      <w:r>
        <w:rPr>
          <w:noProof/>
        </w:rPr>
      </w:r>
      <w:r>
        <w:rPr>
          <w:noProof/>
        </w:rPr>
        <w:fldChar w:fldCharType="separate"/>
      </w:r>
      <w:r>
        <w:rPr>
          <w:noProof/>
        </w:rPr>
        <w:t>21</w:t>
      </w:r>
      <w:r>
        <w:rPr>
          <w:noProof/>
        </w:rPr>
        <w:fldChar w:fldCharType="end"/>
      </w:r>
    </w:p>
    <w:p w14:paraId="6D720534" w14:textId="5281F27F" w:rsidR="00F131C3" w:rsidRDefault="00F131C3">
      <w:pPr>
        <w:pStyle w:val="Indholdsfortegnelse3"/>
        <w:tabs>
          <w:tab w:val="left" w:pos="1134"/>
          <w:tab w:val="right" w:leader="dot" w:pos="10195"/>
        </w:tabs>
        <w:rPr>
          <w:rFonts w:eastAsiaTheme="minorEastAsia"/>
          <w:noProof/>
          <w:sz w:val="22"/>
          <w:lang w:val="en-ZA" w:eastAsia="en-ZA"/>
        </w:rPr>
      </w:pPr>
      <w:r>
        <w:rPr>
          <w:noProof/>
        </w:rPr>
        <w:t>5.5.3</w:t>
      </w:r>
      <w:r>
        <w:rPr>
          <w:rFonts w:eastAsiaTheme="minorEastAsia"/>
          <w:noProof/>
          <w:sz w:val="22"/>
          <w:lang w:val="en-ZA" w:eastAsia="en-ZA"/>
        </w:rPr>
        <w:tab/>
      </w:r>
      <w:r>
        <w:rPr>
          <w:noProof/>
        </w:rPr>
        <w:t>Data Interpretation</w:t>
      </w:r>
      <w:r>
        <w:rPr>
          <w:noProof/>
        </w:rPr>
        <w:tab/>
      </w:r>
      <w:r>
        <w:rPr>
          <w:noProof/>
        </w:rPr>
        <w:fldChar w:fldCharType="begin"/>
      </w:r>
      <w:r>
        <w:rPr>
          <w:noProof/>
        </w:rPr>
        <w:instrText xml:space="preserve"> PAGEREF _Toc98334464 \h </w:instrText>
      </w:r>
      <w:r>
        <w:rPr>
          <w:noProof/>
        </w:rPr>
      </w:r>
      <w:r>
        <w:rPr>
          <w:noProof/>
        </w:rPr>
        <w:fldChar w:fldCharType="separate"/>
      </w:r>
      <w:r>
        <w:rPr>
          <w:noProof/>
        </w:rPr>
        <w:t>22</w:t>
      </w:r>
      <w:r>
        <w:rPr>
          <w:noProof/>
        </w:rPr>
        <w:fldChar w:fldCharType="end"/>
      </w:r>
    </w:p>
    <w:p w14:paraId="4A3E7B46" w14:textId="195918C7" w:rsidR="00F131C3" w:rsidRDefault="00F131C3">
      <w:pPr>
        <w:pStyle w:val="Indholdsfortegnelse3"/>
        <w:tabs>
          <w:tab w:val="left" w:pos="1134"/>
          <w:tab w:val="right" w:leader="dot" w:pos="10195"/>
        </w:tabs>
        <w:rPr>
          <w:rFonts w:eastAsiaTheme="minorEastAsia"/>
          <w:noProof/>
          <w:sz w:val="22"/>
          <w:lang w:val="en-ZA" w:eastAsia="en-ZA"/>
        </w:rPr>
      </w:pPr>
      <w:r>
        <w:rPr>
          <w:noProof/>
        </w:rPr>
        <w:t>5.5.4</w:t>
      </w:r>
      <w:r>
        <w:rPr>
          <w:rFonts w:eastAsiaTheme="minorEastAsia"/>
          <w:noProof/>
          <w:sz w:val="22"/>
          <w:lang w:val="en-ZA" w:eastAsia="en-ZA"/>
        </w:rPr>
        <w:tab/>
      </w:r>
      <w:r>
        <w:rPr>
          <w:noProof/>
        </w:rPr>
        <w:t>Control</w:t>
      </w:r>
      <w:r>
        <w:rPr>
          <w:noProof/>
        </w:rPr>
        <w:tab/>
      </w:r>
      <w:r>
        <w:rPr>
          <w:noProof/>
        </w:rPr>
        <w:fldChar w:fldCharType="begin"/>
      </w:r>
      <w:r>
        <w:rPr>
          <w:noProof/>
        </w:rPr>
        <w:instrText xml:space="preserve"> PAGEREF _Toc98334465 \h </w:instrText>
      </w:r>
      <w:r>
        <w:rPr>
          <w:noProof/>
        </w:rPr>
      </w:r>
      <w:r>
        <w:rPr>
          <w:noProof/>
        </w:rPr>
        <w:fldChar w:fldCharType="separate"/>
      </w:r>
      <w:r>
        <w:rPr>
          <w:noProof/>
        </w:rPr>
        <w:t>23</w:t>
      </w:r>
      <w:r>
        <w:rPr>
          <w:noProof/>
        </w:rPr>
        <w:fldChar w:fldCharType="end"/>
      </w:r>
    </w:p>
    <w:p w14:paraId="5A0C0F1C" w14:textId="17727D8D" w:rsidR="00F131C3" w:rsidRDefault="00F131C3">
      <w:pPr>
        <w:pStyle w:val="Indholdsfortegnelse3"/>
        <w:tabs>
          <w:tab w:val="left" w:pos="1134"/>
          <w:tab w:val="right" w:leader="dot" w:pos="10195"/>
        </w:tabs>
        <w:rPr>
          <w:rFonts w:eastAsiaTheme="minorEastAsia"/>
          <w:noProof/>
          <w:sz w:val="22"/>
          <w:lang w:val="en-ZA" w:eastAsia="en-ZA"/>
        </w:rPr>
      </w:pPr>
      <w:r>
        <w:rPr>
          <w:noProof/>
        </w:rPr>
        <w:t>5.5.5</w:t>
      </w:r>
      <w:r>
        <w:rPr>
          <w:rFonts w:eastAsiaTheme="minorEastAsia"/>
          <w:noProof/>
          <w:sz w:val="22"/>
          <w:lang w:val="en-ZA" w:eastAsia="en-ZA"/>
        </w:rPr>
        <w:tab/>
      </w:r>
      <w:r>
        <w:rPr>
          <w:noProof/>
        </w:rPr>
        <w:t>Emergency Stop</w:t>
      </w:r>
      <w:r>
        <w:rPr>
          <w:noProof/>
        </w:rPr>
        <w:tab/>
      </w:r>
      <w:r>
        <w:rPr>
          <w:noProof/>
        </w:rPr>
        <w:fldChar w:fldCharType="begin"/>
      </w:r>
      <w:r>
        <w:rPr>
          <w:noProof/>
        </w:rPr>
        <w:instrText xml:space="preserve"> PAGEREF _Toc98334466 \h </w:instrText>
      </w:r>
      <w:r>
        <w:rPr>
          <w:noProof/>
        </w:rPr>
      </w:r>
      <w:r>
        <w:rPr>
          <w:noProof/>
        </w:rPr>
        <w:fldChar w:fldCharType="separate"/>
      </w:r>
      <w:r>
        <w:rPr>
          <w:noProof/>
        </w:rPr>
        <w:t>23</w:t>
      </w:r>
      <w:r>
        <w:rPr>
          <w:noProof/>
        </w:rPr>
        <w:fldChar w:fldCharType="end"/>
      </w:r>
    </w:p>
    <w:p w14:paraId="1BAC877B" w14:textId="040FD063" w:rsidR="00F131C3" w:rsidRDefault="00F131C3">
      <w:pPr>
        <w:pStyle w:val="Indholdsfortegnelse3"/>
        <w:tabs>
          <w:tab w:val="left" w:pos="1134"/>
          <w:tab w:val="right" w:leader="dot" w:pos="10195"/>
        </w:tabs>
        <w:rPr>
          <w:rFonts w:eastAsiaTheme="minorEastAsia"/>
          <w:noProof/>
          <w:sz w:val="22"/>
          <w:lang w:val="en-ZA" w:eastAsia="en-ZA"/>
        </w:rPr>
      </w:pPr>
      <w:r>
        <w:rPr>
          <w:noProof/>
        </w:rPr>
        <w:t>5.5.6</w:t>
      </w:r>
      <w:r>
        <w:rPr>
          <w:rFonts w:eastAsiaTheme="minorEastAsia"/>
          <w:noProof/>
          <w:sz w:val="22"/>
          <w:lang w:val="en-ZA" w:eastAsia="en-ZA"/>
        </w:rPr>
        <w:tab/>
      </w:r>
      <w:r>
        <w:rPr>
          <w:noProof/>
        </w:rPr>
        <w:t>Propulsion Control</w:t>
      </w:r>
      <w:r>
        <w:rPr>
          <w:noProof/>
        </w:rPr>
        <w:tab/>
      </w:r>
      <w:r>
        <w:rPr>
          <w:noProof/>
        </w:rPr>
        <w:fldChar w:fldCharType="begin"/>
      </w:r>
      <w:r>
        <w:rPr>
          <w:noProof/>
        </w:rPr>
        <w:instrText xml:space="preserve"> PAGEREF _Toc98334467 \h </w:instrText>
      </w:r>
      <w:r>
        <w:rPr>
          <w:noProof/>
        </w:rPr>
      </w:r>
      <w:r>
        <w:rPr>
          <w:noProof/>
        </w:rPr>
        <w:fldChar w:fldCharType="separate"/>
      </w:r>
      <w:r>
        <w:rPr>
          <w:noProof/>
        </w:rPr>
        <w:t>24</w:t>
      </w:r>
      <w:r>
        <w:rPr>
          <w:noProof/>
        </w:rPr>
        <w:fldChar w:fldCharType="end"/>
      </w:r>
    </w:p>
    <w:p w14:paraId="44D63926" w14:textId="0FE4D552" w:rsidR="00F131C3" w:rsidRDefault="00F131C3">
      <w:pPr>
        <w:pStyle w:val="Indholdsfortegnelse3"/>
        <w:tabs>
          <w:tab w:val="left" w:pos="1134"/>
          <w:tab w:val="right" w:leader="dot" w:pos="10195"/>
        </w:tabs>
        <w:rPr>
          <w:rFonts w:eastAsiaTheme="minorEastAsia"/>
          <w:noProof/>
          <w:sz w:val="22"/>
          <w:lang w:val="en-ZA" w:eastAsia="en-ZA"/>
        </w:rPr>
      </w:pPr>
      <w:r>
        <w:rPr>
          <w:noProof/>
        </w:rPr>
        <w:t>5.5.7</w:t>
      </w:r>
      <w:r>
        <w:rPr>
          <w:rFonts w:eastAsiaTheme="minorEastAsia"/>
          <w:noProof/>
          <w:sz w:val="22"/>
          <w:lang w:val="en-ZA" w:eastAsia="en-ZA"/>
        </w:rPr>
        <w:tab/>
      </w:r>
      <w:r>
        <w:rPr>
          <w:noProof/>
        </w:rPr>
        <w:t>Steering Control</w:t>
      </w:r>
      <w:r>
        <w:rPr>
          <w:noProof/>
        </w:rPr>
        <w:tab/>
      </w:r>
      <w:r>
        <w:rPr>
          <w:noProof/>
        </w:rPr>
        <w:fldChar w:fldCharType="begin"/>
      </w:r>
      <w:r>
        <w:rPr>
          <w:noProof/>
        </w:rPr>
        <w:instrText xml:space="preserve"> PAGEREF _Toc98334468 \h </w:instrText>
      </w:r>
      <w:r>
        <w:rPr>
          <w:noProof/>
        </w:rPr>
      </w:r>
      <w:r>
        <w:rPr>
          <w:noProof/>
        </w:rPr>
        <w:fldChar w:fldCharType="separate"/>
      </w:r>
      <w:r>
        <w:rPr>
          <w:noProof/>
        </w:rPr>
        <w:t>24</w:t>
      </w:r>
      <w:r>
        <w:rPr>
          <w:noProof/>
        </w:rPr>
        <w:fldChar w:fldCharType="end"/>
      </w:r>
    </w:p>
    <w:p w14:paraId="695B3ADF" w14:textId="2EAF0FD3" w:rsidR="00F131C3" w:rsidRDefault="00F131C3">
      <w:pPr>
        <w:pStyle w:val="Indholdsfortegnelse3"/>
        <w:tabs>
          <w:tab w:val="left" w:pos="1134"/>
          <w:tab w:val="right" w:leader="dot" w:pos="10195"/>
        </w:tabs>
        <w:rPr>
          <w:rFonts w:eastAsiaTheme="minorEastAsia"/>
          <w:noProof/>
          <w:sz w:val="22"/>
          <w:lang w:val="en-ZA" w:eastAsia="en-ZA"/>
        </w:rPr>
      </w:pPr>
      <w:r>
        <w:rPr>
          <w:noProof/>
        </w:rPr>
        <w:t>5.5.8</w:t>
      </w:r>
      <w:r>
        <w:rPr>
          <w:rFonts w:eastAsiaTheme="minorEastAsia"/>
          <w:noProof/>
          <w:sz w:val="22"/>
          <w:lang w:val="en-ZA" w:eastAsia="en-ZA"/>
        </w:rPr>
        <w:tab/>
      </w:r>
      <w:r>
        <w:rPr>
          <w:noProof/>
        </w:rPr>
        <w:t>COLREG – Compliant Behaviours and Fail-Safes</w:t>
      </w:r>
      <w:r>
        <w:rPr>
          <w:noProof/>
        </w:rPr>
        <w:tab/>
      </w:r>
      <w:r>
        <w:rPr>
          <w:noProof/>
        </w:rPr>
        <w:fldChar w:fldCharType="begin"/>
      </w:r>
      <w:r>
        <w:rPr>
          <w:noProof/>
        </w:rPr>
        <w:instrText xml:space="preserve"> PAGEREF _Toc98334469 \h </w:instrText>
      </w:r>
      <w:r>
        <w:rPr>
          <w:noProof/>
        </w:rPr>
      </w:r>
      <w:r>
        <w:rPr>
          <w:noProof/>
        </w:rPr>
        <w:fldChar w:fldCharType="separate"/>
      </w:r>
      <w:r>
        <w:rPr>
          <w:noProof/>
        </w:rPr>
        <w:t>24</w:t>
      </w:r>
      <w:r>
        <w:rPr>
          <w:noProof/>
        </w:rPr>
        <w:fldChar w:fldCharType="end"/>
      </w:r>
    </w:p>
    <w:p w14:paraId="6BEE7592" w14:textId="7263F5C8" w:rsidR="00F131C3" w:rsidRDefault="00F131C3" w:rsidP="00F131C3">
      <w:pPr>
        <w:pStyle w:val="Indholdsfortegnelse2"/>
        <w:rPr>
          <w:rFonts w:eastAsiaTheme="minorEastAsia"/>
          <w:color w:val="auto"/>
          <w:lang w:val="en-ZA" w:eastAsia="en-ZA"/>
        </w:rPr>
      </w:pPr>
      <w:r>
        <w:t>5.6</w:t>
      </w:r>
      <w:r>
        <w:rPr>
          <w:rFonts w:eastAsiaTheme="minorEastAsia"/>
          <w:color w:val="auto"/>
          <w:lang w:val="en-ZA" w:eastAsia="en-ZA"/>
        </w:rPr>
        <w:tab/>
      </w:r>
      <w:r>
        <w:t>Navigation Systems</w:t>
      </w:r>
      <w:r>
        <w:tab/>
      </w:r>
      <w:r>
        <w:fldChar w:fldCharType="begin"/>
      </w:r>
      <w:r>
        <w:instrText xml:space="preserve"> PAGEREF _Toc98334470 \h </w:instrText>
      </w:r>
      <w:r>
        <w:fldChar w:fldCharType="separate"/>
      </w:r>
      <w:r>
        <w:t>24</w:t>
      </w:r>
      <w:r>
        <w:fldChar w:fldCharType="end"/>
      </w:r>
    </w:p>
    <w:p w14:paraId="362145D8" w14:textId="4C7F55BC" w:rsidR="00F131C3" w:rsidRDefault="00F131C3">
      <w:pPr>
        <w:pStyle w:val="Indholdsfortegnelse3"/>
        <w:tabs>
          <w:tab w:val="left" w:pos="1134"/>
          <w:tab w:val="right" w:leader="dot" w:pos="10195"/>
        </w:tabs>
        <w:rPr>
          <w:rFonts w:eastAsiaTheme="minorEastAsia"/>
          <w:noProof/>
          <w:sz w:val="22"/>
          <w:lang w:val="en-ZA" w:eastAsia="en-ZA"/>
        </w:rPr>
      </w:pPr>
      <w:r>
        <w:rPr>
          <w:noProof/>
        </w:rPr>
        <w:t>5.6.1</w:t>
      </w:r>
      <w:r>
        <w:rPr>
          <w:rFonts w:eastAsiaTheme="minorEastAsia"/>
          <w:noProof/>
          <w:sz w:val="22"/>
          <w:lang w:val="en-ZA" w:eastAsia="en-ZA"/>
        </w:rPr>
        <w:tab/>
      </w:r>
      <w:r>
        <w:rPr>
          <w:noProof/>
        </w:rPr>
        <w:t>Goal</w:t>
      </w:r>
      <w:r>
        <w:rPr>
          <w:noProof/>
        </w:rPr>
        <w:tab/>
      </w:r>
      <w:r>
        <w:rPr>
          <w:noProof/>
        </w:rPr>
        <w:fldChar w:fldCharType="begin"/>
      </w:r>
      <w:r>
        <w:rPr>
          <w:noProof/>
        </w:rPr>
        <w:instrText xml:space="preserve"> PAGEREF _Toc98334471 \h </w:instrText>
      </w:r>
      <w:r>
        <w:rPr>
          <w:noProof/>
        </w:rPr>
      </w:r>
      <w:r>
        <w:rPr>
          <w:noProof/>
        </w:rPr>
        <w:fldChar w:fldCharType="separate"/>
      </w:r>
      <w:r>
        <w:rPr>
          <w:noProof/>
        </w:rPr>
        <w:t>24</w:t>
      </w:r>
      <w:r>
        <w:rPr>
          <w:noProof/>
        </w:rPr>
        <w:fldChar w:fldCharType="end"/>
      </w:r>
    </w:p>
    <w:p w14:paraId="35814736" w14:textId="557E9515" w:rsidR="00F131C3" w:rsidRDefault="00F131C3">
      <w:pPr>
        <w:pStyle w:val="Indholdsfortegnelse3"/>
        <w:tabs>
          <w:tab w:val="left" w:pos="1134"/>
          <w:tab w:val="right" w:leader="dot" w:pos="10195"/>
        </w:tabs>
        <w:rPr>
          <w:rFonts w:eastAsiaTheme="minorEastAsia"/>
          <w:noProof/>
          <w:sz w:val="22"/>
          <w:lang w:val="en-ZA" w:eastAsia="en-ZA"/>
        </w:rPr>
      </w:pPr>
      <w:r>
        <w:rPr>
          <w:noProof/>
        </w:rPr>
        <w:lastRenderedPageBreak/>
        <w:t>5.6.2</w:t>
      </w:r>
      <w:r>
        <w:rPr>
          <w:rFonts w:eastAsiaTheme="minorEastAsia"/>
          <w:noProof/>
          <w:sz w:val="22"/>
          <w:lang w:val="en-ZA" w:eastAsia="en-ZA"/>
        </w:rPr>
        <w:tab/>
      </w:r>
      <w:r>
        <w:rPr>
          <w:noProof/>
        </w:rPr>
        <w:t>Functional objectives</w:t>
      </w:r>
      <w:r>
        <w:rPr>
          <w:noProof/>
        </w:rPr>
        <w:tab/>
      </w:r>
      <w:r>
        <w:rPr>
          <w:noProof/>
        </w:rPr>
        <w:fldChar w:fldCharType="begin"/>
      </w:r>
      <w:r>
        <w:rPr>
          <w:noProof/>
        </w:rPr>
        <w:instrText xml:space="preserve"> PAGEREF _Toc98334472 \h </w:instrText>
      </w:r>
      <w:r>
        <w:rPr>
          <w:noProof/>
        </w:rPr>
      </w:r>
      <w:r>
        <w:rPr>
          <w:noProof/>
        </w:rPr>
        <w:fldChar w:fldCharType="separate"/>
      </w:r>
      <w:r>
        <w:rPr>
          <w:noProof/>
        </w:rPr>
        <w:t>24</w:t>
      </w:r>
      <w:r>
        <w:rPr>
          <w:noProof/>
        </w:rPr>
        <w:fldChar w:fldCharType="end"/>
      </w:r>
    </w:p>
    <w:p w14:paraId="3B95B0FE" w14:textId="0303A7E0" w:rsidR="00F131C3" w:rsidRDefault="00F131C3">
      <w:pPr>
        <w:pStyle w:val="Indholdsfortegnelse3"/>
        <w:tabs>
          <w:tab w:val="left" w:pos="1134"/>
          <w:tab w:val="right" w:leader="dot" w:pos="10195"/>
        </w:tabs>
        <w:rPr>
          <w:rFonts w:eastAsiaTheme="minorEastAsia"/>
          <w:noProof/>
          <w:sz w:val="22"/>
          <w:lang w:val="en-ZA" w:eastAsia="en-ZA"/>
        </w:rPr>
      </w:pPr>
      <w:r>
        <w:rPr>
          <w:noProof/>
        </w:rPr>
        <w:t>5.6.3</w:t>
      </w:r>
      <w:r>
        <w:rPr>
          <w:rFonts w:eastAsiaTheme="minorEastAsia"/>
          <w:noProof/>
          <w:sz w:val="22"/>
          <w:lang w:val="en-ZA" w:eastAsia="en-ZA"/>
        </w:rPr>
        <w:tab/>
      </w:r>
      <w:r>
        <w:rPr>
          <w:noProof/>
        </w:rPr>
        <w:t>Performance requirements</w:t>
      </w:r>
      <w:r>
        <w:rPr>
          <w:noProof/>
        </w:rPr>
        <w:tab/>
      </w:r>
      <w:r>
        <w:rPr>
          <w:noProof/>
        </w:rPr>
        <w:fldChar w:fldCharType="begin"/>
      </w:r>
      <w:r>
        <w:rPr>
          <w:noProof/>
        </w:rPr>
        <w:instrText xml:space="preserve"> PAGEREF _Toc98334473 \h </w:instrText>
      </w:r>
      <w:r>
        <w:rPr>
          <w:noProof/>
        </w:rPr>
      </w:r>
      <w:r>
        <w:rPr>
          <w:noProof/>
        </w:rPr>
        <w:fldChar w:fldCharType="separate"/>
      </w:r>
      <w:r>
        <w:rPr>
          <w:noProof/>
        </w:rPr>
        <w:t>25</w:t>
      </w:r>
      <w:r>
        <w:rPr>
          <w:noProof/>
        </w:rPr>
        <w:fldChar w:fldCharType="end"/>
      </w:r>
    </w:p>
    <w:p w14:paraId="78B3D9F6" w14:textId="51E809C7" w:rsidR="00F131C3" w:rsidRDefault="00F131C3" w:rsidP="00F131C3">
      <w:pPr>
        <w:pStyle w:val="Indholdsfortegnelse2"/>
        <w:rPr>
          <w:rFonts w:eastAsiaTheme="minorEastAsia"/>
          <w:color w:val="auto"/>
          <w:lang w:val="en-ZA" w:eastAsia="en-ZA"/>
        </w:rPr>
      </w:pPr>
      <w:r>
        <w:t>5.7</w:t>
      </w:r>
      <w:r>
        <w:rPr>
          <w:rFonts w:eastAsiaTheme="minorEastAsia"/>
          <w:color w:val="auto"/>
          <w:lang w:val="en-ZA" w:eastAsia="en-ZA"/>
        </w:rPr>
        <w:tab/>
      </w:r>
      <w:r>
        <w:t>Communications Systems</w:t>
      </w:r>
      <w:r>
        <w:tab/>
      </w:r>
      <w:r>
        <w:fldChar w:fldCharType="begin"/>
      </w:r>
      <w:r>
        <w:instrText xml:space="preserve"> PAGEREF _Toc98334474 \h </w:instrText>
      </w:r>
      <w:r>
        <w:fldChar w:fldCharType="separate"/>
      </w:r>
      <w:r>
        <w:t>26</w:t>
      </w:r>
      <w:r>
        <w:fldChar w:fldCharType="end"/>
      </w:r>
    </w:p>
    <w:p w14:paraId="26BD9C78" w14:textId="2D83F1B9" w:rsidR="00F131C3" w:rsidRDefault="00F131C3">
      <w:pPr>
        <w:pStyle w:val="Indholdsfortegnelse3"/>
        <w:tabs>
          <w:tab w:val="left" w:pos="1134"/>
          <w:tab w:val="right" w:leader="dot" w:pos="10195"/>
        </w:tabs>
        <w:rPr>
          <w:rFonts w:eastAsiaTheme="minorEastAsia"/>
          <w:noProof/>
          <w:sz w:val="22"/>
          <w:lang w:val="en-ZA" w:eastAsia="en-ZA"/>
        </w:rPr>
      </w:pPr>
      <w:r>
        <w:rPr>
          <w:noProof/>
        </w:rPr>
        <w:t>5.7.1</w:t>
      </w:r>
      <w:r>
        <w:rPr>
          <w:rFonts w:eastAsiaTheme="minorEastAsia"/>
          <w:noProof/>
          <w:sz w:val="22"/>
          <w:lang w:val="en-ZA" w:eastAsia="en-ZA"/>
        </w:rPr>
        <w:tab/>
      </w:r>
      <w:r>
        <w:rPr>
          <w:noProof/>
        </w:rPr>
        <w:t>GMDSS Requirements</w:t>
      </w:r>
      <w:r>
        <w:rPr>
          <w:noProof/>
        </w:rPr>
        <w:tab/>
      </w:r>
      <w:r>
        <w:rPr>
          <w:noProof/>
        </w:rPr>
        <w:fldChar w:fldCharType="begin"/>
      </w:r>
      <w:r>
        <w:rPr>
          <w:noProof/>
        </w:rPr>
        <w:instrText xml:space="preserve"> PAGEREF _Toc98334475 \h </w:instrText>
      </w:r>
      <w:r>
        <w:rPr>
          <w:noProof/>
        </w:rPr>
      </w:r>
      <w:r>
        <w:rPr>
          <w:noProof/>
        </w:rPr>
        <w:fldChar w:fldCharType="separate"/>
      </w:r>
      <w:r>
        <w:rPr>
          <w:noProof/>
        </w:rPr>
        <w:t>26</w:t>
      </w:r>
      <w:r>
        <w:rPr>
          <w:noProof/>
        </w:rPr>
        <w:fldChar w:fldCharType="end"/>
      </w:r>
    </w:p>
    <w:p w14:paraId="532862DC" w14:textId="39E24458" w:rsidR="00F131C3" w:rsidRDefault="00F131C3">
      <w:pPr>
        <w:pStyle w:val="Indholdsfortegnelse3"/>
        <w:tabs>
          <w:tab w:val="left" w:pos="1134"/>
          <w:tab w:val="right" w:leader="dot" w:pos="10195"/>
        </w:tabs>
        <w:rPr>
          <w:rFonts w:eastAsiaTheme="minorEastAsia"/>
          <w:noProof/>
          <w:sz w:val="22"/>
          <w:lang w:val="en-ZA" w:eastAsia="en-ZA"/>
        </w:rPr>
      </w:pPr>
      <w:r>
        <w:rPr>
          <w:noProof/>
        </w:rPr>
        <w:t>5.7.2</w:t>
      </w:r>
      <w:r>
        <w:rPr>
          <w:rFonts w:eastAsiaTheme="minorEastAsia"/>
          <w:noProof/>
          <w:sz w:val="22"/>
          <w:lang w:val="en-ZA" w:eastAsia="en-ZA"/>
        </w:rPr>
        <w:tab/>
      </w:r>
      <w:r>
        <w:rPr>
          <w:noProof/>
        </w:rPr>
        <w:t>Communications For Control System Monitoring and Input</w:t>
      </w:r>
      <w:r>
        <w:rPr>
          <w:noProof/>
        </w:rPr>
        <w:tab/>
      </w:r>
      <w:r>
        <w:rPr>
          <w:noProof/>
        </w:rPr>
        <w:fldChar w:fldCharType="begin"/>
      </w:r>
      <w:r>
        <w:rPr>
          <w:noProof/>
        </w:rPr>
        <w:instrText xml:space="preserve"> PAGEREF _Toc98334476 \h </w:instrText>
      </w:r>
      <w:r>
        <w:rPr>
          <w:noProof/>
        </w:rPr>
      </w:r>
      <w:r>
        <w:rPr>
          <w:noProof/>
        </w:rPr>
        <w:fldChar w:fldCharType="separate"/>
      </w:r>
      <w:r>
        <w:rPr>
          <w:noProof/>
        </w:rPr>
        <w:t>26</w:t>
      </w:r>
      <w:r>
        <w:rPr>
          <w:noProof/>
        </w:rPr>
        <w:fldChar w:fldCharType="end"/>
      </w:r>
    </w:p>
    <w:p w14:paraId="4F6585C3" w14:textId="2FFBC494" w:rsidR="00F131C3" w:rsidRDefault="00F131C3">
      <w:pPr>
        <w:pStyle w:val="Indholdsfortegnelse3"/>
        <w:tabs>
          <w:tab w:val="left" w:pos="1134"/>
          <w:tab w:val="right" w:leader="dot" w:pos="10195"/>
        </w:tabs>
        <w:rPr>
          <w:rFonts w:eastAsiaTheme="minorEastAsia"/>
          <w:noProof/>
          <w:sz w:val="22"/>
          <w:lang w:val="en-ZA" w:eastAsia="en-ZA"/>
        </w:rPr>
      </w:pPr>
      <w:r>
        <w:rPr>
          <w:noProof/>
        </w:rPr>
        <w:t>5.7.3</w:t>
      </w:r>
      <w:r>
        <w:rPr>
          <w:rFonts w:eastAsiaTheme="minorEastAsia"/>
          <w:noProof/>
          <w:sz w:val="22"/>
          <w:lang w:val="en-ZA" w:eastAsia="en-ZA"/>
        </w:rPr>
        <w:tab/>
      </w:r>
      <w:r>
        <w:rPr>
          <w:noProof/>
        </w:rPr>
        <w:t>RF Communications Installation</w:t>
      </w:r>
      <w:r>
        <w:rPr>
          <w:noProof/>
        </w:rPr>
        <w:tab/>
      </w:r>
      <w:r>
        <w:rPr>
          <w:noProof/>
        </w:rPr>
        <w:fldChar w:fldCharType="begin"/>
      </w:r>
      <w:r>
        <w:rPr>
          <w:noProof/>
        </w:rPr>
        <w:instrText xml:space="preserve"> PAGEREF _Toc98334477 \h </w:instrText>
      </w:r>
      <w:r>
        <w:rPr>
          <w:noProof/>
        </w:rPr>
      </w:r>
      <w:r>
        <w:rPr>
          <w:noProof/>
        </w:rPr>
        <w:fldChar w:fldCharType="separate"/>
      </w:r>
      <w:r>
        <w:rPr>
          <w:noProof/>
        </w:rPr>
        <w:t>27</w:t>
      </w:r>
      <w:r>
        <w:rPr>
          <w:noProof/>
        </w:rPr>
        <w:fldChar w:fldCharType="end"/>
      </w:r>
    </w:p>
    <w:p w14:paraId="04C95CA4" w14:textId="77E4D573" w:rsidR="00F131C3" w:rsidRDefault="00F131C3">
      <w:pPr>
        <w:pStyle w:val="Indholdsfortegnelse3"/>
        <w:tabs>
          <w:tab w:val="left" w:pos="1134"/>
          <w:tab w:val="right" w:leader="dot" w:pos="10195"/>
        </w:tabs>
        <w:rPr>
          <w:rFonts w:eastAsiaTheme="minorEastAsia"/>
          <w:noProof/>
          <w:sz w:val="22"/>
          <w:lang w:val="en-ZA" w:eastAsia="en-ZA"/>
        </w:rPr>
      </w:pPr>
      <w:r>
        <w:rPr>
          <w:noProof/>
        </w:rPr>
        <w:t>5.7.4</w:t>
      </w:r>
      <w:r>
        <w:rPr>
          <w:rFonts w:eastAsiaTheme="minorEastAsia"/>
          <w:noProof/>
          <w:sz w:val="22"/>
          <w:lang w:val="en-ZA" w:eastAsia="en-ZA"/>
        </w:rPr>
        <w:tab/>
      </w:r>
      <w:r>
        <w:rPr>
          <w:noProof/>
        </w:rPr>
        <w:t>Positioning the MASS (onboard ship sensors) (</w:t>
      </w:r>
      <w:r w:rsidRPr="00A3008B">
        <w:rPr>
          <w:noProof/>
          <w:highlight w:val="yellow"/>
        </w:rPr>
        <w:t>ENAV?)</w:t>
      </w:r>
      <w:r>
        <w:rPr>
          <w:noProof/>
        </w:rPr>
        <w:tab/>
      </w:r>
      <w:r>
        <w:rPr>
          <w:noProof/>
        </w:rPr>
        <w:fldChar w:fldCharType="begin"/>
      </w:r>
      <w:r>
        <w:rPr>
          <w:noProof/>
        </w:rPr>
        <w:instrText xml:space="preserve"> PAGEREF _Toc98334478 \h </w:instrText>
      </w:r>
      <w:r>
        <w:rPr>
          <w:noProof/>
        </w:rPr>
      </w:r>
      <w:r>
        <w:rPr>
          <w:noProof/>
        </w:rPr>
        <w:fldChar w:fldCharType="separate"/>
      </w:r>
      <w:r>
        <w:rPr>
          <w:noProof/>
        </w:rPr>
        <w:t>27</w:t>
      </w:r>
      <w:r>
        <w:rPr>
          <w:noProof/>
        </w:rPr>
        <w:fldChar w:fldCharType="end"/>
      </w:r>
    </w:p>
    <w:p w14:paraId="3BF3A80A" w14:textId="74B24BFF" w:rsidR="00F131C3" w:rsidRDefault="00F131C3">
      <w:pPr>
        <w:pStyle w:val="Indholdsfortegnelse3"/>
        <w:tabs>
          <w:tab w:val="left" w:pos="1134"/>
          <w:tab w:val="right" w:leader="dot" w:pos="10195"/>
        </w:tabs>
        <w:rPr>
          <w:rFonts w:eastAsiaTheme="minorEastAsia"/>
          <w:noProof/>
          <w:sz w:val="22"/>
          <w:lang w:val="en-ZA" w:eastAsia="en-ZA"/>
        </w:rPr>
      </w:pPr>
      <w:r>
        <w:rPr>
          <w:noProof/>
        </w:rPr>
        <w:t>5.7.5</w:t>
      </w:r>
      <w:r>
        <w:rPr>
          <w:rFonts w:eastAsiaTheme="minorEastAsia"/>
          <w:noProof/>
          <w:sz w:val="22"/>
          <w:lang w:val="en-ZA" w:eastAsia="en-ZA"/>
        </w:rPr>
        <w:tab/>
      </w:r>
      <w:r>
        <w:rPr>
          <w:noProof/>
        </w:rPr>
        <w:t xml:space="preserve">Positioning the MASS (external sensors/services) </w:t>
      </w:r>
      <w:r w:rsidRPr="00A3008B">
        <w:rPr>
          <w:noProof/>
          <w:highlight w:val="yellow"/>
        </w:rPr>
        <w:t>(ENAV?)</w:t>
      </w:r>
      <w:r>
        <w:rPr>
          <w:noProof/>
        </w:rPr>
        <w:tab/>
      </w:r>
      <w:r>
        <w:rPr>
          <w:noProof/>
        </w:rPr>
        <w:fldChar w:fldCharType="begin"/>
      </w:r>
      <w:r>
        <w:rPr>
          <w:noProof/>
        </w:rPr>
        <w:instrText xml:space="preserve"> PAGEREF _Toc98334479 \h </w:instrText>
      </w:r>
      <w:r>
        <w:rPr>
          <w:noProof/>
        </w:rPr>
      </w:r>
      <w:r>
        <w:rPr>
          <w:noProof/>
        </w:rPr>
        <w:fldChar w:fldCharType="separate"/>
      </w:r>
      <w:r>
        <w:rPr>
          <w:noProof/>
        </w:rPr>
        <w:t>27</w:t>
      </w:r>
      <w:r>
        <w:rPr>
          <w:noProof/>
        </w:rPr>
        <w:fldChar w:fldCharType="end"/>
      </w:r>
    </w:p>
    <w:p w14:paraId="0D8264C6" w14:textId="65E9C04E" w:rsidR="00F131C3" w:rsidRDefault="00F131C3">
      <w:pPr>
        <w:pStyle w:val="Indholdsfortegnelse3"/>
        <w:tabs>
          <w:tab w:val="left" w:pos="1134"/>
          <w:tab w:val="right" w:leader="dot" w:pos="10195"/>
        </w:tabs>
        <w:rPr>
          <w:rFonts w:eastAsiaTheme="minorEastAsia"/>
          <w:noProof/>
          <w:sz w:val="22"/>
          <w:lang w:val="en-ZA" w:eastAsia="en-ZA"/>
        </w:rPr>
      </w:pPr>
      <w:r>
        <w:rPr>
          <w:noProof/>
        </w:rPr>
        <w:t>5.7.6</w:t>
      </w:r>
      <w:r>
        <w:rPr>
          <w:rFonts w:eastAsiaTheme="minorEastAsia"/>
          <w:noProof/>
          <w:sz w:val="22"/>
          <w:lang w:val="en-ZA" w:eastAsia="en-ZA"/>
        </w:rPr>
        <w:tab/>
      </w:r>
      <w:r>
        <w:rPr>
          <w:noProof/>
        </w:rPr>
        <w:t>Route exchange MASS/shore, MASS/ship, MASS/MASS</w:t>
      </w:r>
      <w:r>
        <w:rPr>
          <w:noProof/>
        </w:rPr>
        <w:tab/>
      </w:r>
      <w:r>
        <w:rPr>
          <w:noProof/>
        </w:rPr>
        <w:fldChar w:fldCharType="begin"/>
      </w:r>
      <w:r>
        <w:rPr>
          <w:noProof/>
        </w:rPr>
        <w:instrText xml:space="preserve"> PAGEREF _Toc98334480 \h </w:instrText>
      </w:r>
      <w:r>
        <w:rPr>
          <w:noProof/>
        </w:rPr>
      </w:r>
      <w:r>
        <w:rPr>
          <w:noProof/>
        </w:rPr>
        <w:fldChar w:fldCharType="separate"/>
      </w:r>
      <w:r>
        <w:rPr>
          <w:noProof/>
        </w:rPr>
        <w:t>27</w:t>
      </w:r>
      <w:r>
        <w:rPr>
          <w:noProof/>
        </w:rPr>
        <w:fldChar w:fldCharType="end"/>
      </w:r>
    </w:p>
    <w:p w14:paraId="5E60AAF0" w14:textId="46FC5373" w:rsidR="00F131C3" w:rsidRDefault="00F131C3" w:rsidP="00F131C3">
      <w:pPr>
        <w:pStyle w:val="Indholdsfortegnelse2"/>
        <w:rPr>
          <w:rFonts w:eastAsiaTheme="minorEastAsia"/>
          <w:color w:val="auto"/>
          <w:lang w:val="en-ZA" w:eastAsia="en-ZA"/>
        </w:rPr>
      </w:pPr>
      <w:r>
        <w:t>5.8</w:t>
      </w:r>
      <w:r>
        <w:rPr>
          <w:rFonts w:eastAsiaTheme="minorEastAsia"/>
          <w:color w:val="auto"/>
          <w:lang w:val="en-ZA" w:eastAsia="en-ZA"/>
        </w:rPr>
        <w:tab/>
      </w:r>
      <w:r>
        <w:t>MASS interaction</w:t>
      </w:r>
      <w:r>
        <w:tab/>
      </w:r>
      <w:r>
        <w:fldChar w:fldCharType="begin"/>
      </w:r>
      <w:r>
        <w:instrText xml:space="preserve"> PAGEREF _Toc98334481 \h </w:instrText>
      </w:r>
      <w:r>
        <w:fldChar w:fldCharType="separate"/>
      </w:r>
      <w:r>
        <w:t>27</w:t>
      </w:r>
      <w:r>
        <w:fldChar w:fldCharType="end"/>
      </w:r>
    </w:p>
    <w:p w14:paraId="3D8A9D11" w14:textId="3774AF0C" w:rsidR="00F131C3" w:rsidRDefault="00F131C3" w:rsidP="00F131C3">
      <w:pPr>
        <w:pStyle w:val="Indholdsfortegnelse2"/>
        <w:rPr>
          <w:rFonts w:eastAsiaTheme="minorEastAsia"/>
          <w:color w:val="auto"/>
          <w:lang w:val="en-ZA" w:eastAsia="en-ZA"/>
        </w:rPr>
      </w:pPr>
      <w:r>
        <w:t>5.9</w:t>
      </w:r>
      <w:r>
        <w:rPr>
          <w:rFonts w:eastAsiaTheme="minorEastAsia"/>
          <w:color w:val="auto"/>
          <w:lang w:val="en-ZA" w:eastAsia="en-ZA"/>
        </w:rPr>
        <w:tab/>
      </w:r>
      <w:r>
        <w:t>Remote Control Centres (RCC</w:t>
      </w:r>
      <w:r w:rsidRPr="00A3008B">
        <w:t>s</w:t>
      </w:r>
      <w:r>
        <w:t>)</w:t>
      </w:r>
      <w:r>
        <w:tab/>
      </w:r>
      <w:r>
        <w:fldChar w:fldCharType="begin"/>
      </w:r>
      <w:r>
        <w:instrText xml:space="preserve"> PAGEREF _Toc98334482 \h </w:instrText>
      </w:r>
      <w:r>
        <w:fldChar w:fldCharType="separate"/>
      </w:r>
      <w:r>
        <w:t>28</w:t>
      </w:r>
      <w:r>
        <w:fldChar w:fldCharType="end"/>
      </w:r>
    </w:p>
    <w:p w14:paraId="09B873E4" w14:textId="670E047E" w:rsidR="00F131C3" w:rsidRDefault="00F131C3">
      <w:pPr>
        <w:pStyle w:val="Indholdsfortegnelse3"/>
        <w:tabs>
          <w:tab w:val="left" w:pos="1134"/>
          <w:tab w:val="right" w:leader="dot" w:pos="10195"/>
        </w:tabs>
        <w:rPr>
          <w:rFonts w:eastAsiaTheme="minorEastAsia"/>
          <w:noProof/>
          <w:sz w:val="22"/>
          <w:lang w:val="en-ZA" w:eastAsia="en-ZA"/>
        </w:rPr>
      </w:pPr>
      <w:r>
        <w:rPr>
          <w:noProof/>
        </w:rPr>
        <w:t>5.9.1</w:t>
      </w:r>
      <w:r>
        <w:rPr>
          <w:rFonts w:eastAsiaTheme="minorEastAsia"/>
          <w:noProof/>
          <w:sz w:val="22"/>
          <w:lang w:val="en-ZA" w:eastAsia="en-ZA"/>
        </w:rPr>
        <w:tab/>
      </w:r>
      <w:r>
        <w:rPr>
          <w:noProof/>
        </w:rPr>
        <w:t>Sub-System Architecture</w:t>
      </w:r>
      <w:r>
        <w:rPr>
          <w:noProof/>
        </w:rPr>
        <w:tab/>
      </w:r>
      <w:r>
        <w:rPr>
          <w:noProof/>
        </w:rPr>
        <w:fldChar w:fldCharType="begin"/>
      </w:r>
      <w:r>
        <w:rPr>
          <w:noProof/>
        </w:rPr>
        <w:instrText xml:space="preserve"> PAGEREF _Toc98334483 \h </w:instrText>
      </w:r>
      <w:r>
        <w:rPr>
          <w:noProof/>
        </w:rPr>
      </w:r>
      <w:r>
        <w:rPr>
          <w:noProof/>
        </w:rPr>
        <w:fldChar w:fldCharType="separate"/>
      </w:r>
      <w:r>
        <w:rPr>
          <w:noProof/>
        </w:rPr>
        <w:t>28</w:t>
      </w:r>
      <w:r>
        <w:rPr>
          <w:noProof/>
        </w:rPr>
        <w:fldChar w:fldCharType="end"/>
      </w:r>
    </w:p>
    <w:p w14:paraId="044295B9" w14:textId="4CD908FE" w:rsidR="00F131C3" w:rsidRDefault="00F131C3">
      <w:pPr>
        <w:pStyle w:val="Indholdsfortegnelse3"/>
        <w:tabs>
          <w:tab w:val="left" w:pos="1134"/>
          <w:tab w:val="right" w:leader="dot" w:pos="10195"/>
        </w:tabs>
        <w:rPr>
          <w:rFonts w:eastAsiaTheme="minorEastAsia"/>
          <w:noProof/>
          <w:sz w:val="22"/>
          <w:lang w:val="en-ZA" w:eastAsia="en-ZA"/>
        </w:rPr>
      </w:pPr>
      <w:r>
        <w:rPr>
          <w:noProof/>
        </w:rPr>
        <w:t>5.9.2</w:t>
      </w:r>
      <w:r>
        <w:rPr>
          <w:rFonts w:eastAsiaTheme="minorEastAsia"/>
          <w:noProof/>
          <w:sz w:val="22"/>
          <w:lang w:val="en-ZA" w:eastAsia="en-ZA"/>
        </w:rPr>
        <w:tab/>
      </w:r>
      <w:r>
        <w:rPr>
          <w:noProof/>
        </w:rPr>
        <w:t>Tasking Cycle of the MASS</w:t>
      </w:r>
      <w:r>
        <w:rPr>
          <w:noProof/>
        </w:rPr>
        <w:tab/>
      </w:r>
      <w:r>
        <w:rPr>
          <w:noProof/>
        </w:rPr>
        <w:fldChar w:fldCharType="begin"/>
      </w:r>
      <w:r>
        <w:rPr>
          <w:noProof/>
        </w:rPr>
        <w:instrText xml:space="preserve"> PAGEREF _Toc98334484 \h </w:instrText>
      </w:r>
      <w:r>
        <w:rPr>
          <w:noProof/>
        </w:rPr>
      </w:r>
      <w:r>
        <w:rPr>
          <w:noProof/>
        </w:rPr>
        <w:fldChar w:fldCharType="separate"/>
      </w:r>
      <w:r>
        <w:rPr>
          <w:noProof/>
        </w:rPr>
        <w:t>28</w:t>
      </w:r>
      <w:r>
        <w:rPr>
          <w:noProof/>
        </w:rPr>
        <w:fldChar w:fldCharType="end"/>
      </w:r>
    </w:p>
    <w:p w14:paraId="09768DE9" w14:textId="77DD67B2" w:rsidR="00F131C3" w:rsidRDefault="00F131C3">
      <w:pPr>
        <w:pStyle w:val="Indholdsfortegnelse3"/>
        <w:tabs>
          <w:tab w:val="left" w:pos="1134"/>
          <w:tab w:val="right" w:leader="dot" w:pos="10195"/>
        </w:tabs>
        <w:rPr>
          <w:rFonts w:eastAsiaTheme="minorEastAsia"/>
          <w:noProof/>
          <w:sz w:val="22"/>
          <w:lang w:val="en-ZA" w:eastAsia="en-ZA"/>
        </w:rPr>
      </w:pPr>
      <w:r>
        <w:rPr>
          <w:noProof/>
        </w:rPr>
        <w:t>5.9.3</w:t>
      </w:r>
      <w:r>
        <w:rPr>
          <w:rFonts w:eastAsiaTheme="minorEastAsia"/>
          <w:noProof/>
          <w:sz w:val="22"/>
          <w:lang w:val="en-ZA" w:eastAsia="en-ZA"/>
        </w:rPr>
        <w:tab/>
      </w:r>
      <w:r>
        <w:rPr>
          <w:noProof/>
        </w:rPr>
        <w:t>Responsibility of the RCC Operator Within an Operational Hierarchy</w:t>
      </w:r>
      <w:r>
        <w:rPr>
          <w:noProof/>
        </w:rPr>
        <w:tab/>
      </w:r>
      <w:r>
        <w:rPr>
          <w:noProof/>
        </w:rPr>
        <w:fldChar w:fldCharType="begin"/>
      </w:r>
      <w:r>
        <w:rPr>
          <w:noProof/>
        </w:rPr>
        <w:instrText xml:space="preserve"> PAGEREF _Toc98334485 \h </w:instrText>
      </w:r>
      <w:r>
        <w:rPr>
          <w:noProof/>
        </w:rPr>
      </w:r>
      <w:r>
        <w:rPr>
          <w:noProof/>
        </w:rPr>
        <w:fldChar w:fldCharType="separate"/>
      </w:r>
      <w:r>
        <w:rPr>
          <w:noProof/>
        </w:rPr>
        <w:t>28</w:t>
      </w:r>
      <w:r>
        <w:rPr>
          <w:noProof/>
        </w:rPr>
        <w:fldChar w:fldCharType="end"/>
      </w:r>
    </w:p>
    <w:p w14:paraId="242EE3DC" w14:textId="4D830072" w:rsidR="00F131C3" w:rsidRDefault="00F131C3">
      <w:pPr>
        <w:pStyle w:val="Indholdsfortegnelse3"/>
        <w:tabs>
          <w:tab w:val="left" w:pos="1134"/>
          <w:tab w:val="right" w:leader="dot" w:pos="10195"/>
        </w:tabs>
        <w:rPr>
          <w:rFonts w:eastAsiaTheme="minorEastAsia"/>
          <w:noProof/>
          <w:sz w:val="22"/>
          <w:lang w:val="en-ZA" w:eastAsia="en-ZA"/>
        </w:rPr>
      </w:pPr>
      <w:r>
        <w:rPr>
          <w:noProof/>
        </w:rPr>
        <w:t>5.9.4</w:t>
      </w:r>
      <w:r>
        <w:rPr>
          <w:rFonts w:eastAsiaTheme="minorEastAsia"/>
          <w:noProof/>
          <w:sz w:val="22"/>
          <w:lang w:val="en-ZA" w:eastAsia="en-ZA"/>
        </w:rPr>
        <w:tab/>
      </w:r>
      <w:r>
        <w:rPr>
          <w:noProof/>
        </w:rPr>
        <w:t>Dynamic Positioning Station Keeping Systems for Mass and Remote</w:t>
      </w:r>
      <w:r>
        <w:rPr>
          <w:noProof/>
        </w:rPr>
        <w:tab/>
      </w:r>
      <w:r>
        <w:rPr>
          <w:noProof/>
        </w:rPr>
        <w:fldChar w:fldCharType="begin"/>
      </w:r>
      <w:r>
        <w:rPr>
          <w:noProof/>
        </w:rPr>
        <w:instrText xml:space="preserve"> PAGEREF _Toc98334486 \h </w:instrText>
      </w:r>
      <w:r>
        <w:rPr>
          <w:noProof/>
        </w:rPr>
      </w:r>
      <w:r>
        <w:rPr>
          <w:noProof/>
        </w:rPr>
        <w:fldChar w:fldCharType="separate"/>
      </w:r>
      <w:r>
        <w:rPr>
          <w:noProof/>
        </w:rPr>
        <w:t>29</w:t>
      </w:r>
      <w:r>
        <w:rPr>
          <w:noProof/>
        </w:rPr>
        <w:fldChar w:fldCharType="end"/>
      </w:r>
    </w:p>
    <w:p w14:paraId="35E83BF3" w14:textId="47CA5833" w:rsidR="00F131C3" w:rsidRDefault="00F131C3">
      <w:pPr>
        <w:pStyle w:val="Indholdsfortegnelse3"/>
        <w:tabs>
          <w:tab w:val="left" w:pos="1134"/>
          <w:tab w:val="right" w:leader="dot" w:pos="10195"/>
        </w:tabs>
        <w:rPr>
          <w:rFonts w:eastAsiaTheme="minorEastAsia"/>
          <w:noProof/>
          <w:sz w:val="22"/>
          <w:lang w:val="en-ZA" w:eastAsia="en-ZA"/>
        </w:rPr>
      </w:pPr>
      <w:r>
        <w:rPr>
          <w:noProof/>
        </w:rPr>
        <w:t>5.9.5</w:t>
      </w:r>
      <w:r>
        <w:rPr>
          <w:rFonts w:eastAsiaTheme="minorEastAsia"/>
          <w:noProof/>
          <w:sz w:val="22"/>
          <w:lang w:val="en-ZA" w:eastAsia="en-ZA"/>
        </w:rPr>
        <w:tab/>
      </w:r>
      <w:r>
        <w:rPr>
          <w:noProof/>
        </w:rPr>
        <w:t>Transfer of Mass Control</w:t>
      </w:r>
      <w:r>
        <w:rPr>
          <w:noProof/>
        </w:rPr>
        <w:tab/>
      </w:r>
      <w:r>
        <w:rPr>
          <w:noProof/>
        </w:rPr>
        <w:fldChar w:fldCharType="begin"/>
      </w:r>
      <w:r>
        <w:rPr>
          <w:noProof/>
        </w:rPr>
        <w:instrText xml:space="preserve"> PAGEREF _Toc98334487 \h </w:instrText>
      </w:r>
      <w:r>
        <w:rPr>
          <w:noProof/>
        </w:rPr>
      </w:r>
      <w:r>
        <w:rPr>
          <w:noProof/>
        </w:rPr>
        <w:fldChar w:fldCharType="separate"/>
      </w:r>
      <w:r>
        <w:rPr>
          <w:noProof/>
        </w:rPr>
        <w:t>30</w:t>
      </w:r>
      <w:r>
        <w:rPr>
          <w:noProof/>
        </w:rPr>
        <w:fldChar w:fldCharType="end"/>
      </w:r>
    </w:p>
    <w:p w14:paraId="2950A8A1" w14:textId="06DD64F1" w:rsidR="00F131C3" w:rsidRDefault="00F131C3">
      <w:pPr>
        <w:pStyle w:val="Indholdsfortegnelse3"/>
        <w:tabs>
          <w:tab w:val="left" w:pos="1134"/>
          <w:tab w:val="right" w:leader="dot" w:pos="10195"/>
        </w:tabs>
        <w:rPr>
          <w:rFonts w:eastAsiaTheme="minorEastAsia"/>
          <w:noProof/>
          <w:sz w:val="22"/>
          <w:lang w:val="en-ZA" w:eastAsia="en-ZA"/>
        </w:rPr>
      </w:pPr>
      <w:r>
        <w:rPr>
          <w:noProof/>
        </w:rPr>
        <w:t>5.9.6</w:t>
      </w:r>
      <w:r>
        <w:rPr>
          <w:rFonts w:eastAsiaTheme="minorEastAsia"/>
          <w:noProof/>
          <w:sz w:val="22"/>
          <w:lang w:val="en-ZA" w:eastAsia="en-ZA"/>
        </w:rPr>
        <w:tab/>
      </w:r>
      <w:r>
        <w:rPr>
          <w:noProof/>
        </w:rPr>
        <w:t>Controlling Mass from an RCC</w:t>
      </w:r>
      <w:r>
        <w:rPr>
          <w:noProof/>
        </w:rPr>
        <w:tab/>
      </w:r>
      <w:r>
        <w:rPr>
          <w:noProof/>
        </w:rPr>
        <w:fldChar w:fldCharType="begin"/>
      </w:r>
      <w:r>
        <w:rPr>
          <w:noProof/>
        </w:rPr>
        <w:instrText xml:space="preserve"> PAGEREF _Toc98334488 \h </w:instrText>
      </w:r>
      <w:r>
        <w:rPr>
          <w:noProof/>
        </w:rPr>
      </w:r>
      <w:r>
        <w:rPr>
          <w:noProof/>
        </w:rPr>
        <w:fldChar w:fldCharType="separate"/>
      </w:r>
      <w:r>
        <w:rPr>
          <w:noProof/>
        </w:rPr>
        <w:t>30</w:t>
      </w:r>
      <w:r>
        <w:rPr>
          <w:noProof/>
        </w:rPr>
        <w:fldChar w:fldCharType="end"/>
      </w:r>
    </w:p>
    <w:p w14:paraId="1661E9AE" w14:textId="4CEFA8A8" w:rsidR="00F131C3" w:rsidRDefault="00F131C3">
      <w:pPr>
        <w:pStyle w:val="Indholdsfortegnelse3"/>
        <w:tabs>
          <w:tab w:val="left" w:pos="1134"/>
          <w:tab w:val="right" w:leader="dot" w:pos="10195"/>
        </w:tabs>
        <w:rPr>
          <w:rFonts w:eastAsiaTheme="minorEastAsia"/>
          <w:noProof/>
          <w:sz w:val="22"/>
          <w:lang w:val="en-ZA" w:eastAsia="en-ZA"/>
        </w:rPr>
      </w:pPr>
      <w:r>
        <w:rPr>
          <w:noProof/>
        </w:rPr>
        <w:t>5.9.7</w:t>
      </w:r>
      <w:r>
        <w:rPr>
          <w:rFonts w:eastAsiaTheme="minorEastAsia"/>
          <w:noProof/>
          <w:sz w:val="22"/>
          <w:lang w:val="en-ZA" w:eastAsia="en-ZA"/>
        </w:rPr>
        <w:tab/>
      </w:r>
      <w:r>
        <w:rPr>
          <w:noProof/>
        </w:rPr>
        <w:t>Relationship Between Autonomy Levels of Control and RCC</w:t>
      </w:r>
      <w:r>
        <w:rPr>
          <w:noProof/>
        </w:rPr>
        <w:tab/>
      </w:r>
      <w:r>
        <w:rPr>
          <w:noProof/>
        </w:rPr>
        <w:fldChar w:fldCharType="begin"/>
      </w:r>
      <w:r>
        <w:rPr>
          <w:noProof/>
        </w:rPr>
        <w:instrText xml:space="preserve"> PAGEREF _Toc98334489 \h </w:instrText>
      </w:r>
      <w:r>
        <w:rPr>
          <w:noProof/>
        </w:rPr>
      </w:r>
      <w:r>
        <w:rPr>
          <w:noProof/>
        </w:rPr>
        <w:fldChar w:fldCharType="separate"/>
      </w:r>
      <w:r>
        <w:rPr>
          <w:noProof/>
        </w:rPr>
        <w:t>31</w:t>
      </w:r>
      <w:r>
        <w:rPr>
          <w:noProof/>
        </w:rPr>
        <w:fldChar w:fldCharType="end"/>
      </w:r>
    </w:p>
    <w:p w14:paraId="454E6CBC" w14:textId="7148FEC0" w:rsidR="00F131C3" w:rsidRDefault="00F131C3">
      <w:pPr>
        <w:pStyle w:val="Indholdsfortegnelse3"/>
        <w:tabs>
          <w:tab w:val="left" w:pos="1134"/>
          <w:tab w:val="right" w:leader="dot" w:pos="10195"/>
        </w:tabs>
        <w:rPr>
          <w:rFonts w:eastAsiaTheme="minorEastAsia"/>
          <w:noProof/>
          <w:sz w:val="22"/>
          <w:lang w:val="en-ZA" w:eastAsia="en-ZA"/>
        </w:rPr>
      </w:pPr>
      <w:r>
        <w:rPr>
          <w:noProof/>
        </w:rPr>
        <w:t>5.9.8</w:t>
      </w:r>
      <w:r>
        <w:rPr>
          <w:rFonts w:eastAsiaTheme="minorEastAsia"/>
          <w:noProof/>
          <w:sz w:val="22"/>
          <w:lang w:val="en-ZA" w:eastAsia="en-ZA"/>
        </w:rPr>
        <w:tab/>
      </w:r>
      <w:r>
        <w:rPr>
          <w:noProof/>
        </w:rPr>
        <w:t>Suggested RCC Operational Requirements</w:t>
      </w:r>
      <w:r>
        <w:rPr>
          <w:noProof/>
        </w:rPr>
        <w:tab/>
      </w:r>
      <w:r>
        <w:rPr>
          <w:noProof/>
        </w:rPr>
        <w:fldChar w:fldCharType="begin"/>
      </w:r>
      <w:r>
        <w:rPr>
          <w:noProof/>
        </w:rPr>
        <w:instrText xml:space="preserve"> PAGEREF _Toc98334490 \h </w:instrText>
      </w:r>
      <w:r>
        <w:rPr>
          <w:noProof/>
        </w:rPr>
      </w:r>
      <w:r>
        <w:rPr>
          <w:noProof/>
        </w:rPr>
        <w:fldChar w:fldCharType="separate"/>
      </w:r>
      <w:r>
        <w:rPr>
          <w:noProof/>
        </w:rPr>
        <w:t>31</w:t>
      </w:r>
      <w:r>
        <w:rPr>
          <w:noProof/>
        </w:rPr>
        <w:fldChar w:fldCharType="end"/>
      </w:r>
    </w:p>
    <w:p w14:paraId="6CAE4ECC" w14:textId="0ACB0F43" w:rsidR="00F131C3" w:rsidRDefault="00F131C3">
      <w:pPr>
        <w:pStyle w:val="Indholdsfortegnelse3"/>
        <w:tabs>
          <w:tab w:val="left" w:pos="1134"/>
          <w:tab w:val="right" w:leader="dot" w:pos="10195"/>
        </w:tabs>
        <w:rPr>
          <w:rFonts w:eastAsiaTheme="minorEastAsia"/>
          <w:noProof/>
          <w:sz w:val="22"/>
          <w:lang w:val="en-ZA" w:eastAsia="en-ZA"/>
        </w:rPr>
      </w:pPr>
      <w:r>
        <w:rPr>
          <w:noProof/>
        </w:rPr>
        <w:t>5.9.9</w:t>
      </w:r>
      <w:r>
        <w:rPr>
          <w:rFonts w:eastAsiaTheme="minorEastAsia"/>
          <w:noProof/>
          <w:sz w:val="22"/>
          <w:lang w:val="en-ZA" w:eastAsia="en-ZA"/>
        </w:rPr>
        <w:tab/>
      </w:r>
      <w:r>
        <w:rPr>
          <w:noProof/>
        </w:rPr>
        <w:t>Working Within Pilotage Waters</w:t>
      </w:r>
      <w:r>
        <w:rPr>
          <w:noProof/>
        </w:rPr>
        <w:tab/>
      </w:r>
      <w:r>
        <w:rPr>
          <w:noProof/>
        </w:rPr>
        <w:fldChar w:fldCharType="begin"/>
      </w:r>
      <w:r>
        <w:rPr>
          <w:noProof/>
        </w:rPr>
        <w:instrText xml:space="preserve"> PAGEREF _Toc98334491 \h </w:instrText>
      </w:r>
      <w:r>
        <w:rPr>
          <w:noProof/>
        </w:rPr>
      </w:r>
      <w:r>
        <w:rPr>
          <w:noProof/>
        </w:rPr>
        <w:fldChar w:fldCharType="separate"/>
      </w:r>
      <w:r>
        <w:rPr>
          <w:noProof/>
        </w:rPr>
        <w:t>32</w:t>
      </w:r>
      <w:r>
        <w:rPr>
          <w:noProof/>
        </w:rPr>
        <w:fldChar w:fldCharType="end"/>
      </w:r>
    </w:p>
    <w:p w14:paraId="7611D487" w14:textId="5CFFA4A2" w:rsidR="00F131C3" w:rsidRDefault="00F131C3">
      <w:pPr>
        <w:pStyle w:val="Indholdsfortegnelse3"/>
        <w:tabs>
          <w:tab w:val="left" w:pos="1134"/>
          <w:tab w:val="right" w:leader="dot" w:pos="10195"/>
        </w:tabs>
        <w:rPr>
          <w:rFonts w:eastAsiaTheme="minorEastAsia"/>
          <w:noProof/>
          <w:sz w:val="22"/>
          <w:lang w:val="en-ZA" w:eastAsia="en-ZA"/>
        </w:rPr>
      </w:pPr>
      <w:r>
        <w:rPr>
          <w:noProof/>
        </w:rPr>
        <w:t>5.9.10</w:t>
      </w:r>
      <w:r>
        <w:rPr>
          <w:rFonts w:eastAsiaTheme="minorEastAsia"/>
          <w:noProof/>
          <w:sz w:val="22"/>
          <w:lang w:val="en-ZA" w:eastAsia="en-ZA"/>
        </w:rPr>
        <w:tab/>
      </w:r>
      <w:r>
        <w:rPr>
          <w:noProof/>
        </w:rPr>
        <w:t>Managing RCC Workforce Wellbeing</w:t>
      </w:r>
      <w:r>
        <w:rPr>
          <w:noProof/>
        </w:rPr>
        <w:tab/>
      </w:r>
      <w:r>
        <w:rPr>
          <w:noProof/>
        </w:rPr>
        <w:fldChar w:fldCharType="begin"/>
      </w:r>
      <w:r>
        <w:rPr>
          <w:noProof/>
        </w:rPr>
        <w:instrText xml:space="preserve"> PAGEREF _Toc98334492 \h </w:instrText>
      </w:r>
      <w:r>
        <w:rPr>
          <w:noProof/>
        </w:rPr>
      </w:r>
      <w:r>
        <w:rPr>
          <w:noProof/>
        </w:rPr>
        <w:fldChar w:fldCharType="separate"/>
      </w:r>
      <w:r>
        <w:rPr>
          <w:noProof/>
        </w:rPr>
        <w:t>33</w:t>
      </w:r>
      <w:r>
        <w:rPr>
          <w:noProof/>
        </w:rPr>
        <w:fldChar w:fldCharType="end"/>
      </w:r>
    </w:p>
    <w:p w14:paraId="251338F4" w14:textId="0F9D8515" w:rsidR="00F131C3" w:rsidRDefault="00F131C3" w:rsidP="00F131C3">
      <w:pPr>
        <w:pStyle w:val="Indholdsfortegnelse2"/>
        <w:rPr>
          <w:rFonts w:eastAsiaTheme="minorEastAsia"/>
          <w:color w:val="auto"/>
          <w:lang w:val="en-ZA" w:eastAsia="en-ZA"/>
        </w:rPr>
      </w:pPr>
      <w:r>
        <w:t>5.10</w:t>
      </w:r>
      <w:r>
        <w:rPr>
          <w:rFonts w:eastAsiaTheme="minorEastAsia"/>
          <w:color w:val="auto"/>
          <w:lang w:val="en-ZA" w:eastAsia="en-ZA"/>
        </w:rPr>
        <w:tab/>
      </w:r>
      <w:r>
        <w:t>Rendering of Assistance to Persons in Distress at Sea</w:t>
      </w:r>
      <w:r>
        <w:tab/>
      </w:r>
      <w:r>
        <w:fldChar w:fldCharType="begin"/>
      </w:r>
      <w:r>
        <w:instrText xml:space="preserve"> PAGEREF _Toc98334493 \h </w:instrText>
      </w:r>
      <w:r>
        <w:fldChar w:fldCharType="separate"/>
      </w:r>
      <w:r>
        <w:t>34</w:t>
      </w:r>
      <w:r>
        <w:fldChar w:fldCharType="end"/>
      </w:r>
    </w:p>
    <w:p w14:paraId="6D7CB07F" w14:textId="4B7D5333" w:rsidR="00F131C3" w:rsidRDefault="00F131C3">
      <w:pPr>
        <w:pStyle w:val="Indholdsfortegnelse3"/>
        <w:tabs>
          <w:tab w:val="left" w:pos="1134"/>
          <w:tab w:val="right" w:leader="dot" w:pos="10195"/>
        </w:tabs>
        <w:rPr>
          <w:rFonts w:eastAsiaTheme="minorEastAsia"/>
          <w:noProof/>
          <w:sz w:val="22"/>
          <w:lang w:val="en-ZA" w:eastAsia="en-ZA"/>
        </w:rPr>
      </w:pPr>
      <w:r>
        <w:rPr>
          <w:noProof/>
        </w:rPr>
        <w:t>5.10.1</w:t>
      </w:r>
      <w:r>
        <w:rPr>
          <w:rFonts w:eastAsiaTheme="minorEastAsia"/>
          <w:noProof/>
          <w:sz w:val="22"/>
          <w:lang w:val="en-ZA" w:eastAsia="en-ZA"/>
        </w:rPr>
        <w:tab/>
      </w:r>
      <w:r>
        <w:rPr>
          <w:noProof/>
        </w:rPr>
        <w:t>Requirements of International Law</w:t>
      </w:r>
      <w:r>
        <w:rPr>
          <w:noProof/>
        </w:rPr>
        <w:tab/>
      </w:r>
      <w:r>
        <w:rPr>
          <w:noProof/>
        </w:rPr>
        <w:fldChar w:fldCharType="begin"/>
      </w:r>
      <w:r>
        <w:rPr>
          <w:noProof/>
        </w:rPr>
        <w:instrText xml:space="preserve"> PAGEREF _Toc98334494 \h </w:instrText>
      </w:r>
      <w:r>
        <w:rPr>
          <w:noProof/>
        </w:rPr>
      </w:r>
      <w:r>
        <w:rPr>
          <w:noProof/>
        </w:rPr>
        <w:fldChar w:fldCharType="separate"/>
      </w:r>
      <w:r>
        <w:rPr>
          <w:noProof/>
        </w:rPr>
        <w:t>34</w:t>
      </w:r>
      <w:r>
        <w:rPr>
          <w:noProof/>
        </w:rPr>
        <w:fldChar w:fldCharType="end"/>
      </w:r>
    </w:p>
    <w:p w14:paraId="638BD964" w14:textId="72069543" w:rsidR="00F131C3" w:rsidRDefault="00F131C3">
      <w:pPr>
        <w:pStyle w:val="Indholdsfortegnelse3"/>
        <w:tabs>
          <w:tab w:val="left" w:pos="1134"/>
          <w:tab w:val="right" w:leader="dot" w:pos="10195"/>
        </w:tabs>
        <w:rPr>
          <w:rFonts w:eastAsiaTheme="minorEastAsia"/>
          <w:noProof/>
          <w:sz w:val="22"/>
          <w:lang w:val="en-ZA" w:eastAsia="en-ZA"/>
        </w:rPr>
      </w:pPr>
      <w:r>
        <w:rPr>
          <w:noProof/>
        </w:rPr>
        <w:t>5.10.2</w:t>
      </w:r>
      <w:r>
        <w:rPr>
          <w:rFonts w:eastAsiaTheme="minorEastAsia"/>
          <w:noProof/>
          <w:sz w:val="22"/>
          <w:lang w:val="en-ZA" w:eastAsia="en-ZA"/>
        </w:rPr>
        <w:tab/>
      </w:r>
      <w:r>
        <w:rPr>
          <w:noProof/>
        </w:rPr>
        <w:t>Applicability to Mass Operations</w:t>
      </w:r>
      <w:r>
        <w:rPr>
          <w:noProof/>
        </w:rPr>
        <w:tab/>
      </w:r>
      <w:r>
        <w:rPr>
          <w:noProof/>
        </w:rPr>
        <w:fldChar w:fldCharType="begin"/>
      </w:r>
      <w:r>
        <w:rPr>
          <w:noProof/>
        </w:rPr>
        <w:instrText xml:space="preserve"> PAGEREF _Toc98334495 \h </w:instrText>
      </w:r>
      <w:r>
        <w:rPr>
          <w:noProof/>
        </w:rPr>
      </w:r>
      <w:r>
        <w:rPr>
          <w:noProof/>
        </w:rPr>
        <w:fldChar w:fldCharType="separate"/>
      </w:r>
      <w:r>
        <w:rPr>
          <w:noProof/>
        </w:rPr>
        <w:t>34</w:t>
      </w:r>
      <w:r>
        <w:rPr>
          <w:noProof/>
        </w:rPr>
        <w:fldChar w:fldCharType="end"/>
      </w:r>
    </w:p>
    <w:p w14:paraId="071FC8D8" w14:textId="099988B9" w:rsidR="00F131C3" w:rsidRDefault="00F131C3">
      <w:pPr>
        <w:pStyle w:val="Indholdsfortegnelse3"/>
        <w:tabs>
          <w:tab w:val="left" w:pos="1134"/>
          <w:tab w:val="right" w:leader="dot" w:pos="10195"/>
        </w:tabs>
        <w:rPr>
          <w:rFonts w:eastAsiaTheme="minorEastAsia"/>
          <w:noProof/>
          <w:sz w:val="22"/>
          <w:lang w:val="en-ZA" w:eastAsia="en-ZA"/>
        </w:rPr>
      </w:pPr>
      <w:r>
        <w:rPr>
          <w:noProof/>
        </w:rPr>
        <w:t>5.10.3</w:t>
      </w:r>
      <w:r>
        <w:rPr>
          <w:rFonts w:eastAsiaTheme="minorEastAsia"/>
          <w:noProof/>
          <w:sz w:val="22"/>
          <w:lang w:val="en-ZA" w:eastAsia="en-ZA"/>
        </w:rPr>
        <w:tab/>
      </w:r>
      <w:r>
        <w:rPr>
          <w:noProof/>
        </w:rPr>
        <w:t>MASS Remote Controller Task Requirements</w:t>
      </w:r>
      <w:r>
        <w:rPr>
          <w:noProof/>
        </w:rPr>
        <w:tab/>
      </w:r>
      <w:r>
        <w:rPr>
          <w:noProof/>
        </w:rPr>
        <w:fldChar w:fldCharType="begin"/>
      </w:r>
      <w:r>
        <w:rPr>
          <w:noProof/>
        </w:rPr>
        <w:instrText xml:space="preserve"> PAGEREF _Toc98334496 \h </w:instrText>
      </w:r>
      <w:r>
        <w:rPr>
          <w:noProof/>
        </w:rPr>
      </w:r>
      <w:r>
        <w:rPr>
          <w:noProof/>
        </w:rPr>
        <w:fldChar w:fldCharType="separate"/>
      </w:r>
      <w:r>
        <w:rPr>
          <w:noProof/>
        </w:rPr>
        <w:t>35</w:t>
      </w:r>
      <w:r>
        <w:rPr>
          <w:noProof/>
        </w:rPr>
        <w:fldChar w:fldCharType="end"/>
      </w:r>
    </w:p>
    <w:p w14:paraId="6968AF14" w14:textId="18CF39BD" w:rsidR="00F131C3" w:rsidRDefault="00F131C3" w:rsidP="00F131C3">
      <w:pPr>
        <w:pStyle w:val="Indholdsfortegnelse2"/>
        <w:rPr>
          <w:rFonts w:eastAsiaTheme="minorEastAsia"/>
          <w:color w:val="auto"/>
          <w:lang w:val="en-ZA" w:eastAsia="en-ZA"/>
        </w:rPr>
      </w:pPr>
      <w:r>
        <w:t>5.11</w:t>
      </w:r>
      <w:r>
        <w:rPr>
          <w:rFonts w:eastAsiaTheme="minorEastAsia"/>
          <w:color w:val="auto"/>
          <w:lang w:val="en-ZA" w:eastAsia="en-ZA"/>
        </w:rPr>
        <w:tab/>
      </w:r>
      <w:r>
        <w:t>Salvage and Towage</w:t>
      </w:r>
      <w:r>
        <w:tab/>
      </w:r>
      <w:r>
        <w:fldChar w:fldCharType="begin"/>
      </w:r>
      <w:r>
        <w:instrText xml:space="preserve"> PAGEREF _Toc98334497 \h </w:instrText>
      </w:r>
      <w:r>
        <w:fldChar w:fldCharType="separate"/>
      </w:r>
      <w:r>
        <w:t>35</w:t>
      </w:r>
      <w:r>
        <w:fldChar w:fldCharType="end"/>
      </w:r>
    </w:p>
    <w:p w14:paraId="70117D56" w14:textId="0CBADB97" w:rsidR="00F131C3" w:rsidRDefault="00F131C3">
      <w:pPr>
        <w:pStyle w:val="Indholdsfortegnelse3"/>
        <w:tabs>
          <w:tab w:val="left" w:pos="1134"/>
          <w:tab w:val="right" w:leader="dot" w:pos="10195"/>
        </w:tabs>
        <w:rPr>
          <w:rFonts w:eastAsiaTheme="minorEastAsia"/>
          <w:noProof/>
          <w:sz w:val="22"/>
          <w:lang w:val="en-ZA" w:eastAsia="en-ZA"/>
        </w:rPr>
      </w:pPr>
      <w:r>
        <w:rPr>
          <w:noProof/>
        </w:rPr>
        <w:t>5.11.1</w:t>
      </w:r>
      <w:r>
        <w:rPr>
          <w:rFonts w:eastAsiaTheme="minorEastAsia"/>
          <w:noProof/>
          <w:sz w:val="22"/>
          <w:lang w:val="en-ZA" w:eastAsia="en-ZA"/>
        </w:rPr>
        <w:tab/>
      </w:r>
      <w:r>
        <w:rPr>
          <w:noProof/>
        </w:rPr>
        <w:t>MASS Salvage</w:t>
      </w:r>
      <w:r>
        <w:rPr>
          <w:noProof/>
        </w:rPr>
        <w:tab/>
      </w:r>
      <w:r>
        <w:rPr>
          <w:noProof/>
        </w:rPr>
        <w:fldChar w:fldCharType="begin"/>
      </w:r>
      <w:r>
        <w:rPr>
          <w:noProof/>
        </w:rPr>
        <w:instrText xml:space="preserve"> PAGEREF _Toc98334498 \h </w:instrText>
      </w:r>
      <w:r>
        <w:rPr>
          <w:noProof/>
        </w:rPr>
      </w:r>
      <w:r>
        <w:rPr>
          <w:noProof/>
        </w:rPr>
        <w:fldChar w:fldCharType="separate"/>
      </w:r>
      <w:r>
        <w:rPr>
          <w:noProof/>
        </w:rPr>
        <w:t>35</w:t>
      </w:r>
      <w:r>
        <w:rPr>
          <w:noProof/>
        </w:rPr>
        <w:fldChar w:fldCharType="end"/>
      </w:r>
    </w:p>
    <w:p w14:paraId="6A023BBC" w14:textId="083604BC" w:rsidR="00F131C3" w:rsidRDefault="00F131C3">
      <w:pPr>
        <w:pStyle w:val="Indholdsfortegnelse3"/>
        <w:tabs>
          <w:tab w:val="left" w:pos="1134"/>
          <w:tab w:val="right" w:leader="dot" w:pos="10195"/>
        </w:tabs>
        <w:rPr>
          <w:rFonts w:eastAsiaTheme="minorEastAsia"/>
          <w:noProof/>
          <w:sz w:val="22"/>
          <w:lang w:val="en-ZA" w:eastAsia="en-ZA"/>
        </w:rPr>
      </w:pPr>
      <w:r>
        <w:rPr>
          <w:noProof/>
        </w:rPr>
        <w:t>5.11.2</w:t>
      </w:r>
      <w:r>
        <w:rPr>
          <w:rFonts w:eastAsiaTheme="minorEastAsia"/>
          <w:noProof/>
          <w:sz w:val="22"/>
          <w:lang w:val="en-ZA" w:eastAsia="en-ZA"/>
        </w:rPr>
        <w:tab/>
      </w:r>
      <w:r>
        <w:rPr>
          <w:noProof/>
        </w:rPr>
        <w:t>MASS Towage</w:t>
      </w:r>
      <w:r>
        <w:rPr>
          <w:noProof/>
        </w:rPr>
        <w:tab/>
      </w:r>
      <w:r>
        <w:rPr>
          <w:noProof/>
        </w:rPr>
        <w:fldChar w:fldCharType="begin"/>
      </w:r>
      <w:r>
        <w:rPr>
          <w:noProof/>
        </w:rPr>
        <w:instrText xml:space="preserve"> PAGEREF _Toc98334499 \h </w:instrText>
      </w:r>
      <w:r>
        <w:rPr>
          <w:noProof/>
        </w:rPr>
      </w:r>
      <w:r>
        <w:rPr>
          <w:noProof/>
        </w:rPr>
        <w:fldChar w:fldCharType="separate"/>
      </w:r>
      <w:r>
        <w:rPr>
          <w:noProof/>
        </w:rPr>
        <w:t>35</w:t>
      </w:r>
      <w:r>
        <w:rPr>
          <w:noProof/>
        </w:rPr>
        <w:fldChar w:fldCharType="end"/>
      </w:r>
    </w:p>
    <w:p w14:paraId="72BA7FEC" w14:textId="1FE8C15A" w:rsidR="00F131C3" w:rsidRDefault="00F131C3">
      <w:pPr>
        <w:pStyle w:val="Indholdsfortegnelse1"/>
        <w:rPr>
          <w:rFonts w:eastAsiaTheme="minorEastAsia"/>
          <w:b w:val="0"/>
          <w:color w:val="auto"/>
          <w:lang w:val="en-ZA" w:eastAsia="en-ZA"/>
        </w:rPr>
      </w:pPr>
      <w:r>
        <w:t>6.</w:t>
      </w:r>
      <w:r>
        <w:rPr>
          <w:rFonts w:eastAsiaTheme="minorEastAsia"/>
          <w:b w:val="0"/>
          <w:color w:val="auto"/>
          <w:lang w:val="en-ZA" w:eastAsia="en-ZA"/>
        </w:rPr>
        <w:tab/>
      </w:r>
      <w:r>
        <w:t>Related Developments</w:t>
      </w:r>
      <w:r>
        <w:tab/>
      </w:r>
      <w:r>
        <w:fldChar w:fldCharType="begin"/>
      </w:r>
      <w:r>
        <w:instrText xml:space="preserve"> PAGEREF _Toc98334500 \h </w:instrText>
      </w:r>
      <w:r>
        <w:fldChar w:fldCharType="separate"/>
      </w:r>
      <w:r>
        <w:t>36</w:t>
      </w:r>
      <w:r>
        <w:fldChar w:fldCharType="end"/>
      </w:r>
    </w:p>
    <w:p w14:paraId="77CA7EC3" w14:textId="1BAA8B75" w:rsidR="00F131C3" w:rsidRDefault="00F131C3" w:rsidP="00F131C3">
      <w:pPr>
        <w:pStyle w:val="Indholdsfortegnelse2"/>
        <w:rPr>
          <w:rFonts w:eastAsiaTheme="minorEastAsia"/>
          <w:color w:val="auto"/>
          <w:lang w:val="en-ZA" w:eastAsia="en-ZA"/>
        </w:rPr>
      </w:pPr>
      <w:r>
        <w:t>6.1</w:t>
      </w:r>
      <w:r>
        <w:rPr>
          <w:rFonts w:eastAsiaTheme="minorEastAsia"/>
          <w:color w:val="auto"/>
          <w:lang w:val="en-ZA" w:eastAsia="en-ZA"/>
        </w:rPr>
        <w:tab/>
      </w:r>
      <w:r>
        <w:t>Terrestrial AtoN in the aerospace environment</w:t>
      </w:r>
      <w:r>
        <w:tab/>
      </w:r>
      <w:r>
        <w:fldChar w:fldCharType="begin"/>
      </w:r>
      <w:r>
        <w:instrText xml:space="preserve"> PAGEREF _Toc98334501 \h </w:instrText>
      </w:r>
      <w:r>
        <w:fldChar w:fldCharType="separate"/>
      </w:r>
      <w:r>
        <w:t>36</w:t>
      </w:r>
      <w:r>
        <w:fldChar w:fldCharType="end"/>
      </w:r>
    </w:p>
    <w:p w14:paraId="2E6DECC3" w14:textId="4A2F2524" w:rsidR="00F131C3" w:rsidRDefault="00F131C3" w:rsidP="00F131C3">
      <w:pPr>
        <w:pStyle w:val="Indholdsfortegnelse2"/>
        <w:rPr>
          <w:rFonts w:eastAsiaTheme="minorEastAsia"/>
          <w:color w:val="auto"/>
          <w:lang w:val="en-ZA" w:eastAsia="en-ZA"/>
        </w:rPr>
      </w:pPr>
      <w:r>
        <w:t>6.2</w:t>
      </w:r>
      <w:r>
        <w:rPr>
          <w:rFonts w:eastAsiaTheme="minorEastAsia"/>
          <w:color w:val="auto"/>
          <w:lang w:val="en-ZA" w:eastAsia="en-ZA"/>
        </w:rPr>
        <w:tab/>
      </w:r>
      <w:r>
        <w:t>IALA AtoN classification</w:t>
      </w:r>
      <w:r>
        <w:tab/>
      </w:r>
      <w:r>
        <w:fldChar w:fldCharType="begin"/>
      </w:r>
      <w:r>
        <w:instrText xml:space="preserve"> PAGEREF _Toc98334502 \h </w:instrText>
      </w:r>
      <w:r>
        <w:fldChar w:fldCharType="separate"/>
      </w:r>
      <w:r>
        <w:t>37</w:t>
      </w:r>
      <w:r>
        <w:fldChar w:fldCharType="end"/>
      </w:r>
    </w:p>
    <w:p w14:paraId="4A20BA4C" w14:textId="48C058B8" w:rsidR="00F131C3" w:rsidRDefault="00F131C3">
      <w:pPr>
        <w:pStyle w:val="Indholdsfortegnelse1"/>
        <w:rPr>
          <w:rFonts w:eastAsiaTheme="minorEastAsia"/>
          <w:b w:val="0"/>
          <w:color w:val="auto"/>
          <w:lang w:val="en-ZA" w:eastAsia="en-ZA"/>
        </w:rPr>
      </w:pPr>
      <w:r w:rsidRPr="00A3008B">
        <w:rPr>
          <w:highlight w:val="yellow"/>
        </w:rPr>
        <w:t>7.</w:t>
      </w:r>
      <w:r>
        <w:rPr>
          <w:rFonts w:eastAsiaTheme="minorEastAsia"/>
          <w:b w:val="0"/>
          <w:color w:val="auto"/>
          <w:lang w:val="en-ZA" w:eastAsia="en-ZA"/>
        </w:rPr>
        <w:tab/>
      </w:r>
      <w:r w:rsidRPr="00A3008B">
        <w:rPr>
          <w:highlight w:val="yellow"/>
        </w:rPr>
        <w:t>Looking AHEAD</w:t>
      </w:r>
      <w:r>
        <w:tab/>
      </w:r>
      <w:r>
        <w:fldChar w:fldCharType="begin"/>
      </w:r>
      <w:r>
        <w:instrText xml:space="preserve"> PAGEREF _Toc98334503 \h </w:instrText>
      </w:r>
      <w:r>
        <w:fldChar w:fldCharType="separate"/>
      </w:r>
      <w:r>
        <w:t>37</w:t>
      </w:r>
      <w:r>
        <w:fldChar w:fldCharType="end"/>
      </w:r>
    </w:p>
    <w:p w14:paraId="6497DE0F" w14:textId="7B58CAE1" w:rsidR="00F131C3" w:rsidRDefault="00F131C3" w:rsidP="00F131C3">
      <w:pPr>
        <w:pStyle w:val="Indholdsfortegnelse2"/>
        <w:rPr>
          <w:rFonts w:eastAsiaTheme="minorEastAsia"/>
          <w:color w:val="auto"/>
          <w:lang w:val="en-ZA" w:eastAsia="en-ZA"/>
        </w:rPr>
      </w:pPr>
      <w:r>
        <w:t>7.1</w:t>
      </w:r>
      <w:r>
        <w:rPr>
          <w:rFonts w:eastAsiaTheme="minorEastAsia"/>
          <w:color w:val="auto"/>
          <w:lang w:val="en-ZA" w:eastAsia="en-ZA"/>
        </w:rPr>
        <w:tab/>
      </w:r>
      <w:r>
        <w:t>Impact of MASS on current AtoN</w:t>
      </w:r>
      <w:r>
        <w:tab/>
      </w:r>
      <w:r>
        <w:fldChar w:fldCharType="begin"/>
      </w:r>
      <w:r>
        <w:instrText xml:space="preserve"> PAGEREF _Toc98334504 \h </w:instrText>
      </w:r>
      <w:r>
        <w:fldChar w:fldCharType="separate"/>
      </w:r>
      <w:r>
        <w:t>37</w:t>
      </w:r>
      <w:r>
        <w:fldChar w:fldCharType="end"/>
      </w:r>
    </w:p>
    <w:p w14:paraId="312EC73B" w14:textId="452873BA" w:rsidR="00F131C3" w:rsidRDefault="00F131C3" w:rsidP="00F131C3">
      <w:pPr>
        <w:pStyle w:val="Indholdsfortegnelse2"/>
        <w:rPr>
          <w:rFonts w:eastAsiaTheme="minorEastAsia"/>
          <w:color w:val="auto"/>
          <w:lang w:val="en-ZA" w:eastAsia="en-ZA"/>
        </w:rPr>
      </w:pPr>
      <w:r>
        <w:t>7.2</w:t>
      </w:r>
      <w:r>
        <w:rPr>
          <w:rFonts w:eastAsiaTheme="minorEastAsia"/>
          <w:color w:val="auto"/>
          <w:lang w:val="en-ZA" w:eastAsia="en-ZA"/>
        </w:rPr>
        <w:tab/>
      </w:r>
      <w:r w:rsidR="00A43195">
        <w:t>F</w:t>
      </w:r>
      <w:r>
        <w:t>uture scenarios while considering the evolution of MASS</w:t>
      </w:r>
      <w:r>
        <w:tab/>
      </w:r>
      <w:r>
        <w:fldChar w:fldCharType="begin"/>
      </w:r>
      <w:r>
        <w:instrText xml:space="preserve"> PAGEREF _Toc98334505 \h </w:instrText>
      </w:r>
      <w:r>
        <w:fldChar w:fldCharType="separate"/>
      </w:r>
      <w:r>
        <w:t>37</w:t>
      </w:r>
      <w:r>
        <w:fldChar w:fldCharType="end"/>
      </w:r>
    </w:p>
    <w:p w14:paraId="6A9DFDD8" w14:textId="1FC27164" w:rsidR="00F131C3" w:rsidRDefault="00F131C3" w:rsidP="00F131C3">
      <w:pPr>
        <w:pStyle w:val="Indholdsfortegnelse2"/>
        <w:rPr>
          <w:rFonts w:eastAsiaTheme="minorEastAsia"/>
          <w:color w:val="auto"/>
          <w:lang w:val="en-ZA" w:eastAsia="en-ZA"/>
        </w:rPr>
      </w:pPr>
      <w:r>
        <w:t>7.3</w:t>
      </w:r>
      <w:r>
        <w:rPr>
          <w:rFonts w:eastAsiaTheme="minorEastAsia"/>
          <w:color w:val="auto"/>
          <w:lang w:val="en-ZA" w:eastAsia="en-ZA"/>
        </w:rPr>
        <w:tab/>
      </w:r>
      <w:r>
        <w:t>Future requirements on AtoN service</w:t>
      </w:r>
      <w:r>
        <w:tab/>
      </w:r>
      <w:r>
        <w:fldChar w:fldCharType="begin"/>
      </w:r>
      <w:r>
        <w:instrText xml:space="preserve"> PAGEREF _Toc98334506 \h </w:instrText>
      </w:r>
      <w:r>
        <w:fldChar w:fldCharType="separate"/>
      </w:r>
      <w:r>
        <w:t>37</w:t>
      </w:r>
      <w:r>
        <w:fldChar w:fldCharType="end"/>
      </w:r>
    </w:p>
    <w:p w14:paraId="4A203863" w14:textId="148CA5EB" w:rsidR="00F131C3" w:rsidRDefault="00F131C3" w:rsidP="00F131C3">
      <w:pPr>
        <w:pStyle w:val="Indholdsfortegnelse2"/>
        <w:rPr>
          <w:rFonts w:eastAsiaTheme="minorEastAsia"/>
          <w:color w:val="auto"/>
          <w:lang w:val="en-ZA" w:eastAsia="en-ZA"/>
        </w:rPr>
      </w:pPr>
      <w:r>
        <w:t>7.4</w:t>
      </w:r>
      <w:r>
        <w:rPr>
          <w:rFonts w:eastAsiaTheme="minorEastAsia"/>
          <w:color w:val="auto"/>
          <w:lang w:val="en-ZA" w:eastAsia="en-ZA"/>
        </w:rPr>
        <w:tab/>
      </w:r>
      <w:r w:rsidR="00A43195">
        <w:t>Future</w:t>
      </w:r>
      <w:r>
        <w:t xml:space="preserve"> MASS related work items for the IALA committees</w:t>
      </w:r>
      <w:r>
        <w:tab/>
      </w:r>
      <w:r>
        <w:fldChar w:fldCharType="begin"/>
      </w:r>
      <w:r>
        <w:instrText xml:space="preserve"> PAGEREF _Toc98334507 \h </w:instrText>
      </w:r>
      <w:r>
        <w:fldChar w:fldCharType="separate"/>
      </w:r>
      <w:r>
        <w:t>37</w:t>
      </w:r>
      <w:r>
        <w:fldChar w:fldCharType="end"/>
      </w:r>
    </w:p>
    <w:p w14:paraId="511FFD8A" w14:textId="5FD3A484" w:rsidR="00F131C3" w:rsidRDefault="00F131C3">
      <w:pPr>
        <w:pStyle w:val="Indholdsfortegnelse1"/>
        <w:rPr>
          <w:rFonts w:eastAsiaTheme="minorEastAsia"/>
          <w:b w:val="0"/>
          <w:color w:val="auto"/>
          <w:lang w:val="en-ZA" w:eastAsia="en-ZA"/>
        </w:rPr>
      </w:pPr>
      <w:r>
        <w:t>8.</w:t>
      </w:r>
      <w:r>
        <w:rPr>
          <w:rFonts w:eastAsiaTheme="minorEastAsia"/>
          <w:b w:val="0"/>
          <w:color w:val="auto"/>
          <w:lang w:val="en-ZA" w:eastAsia="en-ZA"/>
        </w:rPr>
        <w:tab/>
      </w:r>
      <w:r>
        <w:t>Definitions</w:t>
      </w:r>
      <w:r>
        <w:tab/>
      </w:r>
      <w:r>
        <w:fldChar w:fldCharType="begin"/>
      </w:r>
      <w:r>
        <w:instrText xml:space="preserve"> PAGEREF _Toc98334508 \h </w:instrText>
      </w:r>
      <w:r>
        <w:fldChar w:fldCharType="separate"/>
      </w:r>
      <w:r>
        <w:t>38</w:t>
      </w:r>
      <w:r>
        <w:fldChar w:fldCharType="end"/>
      </w:r>
    </w:p>
    <w:p w14:paraId="534E6D39" w14:textId="36DE10FB" w:rsidR="00F131C3" w:rsidRDefault="00F131C3">
      <w:pPr>
        <w:pStyle w:val="Indholdsfortegnelse1"/>
        <w:rPr>
          <w:rFonts w:eastAsiaTheme="minorEastAsia"/>
          <w:b w:val="0"/>
          <w:color w:val="auto"/>
          <w:lang w:val="en-ZA" w:eastAsia="en-ZA"/>
        </w:rPr>
      </w:pPr>
      <w:r>
        <w:t>9.</w:t>
      </w:r>
      <w:r>
        <w:rPr>
          <w:rFonts w:eastAsiaTheme="minorEastAsia"/>
          <w:b w:val="0"/>
          <w:color w:val="auto"/>
          <w:lang w:val="en-ZA" w:eastAsia="en-ZA"/>
        </w:rPr>
        <w:tab/>
      </w:r>
      <w:r>
        <w:t xml:space="preserve">Acronyms </w:t>
      </w:r>
      <w:r w:rsidRPr="00A3008B">
        <w:rPr>
          <w:b w:val="0"/>
          <w:highlight w:val="yellow"/>
        </w:rPr>
        <w:t>(At end, check completeness and sort in alphabetical order)</w:t>
      </w:r>
      <w:r>
        <w:tab/>
      </w:r>
      <w:r>
        <w:fldChar w:fldCharType="begin"/>
      </w:r>
      <w:r>
        <w:instrText xml:space="preserve"> PAGEREF _Toc98334509 \h </w:instrText>
      </w:r>
      <w:r>
        <w:fldChar w:fldCharType="separate"/>
      </w:r>
      <w:r>
        <w:t>39</w:t>
      </w:r>
      <w:r>
        <w:fldChar w:fldCharType="end"/>
      </w:r>
    </w:p>
    <w:p w14:paraId="02C11899" w14:textId="5D013B5F" w:rsidR="00F131C3" w:rsidRDefault="00F131C3">
      <w:pPr>
        <w:pStyle w:val="Indholdsfortegnelse1"/>
      </w:pPr>
      <w:r>
        <w:t>10.</w:t>
      </w:r>
      <w:r>
        <w:rPr>
          <w:rFonts w:eastAsiaTheme="minorEastAsia"/>
          <w:b w:val="0"/>
          <w:color w:val="auto"/>
          <w:lang w:val="en-ZA" w:eastAsia="en-ZA"/>
        </w:rPr>
        <w:tab/>
      </w:r>
      <w:r>
        <w:t>References</w:t>
      </w:r>
      <w:r>
        <w:tab/>
      </w:r>
      <w:r>
        <w:fldChar w:fldCharType="begin"/>
      </w:r>
      <w:r>
        <w:instrText xml:space="preserve"> PAGEREF _Toc98334510 \h </w:instrText>
      </w:r>
      <w:r>
        <w:fldChar w:fldCharType="separate"/>
      </w:r>
      <w:r>
        <w:t>41</w:t>
      </w:r>
      <w:r>
        <w:fldChar w:fldCharType="end"/>
      </w:r>
    </w:p>
    <w:p w14:paraId="3C30FAF3" w14:textId="60DBCF71" w:rsidR="00642025" w:rsidRPr="008E2ACA" w:rsidRDefault="004A4EC4" w:rsidP="00BA5754">
      <w:r w:rsidRPr="008E2ACA">
        <w:fldChar w:fldCharType="end"/>
      </w:r>
    </w:p>
    <w:p w14:paraId="3E181033" w14:textId="77777777" w:rsidR="0078486B" w:rsidRPr="008E2ACA" w:rsidRDefault="002F265A" w:rsidP="00C9558A">
      <w:pPr>
        <w:pStyle w:val="ListofFigures"/>
      </w:pPr>
      <w:r w:rsidRPr="008E2ACA">
        <w:t xml:space="preserve">List of </w:t>
      </w:r>
      <w:commentRangeStart w:id="3"/>
      <w:r w:rsidRPr="008E2ACA">
        <w:t>Tables</w:t>
      </w:r>
      <w:commentRangeEnd w:id="3"/>
      <w:r w:rsidR="00F86736">
        <w:rPr>
          <w:rStyle w:val="Kommentarhenvisning"/>
          <w:b w:val="0"/>
          <w:color w:val="auto"/>
        </w:rPr>
        <w:commentReference w:id="3"/>
      </w:r>
    </w:p>
    <w:p w14:paraId="3C3238CA" w14:textId="1803FA96" w:rsidR="00282F59" w:rsidRDefault="00923B4D">
      <w:pPr>
        <w:pStyle w:val="Listeoverfigurer"/>
        <w:rPr>
          <w:rFonts w:eastAsiaTheme="minorEastAsia"/>
          <w:i w:val="0"/>
          <w:noProof/>
          <w:lang w:val="en-ZA" w:eastAsia="en-ZA"/>
        </w:rPr>
      </w:pPr>
      <w:r w:rsidRPr="008E2ACA">
        <w:fldChar w:fldCharType="begin"/>
      </w:r>
      <w:r w:rsidRPr="008E2ACA">
        <w:instrText xml:space="preserve"> TOC \t "Table caption" \c </w:instrText>
      </w:r>
      <w:r w:rsidRPr="008E2ACA">
        <w:fldChar w:fldCharType="separate"/>
      </w:r>
      <w:r w:rsidR="00282F59" w:rsidRPr="008A3904">
        <w:rPr>
          <w:noProof/>
        </w:rPr>
        <w:t>Table 1</w:t>
      </w:r>
      <w:r w:rsidR="00282F59">
        <w:rPr>
          <w:rFonts w:eastAsiaTheme="minorEastAsia"/>
          <w:i w:val="0"/>
          <w:noProof/>
          <w:lang w:val="en-ZA" w:eastAsia="en-ZA"/>
        </w:rPr>
        <w:tab/>
      </w:r>
      <w:r w:rsidR="00282F59" w:rsidRPr="008A3904">
        <w:rPr>
          <w:noProof/>
        </w:rPr>
        <w:t>Description of airports by level of approach</w:t>
      </w:r>
      <w:r w:rsidR="00282F59">
        <w:rPr>
          <w:noProof/>
        </w:rPr>
        <w:tab/>
      </w:r>
      <w:r w:rsidR="00282F59">
        <w:rPr>
          <w:noProof/>
        </w:rPr>
        <w:fldChar w:fldCharType="begin"/>
      </w:r>
      <w:r w:rsidR="00282F59">
        <w:rPr>
          <w:noProof/>
        </w:rPr>
        <w:instrText xml:space="preserve"> PAGEREF _Toc97046811 \h </w:instrText>
      </w:r>
      <w:r w:rsidR="00282F59">
        <w:rPr>
          <w:noProof/>
        </w:rPr>
      </w:r>
      <w:r w:rsidR="00282F59">
        <w:rPr>
          <w:noProof/>
        </w:rPr>
        <w:fldChar w:fldCharType="separate"/>
      </w:r>
      <w:r w:rsidR="00AA2EA3">
        <w:rPr>
          <w:noProof/>
        </w:rPr>
        <w:t>34</w:t>
      </w:r>
      <w:r w:rsidR="00282F59">
        <w:rPr>
          <w:noProof/>
        </w:rPr>
        <w:fldChar w:fldCharType="end"/>
      </w:r>
    </w:p>
    <w:p w14:paraId="6DB96310" w14:textId="02BA035A" w:rsidR="00282F59" w:rsidRDefault="00282F59">
      <w:pPr>
        <w:pStyle w:val="Listeoverfigurer"/>
        <w:rPr>
          <w:rFonts w:eastAsiaTheme="minorEastAsia"/>
          <w:i w:val="0"/>
          <w:noProof/>
          <w:lang w:val="en-ZA" w:eastAsia="en-ZA"/>
        </w:rPr>
      </w:pPr>
      <w:r w:rsidRPr="008A3904">
        <w:rPr>
          <w:noProof/>
        </w:rPr>
        <w:t>Table 2</w:t>
      </w:r>
      <w:r>
        <w:rPr>
          <w:rFonts w:eastAsiaTheme="minorEastAsia"/>
          <w:i w:val="0"/>
          <w:noProof/>
          <w:lang w:val="en-ZA" w:eastAsia="en-ZA"/>
        </w:rPr>
        <w:tab/>
      </w:r>
      <w:r w:rsidRPr="008A3904">
        <w:rPr>
          <w:noProof/>
        </w:rPr>
        <w:t xml:space="preserve">Description of AtoN in various maritime environments </w:t>
      </w:r>
      <w:r w:rsidRPr="008A3904">
        <w:rPr>
          <w:noProof/>
          <w:highlight w:val="yellow"/>
        </w:rPr>
        <w:t>(to be developed, taking Table 1 Description of airports by level of approach, into consideration)</w:t>
      </w:r>
      <w:r>
        <w:rPr>
          <w:noProof/>
        </w:rPr>
        <w:tab/>
      </w:r>
      <w:r>
        <w:rPr>
          <w:noProof/>
        </w:rPr>
        <w:fldChar w:fldCharType="begin"/>
      </w:r>
      <w:r>
        <w:rPr>
          <w:noProof/>
        </w:rPr>
        <w:instrText xml:space="preserve"> PAGEREF _Toc97046812 \h </w:instrText>
      </w:r>
      <w:r>
        <w:rPr>
          <w:noProof/>
        </w:rPr>
      </w:r>
      <w:r>
        <w:rPr>
          <w:noProof/>
        </w:rPr>
        <w:fldChar w:fldCharType="separate"/>
      </w:r>
      <w:r w:rsidR="00AA2EA3">
        <w:rPr>
          <w:noProof/>
        </w:rPr>
        <w:t>35</w:t>
      </w:r>
      <w:r>
        <w:rPr>
          <w:noProof/>
        </w:rPr>
        <w:fldChar w:fldCharType="end"/>
      </w:r>
    </w:p>
    <w:p w14:paraId="7C1A5A2A" w14:textId="0D3C262D" w:rsidR="00282F59" w:rsidRDefault="00282F59">
      <w:pPr>
        <w:pStyle w:val="Listeoverfigurer"/>
        <w:rPr>
          <w:rFonts w:eastAsiaTheme="minorEastAsia"/>
          <w:i w:val="0"/>
          <w:noProof/>
          <w:lang w:val="en-ZA" w:eastAsia="en-ZA"/>
        </w:rPr>
      </w:pPr>
      <w:r w:rsidRPr="008A3904">
        <w:rPr>
          <w:noProof/>
        </w:rPr>
        <w:lastRenderedPageBreak/>
        <w:t>Table 3</w:t>
      </w:r>
      <w:r>
        <w:rPr>
          <w:rFonts w:eastAsiaTheme="minorEastAsia"/>
          <w:i w:val="0"/>
          <w:noProof/>
          <w:lang w:val="en-ZA" w:eastAsia="en-ZA"/>
        </w:rPr>
        <w:tab/>
      </w:r>
      <w:r w:rsidRPr="008A3904">
        <w:rPr>
          <w:noProof/>
        </w:rPr>
        <w:t>Example of AtoN area classification</w:t>
      </w:r>
      <w:r>
        <w:rPr>
          <w:noProof/>
        </w:rPr>
        <w:tab/>
      </w:r>
      <w:r>
        <w:rPr>
          <w:noProof/>
        </w:rPr>
        <w:fldChar w:fldCharType="begin"/>
      </w:r>
      <w:r>
        <w:rPr>
          <w:noProof/>
        </w:rPr>
        <w:instrText xml:space="preserve"> PAGEREF _Toc97046813 \h </w:instrText>
      </w:r>
      <w:r>
        <w:rPr>
          <w:noProof/>
        </w:rPr>
      </w:r>
      <w:r>
        <w:rPr>
          <w:noProof/>
        </w:rPr>
        <w:fldChar w:fldCharType="separate"/>
      </w:r>
      <w:r w:rsidR="00AA2EA3">
        <w:rPr>
          <w:noProof/>
        </w:rPr>
        <w:t>35</w:t>
      </w:r>
      <w:r>
        <w:rPr>
          <w:noProof/>
        </w:rPr>
        <w:fldChar w:fldCharType="end"/>
      </w:r>
    </w:p>
    <w:p w14:paraId="1A01F91E" w14:textId="77777777" w:rsidR="00161325" w:rsidRPr="008E2ACA" w:rsidRDefault="00923B4D" w:rsidP="00BA5754">
      <w:r w:rsidRPr="008E2ACA">
        <w:fldChar w:fldCharType="end"/>
      </w:r>
    </w:p>
    <w:p w14:paraId="58BEB11D" w14:textId="77777777" w:rsidR="00B07717" w:rsidRPr="008E2ACA" w:rsidRDefault="00B07717" w:rsidP="007D1805">
      <w:pPr>
        <w:pStyle w:val="Listeoverfigurer"/>
      </w:pPr>
    </w:p>
    <w:p w14:paraId="269D8EBD" w14:textId="77777777" w:rsidR="00790277" w:rsidRPr="008E2ACA" w:rsidRDefault="00790277" w:rsidP="00E33F45">
      <w:pPr>
        <w:pStyle w:val="Tablecaption"/>
        <w:jc w:val="center"/>
        <w:sectPr w:rsidR="00790277" w:rsidRPr="008E2ACA" w:rsidSect="002C42E6">
          <w:headerReference w:type="even" r:id="rId23"/>
          <w:headerReference w:type="default" r:id="rId24"/>
          <w:headerReference w:type="first" r:id="rId25"/>
          <w:footerReference w:type="first" r:id="rId26"/>
          <w:pgSz w:w="11906" w:h="16838" w:code="9"/>
          <w:pgMar w:top="567" w:right="794" w:bottom="567" w:left="907" w:header="851" w:footer="851" w:gutter="0"/>
          <w:cols w:space="708"/>
          <w:titlePg/>
          <w:docGrid w:linePitch="360"/>
        </w:sectPr>
      </w:pPr>
    </w:p>
    <w:p w14:paraId="05799D0A" w14:textId="77777777" w:rsidR="00A2296C" w:rsidRPr="008E2ACA" w:rsidRDefault="00A2296C" w:rsidP="008A329C">
      <w:pPr>
        <w:pStyle w:val="Overskrift1"/>
        <w:ind w:left="709" w:hanging="709"/>
      </w:pPr>
      <w:bookmarkStart w:id="4" w:name="_Toc98334433"/>
      <w:r w:rsidRPr="008E2ACA">
        <w:lastRenderedPageBreak/>
        <w:t>Aims and Objectives</w:t>
      </w:r>
      <w:bookmarkEnd w:id="4"/>
    </w:p>
    <w:p w14:paraId="258A3AD6" w14:textId="77777777" w:rsidR="00A2296C" w:rsidRPr="008E2ACA" w:rsidRDefault="00A2296C" w:rsidP="00A2296C">
      <w:pPr>
        <w:pStyle w:val="Heading1separatationline"/>
        <w:rPr>
          <w:sz w:val="28"/>
          <w:szCs w:val="28"/>
        </w:rPr>
      </w:pPr>
    </w:p>
    <w:p w14:paraId="01B9DE56" w14:textId="77777777" w:rsidR="00B93E60" w:rsidRDefault="00A2296C" w:rsidP="00A2296C">
      <w:pPr>
        <w:pStyle w:val="Brdtekst"/>
      </w:pPr>
      <w:r w:rsidRPr="008E2ACA">
        <w:t>The aim of this guideline is to</w:t>
      </w:r>
      <w:r w:rsidR="00B93E60">
        <w:t>:</w:t>
      </w:r>
    </w:p>
    <w:p w14:paraId="42FFF20B" w14:textId="091DF4BD" w:rsidR="008E2ACA" w:rsidRPr="008E2ACA" w:rsidRDefault="00B93E60" w:rsidP="00B75BB5">
      <w:pPr>
        <w:pStyle w:val="List1"/>
      </w:pPr>
      <w:r>
        <w:t>P</w:t>
      </w:r>
      <w:r w:rsidR="00A2296C" w:rsidRPr="008E2ACA">
        <w:t>rovide guidance to the International Association of Marine Aids to Navigation and Lighthouse Authorities (IALA) members and other stakeholders who may be undertaking</w:t>
      </w:r>
      <w:r w:rsidR="008E2ACA" w:rsidRPr="008E2ACA">
        <w:t>:</w:t>
      </w:r>
    </w:p>
    <w:p w14:paraId="6FF562B7" w14:textId="77777777" w:rsidR="008E2ACA" w:rsidRPr="008E2ACA" w:rsidRDefault="008E2ACA" w:rsidP="00B75BB5">
      <w:pPr>
        <w:pStyle w:val="Listatext"/>
        <w:numPr>
          <w:ilvl w:val="0"/>
          <w:numId w:val="96"/>
        </w:numPr>
        <w:ind w:left="1134" w:hanging="567"/>
      </w:pPr>
      <w:r w:rsidRPr="008E2ACA">
        <w:t>T</w:t>
      </w:r>
      <w:r w:rsidR="00A2296C" w:rsidRPr="008E2ACA">
        <w:t>esting</w:t>
      </w:r>
      <w:r w:rsidRPr="008E2ACA">
        <w:t>;</w:t>
      </w:r>
      <w:r w:rsidR="00A2296C" w:rsidRPr="008E2ACA">
        <w:t xml:space="preserve"> </w:t>
      </w:r>
    </w:p>
    <w:p w14:paraId="33D8F4B3" w14:textId="77777777" w:rsidR="008E2ACA" w:rsidRPr="008E2ACA" w:rsidRDefault="008E2ACA" w:rsidP="00B75BB5">
      <w:pPr>
        <w:pStyle w:val="Listatext"/>
        <w:numPr>
          <w:ilvl w:val="0"/>
          <w:numId w:val="96"/>
        </w:numPr>
        <w:ind w:left="1134" w:hanging="567"/>
      </w:pPr>
      <w:r w:rsidRPr="008E2ACA">
        <w:t>T</w:t>
      </w:r>
      <w:r w:rsidR="00A2296C" w:rsidRPr="008E2ACA">
        <w:t>rials</w:t>
      </w:r>
      <w:r w:rsidRPr="008E2ACA">
        <w:t>;</w:t>
      </w:r>
      <w:r w:rsidR="00A2296C" w:rsidRPr="008E2ACA">
        <w:t xml:space="preserve"> or </w:t>
      </w:r>
    </w:p>
    <w:p w14:paraId="2530585C" w14:textId="77777777" w:rsidR="008E2ACA" w:rsidRPr="008E2ACA" w:rsidRDefault="008E2ACA" w:rsidP="00B75BB5">
      <w:pPr>
        <w:pStyle w:val="Listatext"/>
        <w:numPr>
          <w:ilvl w:val="0"/>
          <w:numId w:val="96"/>
        </w:numPr>
        <w:ind w:left="1134" w:hanging="567"/>
      </w:pPr>
      <w:r w:rsidRPr="008E2ACA">
        <w:t>O</w:t>
      </w:r>
      <w:r w:rsidR="00A2296C" w:rsidRPr="008E2ACA">
        <w:t xml:space="preserve">perations </w:t>
      </w:r>
    </w:p>
    <w:p w14:paraId="4ABA9963" w14:textId="16346441" w:rsidR="008E2ACA" w:rsidRDefault="00A2296C" w:rsidP="00007643">
      <w:pPr>
        <w:pStyle w:val="Brdtekst"/>
        <w:ind w:left="567"/>
      </w:pPr>
      <w:r w:rsidRPr="008E2ACA">
        <w:t xml:space="preserve">of MASS systems.  </w:t>
      </w:r>
    </w:p>
    <w:p w14:paraId="739B4E3E" w14:textId="42A6033B" w:rsidR="00A2296C" w:rsidRDefault="00007643" w:rsidP="00007643">
      <w:pPr>
        <w:pStyle w:val="List1"/>
      </w:pPr>
      <w:r>
        <w:t>P</w:t>
      </w:r>
      <w:r w:rsidR="00A2296C" w:rsidRPr="008E2ACA">
        <w:t xml:space="preserve">rovide guidance for organisations implementing policy, procedures and technical solutions to support the introduction of MASS.  </w:t>
      </w:r>
    </w:p>
    <w:p w14:paraId="507E14F4" w14:textId="77777777" w:rsidR="00007643" w:rsidRPr="001E4385" w:rsidRDefault="00007643" w:rsidP="00B75BB5">
      <w:pPr>
        <w:pStyle w:val="List1"/>
      </w:pPr>
      <w:r w:rsidRPr="001E4385">
        <w:t xml:space="preserve">Identify possible future scenarios while considering the evolution of MASS; </w:t>
      </w:r>
    </w:p>
    <w:p w14:paraId="0FF6C230" w14:textId="77777777" w:rsidR="00007643" w:rsidRPr="001E4385" w:rsidRDefault="00007643" w:rsidP="00B75BB5">
      <w:pPr>
        <w:pStyle w:val="List1"/>
      </w:pPr>
      <w:r w:rsidRPr="001E4385">
        <w:t xml:space="preserve">Analyse the possible impact of MASS on Marine Aids to Navigation (AtoN); </w:t>
      </w:r>
    </w:p>
    <w:p w14:paraId="08847459" w14:textId="77777777" w:rsidR="00007643" w:rsidRDefault="00007643">
      <w:pPr>
        <w:pStyle w:val="List1"/>
      </w:pPr>
      <w:r w:rsidRPr="001E4385">
        <w:t xml:space="preserve">Identify the future requirements on AtoN service; and </w:t>
      </w:r>
    </w:p>
    <w:p w14:paraId="230BC0BA" w14:textId="710BE9A1" w:rsidR="00B766E4" w:rsidRPr="001E4385" w:rsidRDefault="00B766E4" w:rsidP="00B75BB5">
      <w:pPr>
        <w:pStyle w:val="List1"/>
      </w:pPr>
      <w:r w:rsidRPr="001E4385">
        <w:t xml:space="preserve">Identify </w:t>
      </w:r>
      <w:r>
        <w:t xml:space="preserve">future </w:t>
      </w:r>
      <w:r w:rsidRPr="001E4385">
        <w:t>MASS</w:t>
      </w:r>
      <w:r>
        <w:t xml:space="preserve"> Gaps</w:t>
      </w:r>
      <w:r w:rsidRPr="001E4385">
        <w:t>.</w:t>
      </w:r>
    </w:p>
    <w:p w14:paraId="28159437" w14:textId="77777777" w:rsidR="004944C8" w:rsidRPr="008E2ACA" w:rsidRDefault="006C251E" w:rsidP="008A329C">
      <w:pPr>
        <w:pStyle w:val="Overskrift1"/>
        <w:ind w:left="709" w:hanging="709"/>
      </w:pPr>
      <w:bookmarkStart w:id="5" w:name="_Toc66949233"/>
      <w:bookmarkStart w:id="6" w:name="_Toc98334434"/>
      <w:r w:rsidRPr="008E2ACA">
        <w:t>Introduction</w:t>
      </w:r>
      <w:bookmarkEnd w:id="5"/>
      <w:bookmarkEnd w:id="6"/>
    </w:p>
    <w:p w14:paraId="5EE3C6D7" w14:textId="77777777" w:rsidR="004944C8" w:rsidRPr="008E2ACA" w:rsidRDefault="004944C8" w:rsidP="004944C8">
      <w:pPr>
        <w:pStyle w:val="Heading1separatationline"/>
      </w:pPr>
    </w:p>
    <w:p w14:paraId="634FFD2C" w14:textId="77777777" w:rsidR="003156F0" w:rsidRPr="008E2ACA" w:rsidRDefault="0030534D" w:rsidP="004944C8">
      <w:pPr>
        <w:pStyle w:val="Brdtekst"/>
      </w:pPr>
      <w:r w:rsidRPr="008E2ACA">
        <w:t>Maritime Autonomous Surface Ships</w:t>
      </w:r>
      <w:r w:rsidR="003156F0" w:rsidRPr="008E2ACA">
        <w:t xml:space="preserve"> (MASS) </w:t>
      </w:r>
      <w:r w:rsidR="008D1193" w:rsidRPr="008E2ACA">
        <w:t xml:space="preserve">is </w:t>
      </w:r>
      <w:r w:rsidR="003156F0" w:rsidRPr="008E2ACA">
        <w:t>defined by the International Maritime Organi</w:t>
      </w:r>
      <w:r w:rsidR="001B175E" w:rsidRPr="008E2ACA">
        <w:t>z</w:t>
      </w:r>
      <w:r w:rsidR="003156F0" w:rsidRPr="008E2ACA">
        <w:t xml:space="preserve">ation </w:t>
      </w:r>
      <w:r w:rsidR="000B66FC" w:rsidRPr="008E2ACA">
        <w:t xml:space="preserve">(IMO) </w:t>
      </w:r>
      <w:r w:rsidR="003156F0" w:rsidRPr="008E2ACA">
        <w:t>as being:</w:t>
      </w:r>
    </w:p>
    <w:p w14:paraId="0EB05D60" w14:textId="77777777" w:rsidR="003156F0" w:rsidRPr="008E2ACA" w:rsidRDefault="003156F0" w:rsidP="004944C8">
      <w:pPr>
        <w:pStyle w:val="Brdtekst"/>
        <w:rPr>
          <w:i/>
          <w:iCs/>
        </w:rPr>
      </w:pPr>
      <w:r w:rsidRPr="008E2ACA">
        <w:rPr>
          <w:i/>
          <w:iCs/>
        </w:rPr>
        <w:t>A ship which, to a varying degree, can operate independently of human interaction.</w:t>
      </w:r>
    </w:p>
    <w:p w14:paraId="1EFADDEE" w14:textId="3DEDFE5A" w:rsidR="00A61E17" w:rsidRPr="008E2ACA" w:rsidRDefault="00A61E17" w:rsidP="00A61E17">
      <w:pPr>
        <w:pStyle w:val="Brdtekst"/>
      </w:pPr>
      <w:r w:rsidRPr="008E2ACA">
        <w:t xml:space="preserve">There are ongoing discussions and trials surrounding MASS and some of these are being conducted by non-traditional operators. </w:t>
      </w:r>
      <w:r w:rsidR="00A2296C" w:rsidRPr="008E2ACA">
        <w:t xml:space="preserve"> </w:t>
      </w:r>
      <w:r w:rsidRPr="008E2ACA">
        <w:t>It is imperative that IALA take</w:t>
      </w:r>
      <w:r w:rsidR="00A2296C" w:rsidRPr="008E2ACA">
        <w:t>s</w:t>
      </w:r>
      <w:r w:rsidRPr="008E2ACA">
        <w:t xml:space="preserve"> note of and support these initiatives to ensure that the </w:t>
      </w:r>
      <w:r w:rsidR="00A2296C" w:rsidRPr="008E2ACA">
        <w:t xml:space="preserve">marine </w:t>
      </w:r>
      <w:r w:rsidR="008D1193" w:rsidRPr="008E2ACA">
        <w:t>Aids to Navigation (</w:t>
      </w:r>
      <w:r w:rsidRPr="008E2ACA">
        <w:t>AtoN</w:t>
      </w:r>
      <w:r w:rsidR="008D1193" w:rsidRPr="008E2ACA">
        <w:t>)</w:t>
      </w:r>
      <w:r w:rsidRPr="008E2ACA">
        <w:t xml:space="preserve"> environment is and remains fit for purpose as the MASS technologies advance</w:t>
      </w:r>
      <w:r w:rsidR="007F1E43">
        <w:t xml:space="preserve"> </w:t>
      </w:r>
      <w:r w:rsidR="00494EF8" w:rsidRPr="00494EF8">
        <w:t>and that MASS operators implement systems that utilise these AtoN services.</w:t>
      </w:r>
    </w:p>
    <w:p w14:paraId="1920B3D4" w14:textId="77777777" w:rsidR="00A524B5" w:rsidRPr="008E2ACA" w:rsidRDefault="0030534D" w:rsidP="008A329C">
      <w:pPr>
        <w:pStyle w:val="Overskrift2"/>
        <w:ind w:left="851" w:hanging="851"/>
      </w:pPr>
      <w:bookmarkStart w:id="7" w:name="_Toc66949234"/>
      <w:bookmarkStart w:id="8" w:name="_Toc98334435"/>
      <w:r w:rsidRPr="008E2ACA">
        <w:t>Background</w:t>
      </w:r>
      <w:bookmarkEnd w:id="7"/>
      <w:bookmarkEnd w:id="8"/>
    </w:p>
    <w:p w14:paraId="169F809E" w14:textId="77777777" w:rsidR="00A524B5" w:rsidRPr="008E2ACA" w:rsidRDefault="00A524B5" w:rsidP="00A524B5">
      <w:pPr>
        <w:pStyle w:val="Heading2separationline"/>
      </w:pPr>
    </w:p>
    <w:p w14:paraId="0015F482" w14:textId="77777777" w:rsidR="008D1193" w:rsidRPr="008E2ACA" w:rsidRDefault="008D1193" w:rsidP="008D1193">
      <w:pPr>
        <w:pStyle w:val="Brdtekst"/>
        <w:rPr>
          <w:color w:val="221E1F"/>
        </w:rPr>
      </w:pPr>
      <w:r w:rsidRPr="008E2ACA">
        <w:rPr>
          <w:color w:val="221E1F"/>
        </w:rPr>
        <w:t xml:space="preserve">The development of MASS has continued at a very significant pace over the last few years with more MASS entering </w:t>
      </w:r>
      <w:r w:rsidRPr="008A329C">
        <w:rPr>
          <w:color w:val="221E1F"/>
        </w:rPr>
        <w:t>operations</w:t>
      </w:r>
      <w:r w:rsidRPr="008E2ACA">
        <w:rPr>
          <w:color w:val="221E1F"/>
        </w:rPr>
        <w:t xml:space="preserve"> all the time.</w:t>
      </w:r>
      <w:r w:rsidR="00B27693" w:rsidRPr="008E2ACA">
        <w:rPr>
          <w:color w:val="221E1F"/>
        </w:rPr>
        <w:t xml:space="preserve"> </w:t>
      </w:r>
      <w:r w:rsidRPr="008E2ACA">
        <w:rPr>
          <w:color w:val="221E1F"/>
        </w:rPr>
        <w:t xml:space="preserve"> They come in a variety of sizes and have a very diverse set of operational capabilities which all place their own unique demands on those who own and operate them and the remainder of the Maritime Community. </w:t>
      </w:r>
    </w:p>
    <w:p w14:paraId="6551E129" w14:textId="77777777" w:rsidR="00A8484A" w:rsidRPr="008A329C" w:rsidRDefault="00F710B2" w:rsidP="00F72734">
      <w:pPr>
        <w:pStyle w:val="Brdtekst"/>
      </w:pPr>
      <w:r w:rsidRPr="008A329C">
        <w:t xml:space="preserve">The Maritime Safety Committee (MSC) of IMO, at its 103rd session </w:t>
      </w:r>
      <w:r w:rsidRPr="008E2ACA">
        <w:t>(5 to 14</w:t>
      </w:r>
      <w:r w:rsidRPr="008A329C">
        <w:t xml:space="preserve"> May 2021</w:t>
      </w:r>
      <w:r w:rsidRPr="008E2ACA">
        <w:t>), approved the Outcome of the</w:t>
      </w:r>
      <w:r w:rsidRPr="008A329C">
        <w:t xml:space="preserve"> regulatory </w:t>
      </w:r>
      <w:r w:rsidRPr="008E2ACA">
        <w:t xml:space="preserve">Scoping Exercise </w:t>
      </w:r>
      <w:r w:rsidR="00A8484A" w:rsidRPr="008E2ACA">
        <w:t xml:space="preserve">(RSE) </w:t>
      </w:r>
      <w:r w:rsidRPr="008E2ACA">
        <w:t>for the use of</w:t>
      </w:r>
      <w:r w:rsidRPr="008A329C">
        <w:t xml:space="preserve"> MASS</w:t>
      </w:r>
      <w:r w:rsidR="00A8484A" w:rsidRPr="008A329C">
        <w:t>.</w:t>
      </w:r>
    </w:p>
    <w:p w14:paraId="1137DC1B" w14:textId="45A0CA43" w:rsidR="00A8484A" w:rsidRDefault="00A8484A" w:rsidP="00A8484A">
      <w:pPr>
        <w:pStyle w:val="Brdtekst"/>
      </w:pPr>
      <w:r w:rsidRPr="008E2ACA">
        <w:t>In the discussions at IMO it was noted that MASS could be operating at one or more degrees of autonomy for the duration of a single voyage.</w:t>
      </w:r>
    </w:p>
    <w:p w14:paraId="7AAAB547" w14:textId="22BBE62A" w:rsidR="00494EF8" w:rsidRPr="008E2ACA" w:rsidRDefault="00494EF8" w:rsidP="00A8484A">
      <w:pPr>
        <w:pStyle w:val="Brdtekst"/>
      </w:pPr>
      <w:r w:rsidRPr="00494EF8">
        <w:t>During an IALA workshop on MASS it was identified that non</w:t>
      </w:r>
      <w:r w:rsidR="007F1E43">
        <w:t>-</w:t>
      </w:r>
      <w:r w:rsidRPr="00494EF8">
        <w:t>SOLAS i</w:t>
      </w:r>
      <w:r w:rsidR="007F1E43">
        <w:t>.</w:t>
      </w:r>
      <w:r w:rsidRPr="00494EF8">
        <w:t>e</w:t>
      </w:r>
      <w:r w:rsidR="007F1E43">
        <w:t>.</w:t>
      </w:r>
      <w:r w:rsidRPr="00494EF8">
        <w:t xml:space="preserve"> less than </w:t>
      </w:r>
      <w:r w:rsidR="00156CA7"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rsidR="007F1E43">
        <w:t>.</w:t>
      </w:r>
      <w:r w:rsidRPr="00494EF8">
        <w:t>g</w:t>
      </w:r>
      <w:r w:rsidR="007F1E43">
        <w:t>.</w:t>
      </w:r>
      <w:r w:rsidRPr="00494EF8">
        <w:t xml:space="preserve"> Metocean</w:t>
      </w:r>
      <w:r w:rsidR="007F1E43">
        <w:t>.</w:t>
      </w:r>
    </w:p>
    <w:p w14:paraId="2703C2BD" w14:textId="2589C9D2" w:rsidR="00A61E17" w:rsidRPr="008E2ACA" w:rsidRDefault="008D1193" w:rsidP="00A61E17">
      <w:pPr>
        <w:pStyle w:val="Brdtekst"/>
      </w:pPr>
      <w:r w:rsidRPr="008E2ACA">
        <w:t xml:space="preserve">Both physical and electronic </w:t>
      </w:r>
      <w:r w:rsidR="00A61E17" w:rsidRPr="008E2ACA">
        <w:t xml:space="preserve">AtoN have a significant role to play in the MASS domain as this </w:t>
      </w:r>
      <w:commentRangeStart w:id="9"/>
      <w:r w:rsidR="00A61E17" w:rsidRPr="008E2ACA">
        <w:t>matures</w:t>
      </w:r>
      <w:commentRangeEnd w:id="9"/>
      <w:r w:rsidR="00653465">
        <w:rPr>
          <w:rStyle w:val="Kommentarhenvisning"/>
        </w:rPr>
        <w:commentReference w:id="9"/>
      </w:r>
      <w:r w:rsidR="00A61E17" w:rsidRPr="008E2ACA">
        <w:t xml:space="preserve">. </w:t>
      </w:r>
    </w:p>
    <w:p w14:paraId="565298B6" w14:textId="77777777" w:rsidR="00A2296C" w:rsidRPr="00527A04" w:rsidRDefault="008D1193" w:rsidP="00A2296C">
      <w:pPr>
        <w:pStyle w:val="Overskrift2"/>
        <w:ind w:left="851" w:hanging="851"/>
        <w:rPr>
          <w:caps w:val="0"/>
          <w:smallCaps/>
        </w:rPr>
      </w:pPr>
      <w:bookmarkStart w:id="10" w:name="_Toc98334436"/>
      <w:r w:rsidRPr="00527A04">
        <w:rPr>
          <w:caps w:val="0"/>
          <w:smallCaps/>
        </w:rPr>
        <w:t>IMO’s STRATEGIC APPROACH TO</w:t>
      </w:r>
      <w:r w:rsidR="006C251E" w:rsidRPr="00527A04">
        <w:rPr>
          <w:caps w:val="0"/>
          <w:smallCaps/>
        </w:rPr>
        <w:t xml:space="preserve"> MASS</w:t>
      </w:r>
      <w:bookmarkEnd w:id="10"/>
    </w:p>
    <w:p w14:paraId="39B965F8" w14:textId="77777777" w:rsidR="00A2296C" w:rsidRPr="008E2ACA" w:rsidRDefault="00A2296C" w:rsidP="00A2296C">
      <w:pPr>
        <w:pStyle w:val="Heading2separationline"/>
      </w:pPr>
    </w:p>
    <w:p w14:paraId="1889AB7F" w14:textId="77777777" w:rsidR="009C6CA5" w:rsidRPr="008E2ACA" w:rsidRDefault="007E3859" w:rsidP="007E3859">
      <w:pPr>
        <w:pStyle w:val="Brdtekst"/>
      </w:pPr>
      <w:r w:rsidRPr="008E2ACA">
        <w:lastRenderedPageBreak/>
        <w:t xml:space="preserve">IMO's </w:t>
      </w:r>
      <w:hyperlink r:id="rId27" w:history="1">
        <w:r w:rsidRPr="008E2ACA">
          <w:t>Strategic Plan</w:t>
        </w:r>
      </w:hyperlink>
      <w:r w:rsidRPr="008E2ACA">
        <w:t xml:space="preserve"> (2018-2023)</w:t>
      </w:r>
      <w:r w:rsidR="000E5A39" w:rsidRPr="008E2ACA">
        <w:t xml:space="preserve"> (IMO Resolution A.1110(30) adopted December 2017)</w:t>
      </w:r>
      <w:r w:rsidRPr="008E2ACA">
        <w:t xml:space="preserve"> has a key Strategic Direction to "Integrate new and advancing technologies in the regulatory framework".</w:t>
      </w:r>
      <w:r w:rsidR="009C6CA5" w:rsidRPr="008E2ACA">
        <w:t xml:space="preserve"> </w:t>
      </w:r>
      <w:r w:rsidR="00252A28" w:rsidRPr="008E2ACA">
        <w:t xml:space="preserve"> </w:t>
      </w:r>
      <w:r w:rsidRPr="008E2ACA">
        <w:t>This involves</w:t>
      </w:r>
      <w:r w:rsidR="009C6CA5" w:rsidRPr="008E2ACA">
        <w:t>:</w:t>
      </w:r>
      <w:r w:rsidRPr="008E2ACA">
        <w:t xml:space="preserve"> </w:t>
      </w:r>
    </w:p>
    <w:p w14:paraId="7484D6CA" w14:textId="77777777" w:rsidR="009C6CA5" w:rsidRPr="008E2ACA" w:rsidRDefault="007E3859" w:rsidP="008A329C">
      <w:pPr>
        <w:pStyle w:val="Brdtekst"/>
        <w:numPr>
          <w:ilvl w:val="0"/>
          <w:numId w:val="38"/>
        </w:numPr>
        <w:ind w:left="426" w:hanging="426"/>
      </w:pPr>
      <w:r w:rsidRPr="008E2ACA">
        <w:t>balancing the benefits derived from new and advancing technologies against safety and security concerns,</w:t>
      </w:r>
      <w:r w:rsidR="009C6CA5" w:rsidRPr="008E2ACA">
        <w:t xml:space="preserve"> </w:t>
      </w:r>
    </w:p>
    <w:p w14:paraId="2730F14E" w14:textId="77777777" w:rsidR="009C6CA5" w:rsidRPr="008E2ACA" w:rsidRDefault="009C6CA5" w:rsidP="008A329C">
      <w:pPr>
        <w:pStyle w:val="Brdtekst"/>
        <w:numPr>
          <w:ilvl w:val="0"/>
          <w:numId w:val="38"/>
        </w:numPr>
        <w:ind w:left="426" w:hanging="426"/>
      </w:pPr>
      <w:r w:rsidRPr="008E2ACA">
        <w:t xml:space="preserve">assessing </w:t>
      </w:r>
      <w:r w:rsidR="007E3859" w:rsidRPr="008E2ACA">
        <w:t xml:space="preserve">the impact on the environment and on international trade facilitation, </w:t>
      </w:r>
    </w:p>
    <w:p w14:paraId="1BA602CC" w14:textId="77777777" w:rsidR="007E3859" w:rsidRPr="008E2ACA" w:rsidRDefault="009C6CA5" w:rsidP="008A329C">
      <w:pPr>
        <w:pStyle w:val="Brdtekst"/>
        <w:numPr>
          <w:ilvl w:val="0"/>
          <w:numId w:val="38"/>
        </w:numPr>
        <w:ind w:left="426" w:hanging="426"/>
      </w:pPr>
      <w:r w:rsidRPr="008E2ACA">
        <w:t xml:space="preserve">assessing the </w:t>
      </w:r>
      <w:r w:rsidR="007E3859" w:rsidRPr="008E2ACA">
        <w:t>impact on personnel, both on board and ashore.</w:t>
      </w:r>
    </w:p>
    <w:p w14:paraId="4AC60E32" w14:textId="77777777" w:rsidR="00F710B2" w:rsidRPr="008E2ACA" w:rsidRDefault="00F710B2" w:rsidP="00F710B2">
      <w:pPr>
        <w:pStyle w:val="Brdtekst"/>
      </w:pPr>
      <w:r w:rsidRPr="008E2ACA">
        <w:t xml:space="preserve">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and collision avoidance systems. </w:t>
      </w:r>
      <w:r w:rsidR="00583859" w:rsidRPr="008E2ACA">
        <w:t xml:space="preserve"> </w:t>
      </w:r>
      <w:r w:rsidR="00A8484A" w:rsidRPr="008E2ACA">
        <w:t>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p>
    <w:p w14:paraId="2B1B75F2" w14:textId="77777777" w:rsidR="00F710B2" w:rsidRPr="008E2ACA" w:rsidRDefault="00F710B2" w:rsidP="00F710B2">
      <w:pPr>
        <w:pStyle w:val="Brdtekst"/>
      </w:pPr>
      <w:r w:rsidRPr="008E2ACA">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p>
    <w:p w14:paraId="5788A053" w14:textId="77777777" w:rsidR="00F710B2" w:rsidRPr="008E2ACA" w:rsidRDefault="00F710B2" w:rsidP="00F710B2">
      <w:pPr>
        <w:pStyle w:val="Brdtekst"/>
      </w:pPr>
      <w:r w:rsidRPr="008E2ACA">
        <w:t>At MSC</w:t>
      </w:r>
      <w:r w:rsidR="00583859" w:rsidRPr="008E2ACA">
        <w:t xml:space="preserve"> </w:t>
      </w:r>
      <w:r w:rsidRPr="008E2ACA">
        <w:t>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p>
    <w:p w14:paraId="2F7B8112" w14:textId="77777777" w:rsidR="00F710B2" w:rsidRPr="008E2ACA" w:rsidRDefault="00F710B2" w:rsidP="00F710B2">
      <w:pPr>
        <w:pStyle w:val="Brdtekst"/>
      </w:pPr>
      <w:r w:rsidRPr="008E2ACA">
        <w:t>MSC 100 (December 2018) approved the framework for the RSE.</w:t>
      </w:r>
    </w:p>
    <w:p w14:paraId="30135F1D" w14:textId="77777777" w:rsidR="000C5053" w:rsidRPr="008A329C" w:rsidRDefault="000C5053" w:rsidP="008A329C">
      <w:pPr>
        <w:pStyle w:val="Brdtekst"/>
        <w:numPr>
          <w:ilvl w:val="0"/>
          <w:numId w:val="3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7234B1A0" w14:textId="77777777" w:rsidR="000C5053" w:rsidRPr="008E2ACA" w:rsidRDefault="000C5053" w:rsidP="008E2841">
      <w:pPr>
        <w:pStyle w:val="Brdtekst"/>
        <w:numPr>
          <w:ilvl w:val="0"/>
          <w:numId w:val="38"/>
        </w:numPr>
        <w:ind w:left="426" w:hanging="426"/>
      </w:pPr>
      <w:r w:rsidRPr="008E2ACA">
        <w:t>The objective of the RSE on MASS conducted by MSC was to assess the degree to which the existing regulatory framework under its purview might be affected in order to address MASS operations.</w:t>
      </w:r>
    </w:p>
    <w:p w14:paraId="6A8F3C03" w14:textId="77777777" w:rsidR="000C5053" w:rsidRPr="008E2ACA" w:rsidRDefault="000C5053" w:rsidP="00F710B2">
      <w:pPr>
        <w:pStyle w:val="Brdtekst"/>
      </w:pPr>
      <w:r w:rsidRPr="008E2ACA">
        <w:t>For the purpose of the RSE, "MASS" was defined as “a ship which, to a varying degree, can operate independent of human interaction”.</w:t>
      </w:r>
    </w:p>
    <w:p w14:paraId="13FE26B8" w14:textId="77777777" w:rsidR="00F710B2" w:rsidRPr="008E2ACA" w:rsidRDefault="00F710B2" w:rsidP="00F710B2">
      <w:pPr>
        <w:pStyle w:val="Brdtekst"/>
      </w:pPr>
      <w:r w:rsidRPr="008E2ACA">
        <w:t xml:space="preserve">To facilitate the process of the RSE, the degrees of autonomy were organised as follows: </w:t>
      </w:r>
    </w:p>
    <w:p w14:paraId="18201C57" w14:textId="77777777" w:rsidR="00F710B2" w:rsidRPr="008E2ACA" w:rsidRDefault="00F710B2" w:rsidP="008A329C">
      <w:pPr>
        <w:pStyle w:val="Brdtekst"/>
        <w:numPr>
          <w:ilvl w:val="0"/>
          <w:numId w:val="36"/>
        </w:numPr>
        <w:ind w:left="567" w:hanging="567"/>
      </w:pPr>
      <w:r w:rsidRPr="008E2ACA">
        <w:rPr>
          <w:u w:val="single"/>
        </w:rPr>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22EBF1A0" w14:textId="77777777" w:rsidR="00F710B2" w:rsidRPr="008E2ACA" w:rsidRDefault="00F710B2" w:rsidP="008A329C">
      <w:pPr>
        <w:pStyle w:val="Brdtekst"/>
        <w:numPr>
          <w:ilvl w:val="0"/>
          <w:numId w:val="36"/>
        </w:numPr>
        <w:ind w:left="567" w:hanging="567"/>
      </w:pPr>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p>
    <w:p w14:paraId="24C21C36" w14:textId="77777777" w:rsidR="00653465" w:rsidRDefault="00F710B2" w:rsidP="00653465">
      <w:pPr>
        <w:pStyle w:val="Brdtekst"/>
        <w:numPr>
          <w:ilvl w:val="0"/>
          <w:numId w:val="36"/>
        </w:numPr>
        <w:ind w:left="567" w:hanging="567"/>
      </w:pPr>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p>
    <w:p w14:paraId="02D7A146" w14:textId="01E454BE" w:rsidR="00792D5C" w:rsidRPr="008E2ACA" w:rsidRDefault="00F710B2" w:rsidP="00653465">
      <w:pPr>
        <w:pStyle w:val="Brdtekst"/>
        <w:numPr>
          <w:ilvl w:val="0"/>
          <w:numId w:val="36"/>
        </w:numPr>
        <w:ind w:left="567" w:hanging="567"/>
      </w:pPr>
      <w:r w:rsidRPr="00653465">
        <w:rPr>
          <w:u w:val="single"/>
        </w:rPr>
        <w:t>Degree Four</w:t>
      </w:r>
      <w:r w:rsidRPr="008E2ACA">
        <w:t xml:space="preserve">: Fully autonomous ship: The operating system of the ship is able to make decisions and determine actions by itself. </w:t>
      </w:r>
    </w:p>
    <w:p w14:paraId="632BE820" w14:textId="77777777" w:rsidR="00F710B2" w:rsidRPr="008E2ACA" w:rsidRDefault="00F710B2" w:rsidP="00A2296C">
      <w:pPr>
        <w:pStyle w:val="Brdtekst"/>
        <w:rPr>
          <w:rFonts w:eastAsia="Times New Roman" w:cstheme="minorHAnsi"/>
          <w:color w:val="141624"/>
        </w:rPr>
      </w:pPr>
      <w:r w:rsidRPr="008E2ACA">
        <w:t>The degrees of autonomy listed above does not represent a hierarchical order.  It should be noted that MASS could be operating at one or more degrees of autonomy for the duration of a single voyage.</w:t>
      </w:r>
    </w:p>
    <w:p w14:paraId="206E7510" w14:textId="07BA3E36" w:rsidR="00E725ED" w:rsidRPr="002B0831" w:rsidRDefault="00BC7D3C" w:rsidP="00E725ED">
      <w:pPr>
        <w:pStyle w:val="Brdtekst"/>
      </w:pPr>
      <w:r w:rsidRPr="008426A0">
        <w:rPr>
          <w:i/>
          <w:iCs/>
          <w:lang w:val="en-US"/>
        </w:rPr>
        <w:t>Note</w:t>
      </w:r>
      <w:r>
        <w:rPr>
          <w:lang w:val="en-US"/>
        </w:rPr>
        <w:t xml:space="preserve">: </w:t>
      </w:r>
      <w:r w:rsidR="00E725ED" w:rsidRPr="002B0831">
        <w:rPr>
          <w:lang w:val="en-US"/>
        </w:rPr>
        <w:t xml:space="preserve">It is important that IALA, in general, </w:t>
      </w:r>
      <w:r w:rsidR="00A10F05">
        <w:rPr>
          <w:lang w:val="en-US"/>
        </w:rPr>
        <w:t xml:space="preserve">does </w:t>
      </w:r>
      <w:r w:rsidR="00E725ED" w:rsidRPr="002B0831">
        <w:rPr>
          <w:lang w:val="en-US"/>
        </w:rPr>
        <w:t xml:space="preserve">not use the degrees of autonomy listed above as </w:t>
      </w:r>
      <w:r w:rsidR="00A10F05">
        <w:rPr>
          <w:lang w:val="en-US"/>
        </w:rPr>
        <w:t xml:space="preserve">the </w:t>
      </w:r>
      <w:r w:rsidR="00E725ED" w:rsidRPr="002B0831">
        <w:rPr>
          <w:lang w:val="en-US"/>
        </w:rPr>
        <w:t>basic structure in IALA MASS publications, as they are expected to be changed</w:t>
      </w:r>
      <w:r w:rsidR="00A10F05">
        <w:rPr>
          <w:lang w:val="en-US"/>
        </w:rPr>
        <w:t>,</w:t>
      </w:r>
      <w:r w:rsidR="00E725ED" w:rsidRPr="002B0831">
        <w:rPr>
          <w:lang w:val="en-US"/>
        </w:rPr>
        <w:t xml:space="preserve"> or even removed in the forthcoming IMO MASS process</w:t>
      </w:r>
      <w:r w:rsidR="0022560B">
        <w:rPr>
          <w:lang w:val="en-US"/>
        </w:rPr>
        <w:t>, with discussions</w:t>
      </w:r>
      <w:r w:rsidR="00A10F05">
        <w:rPr>
          <w:lang w:val="en-US"/>
        </w:rPr>
        <w:t xml:space="preserve"> </w:t>
      </w:r>
      <w:r w:rsidR="0022560B">
        <w:rPr>
          <w:lang w:val="en-US"/>
        </w:rPr>
        <w:t xml:space="preserve">commencing </w:t>
      </w:r>
      <w:r w:rsidR="00A10F05">
        <w:rPr>
          <w:lang w:val="en-US"/>
        </w:rPr>
        <w:t>at MSC 105</w:t>
      </w:r>
      <w:r w:rsidR="00E725ED">
        <w:rPr>
          <w:lang w:val="en-US"/>
        </w:rPr>
        <w:t>.</w:t>
      </w:r>
    </w:p>
    <w:p w14:paraId="2674F3E9" w14:textId="77777777" w:rsidR="007E3859" w:rsidRPr="008E2ACA" w:rsidRDefault="007E3859" w:rsidP="007E3859">
      <w:pPr>
        <w:pStyle w:val="Brdtekst"/>
      </w:pPr>
      <w:r w:rsidRPr="008E2ACA">
        <w:lastRenderedPageBreak/>
        <w:t>MSC 101</w:t>
      </w:r>
      <w:r w:rsidR="00583859" w:rsidRPr="008E2ACA">
        <w:t xml:space="preserve"> (</w:t>
      </w:r>
      <w:r w:rsidRPr="008E2ACA">
        <w:t>June 2019</w:t>
      </w:r>
      <w:r w:rsidR="00583859" w:rsidRPr="008E2ACA">
        <w:t>)</w:t>
      </w:r>
      <w:r w:rsidRPr="008E2ACA">
        <w:t xml:space="preserve"> approved Interim guidelines for MASS trials</w:t>
      </w:r>
      <w:r w:rsidR="00662D84" w:rsidRPr="008E2ACA">
        <w:t xml:space="preserve"> (IMO MSC.1/Circ.1604)</w:t>
      </w:r>
      <w:r w:rsidRPr="008E2ACA">
        <w:t xml:space="preserve">. </w:t>
      </w:r>
      <w:r w:rsidR="000D755D" w:rsidRPr="008E2ACA">
        <w:t xml:space="preserve"> </w:t>
      </w:r>
      <w:r w:rsidRPr="008E2ACA">
        <w:t xml:space="preserve">Among others, the guidelines </w:t>
      </w:r>
      <w:r w:rsidR="009C6CA5" w:rsidRPr="008E2ACA">
        <w:t>indicate that</w:t>
      </w:r>
      <w:r w:rsidRPr="008E2ACA">
        <w:t xml:space="preserve">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6FBDF4C7" w14:textId="77777777" w:rsidR="006C251E" w:rsidRPr="008E2ACA" w:rsidRDefault="000B66FC" w:rsidP="007E3859">
      <w:pPr>
        <w:pStyle w:val="Brdtekst"/>
      </w:pPr>
      <w:r w:rsidRPr="008E2ACA">
        <w:t>It is important to recognise that a</w:t>
      </w:r>
      <w:r w:rsidR="007E3859" w:rsidRPr="008E2ACA">
        <w:t xml:space="preserve">n autonomous vessel </w:t>
      </w:r>
      <w:r w:rsidR="009C6CA5" w:rsidRPr="008E2ACA">
        <w:t xml:space="preserve">does not mean an unmanned vessel: an autonomous vessel </w:t>
      </w:r>
      <w:r w:rsidR="007E3859" w:rsidRPr="008E2ACA">
        <w:t>may still be manned.</w:t>
      </w:r>
    </w:p>
    <w:p w14:paraId="65646CE7" w14:textId="77777777" w:rsidR="000C5053" w:rsidRPr="008E2ACA" w:rsidRDefault="000C5053" w:rsidP="00FA7A80">
      <w:pPr>
        <w:pStyle w:val="Brdtekst"/>
      </w:pPr>
      <w:r w:rsidRPr="008E2ACA">
        <w:t>At the MSC</w:t>
      </w:r>
      <w:r w:rsidR="00583859" w:rsidRPr="008E2ACA">
        <w:t xml:space="preserve"> </w:t>
      </w:r>
      <w:r w:rsidRPr="008E2ACA">
        <w:t>103</w:t>
      </w:r>
      <w:r w:rsidR="00583859" w:rsidRPr="008E2ACA">
        <w:t xml:space="preserve"> (</w:t>
      </w:r>
      <w:r w:rsidRPr="008E2ACA">
        <w:t>May 2021</w:t>
      </w:r>
      <w:r w:rsidR="00583859" w:rsidRPr="008E2ACA">
        <w:t>)</w:t>
      </w:r>
      <w:r w:rsidRPr="008E2ACA">
        <w:t xml:space="preserve">,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w:t>
      </w:r>
      <w:r w:rsidR="003A20D3" w:rsidRPr="008E2ACA">
        <w:t>to</w:t>
      </w:r>
      <w:r w:rsidRPr="008E2ACA">
        <w:t xml:space="preserve"> address MASS operations.  It further provides guidance to the MSC and interested parties to identify, select and decide on future work on MASS and, as such, facilitate the preparation of requests for, and consideration and approval of, new outputs. </w:t>
      </w:r>
    </w:p>
    <w:p w14:paraId="58B2C870" w14:textId="77777777" w:rsidR="000C5053" w:rsidRPr="008E2ACA" w:rsidRDefault="000C5053" w:rsidP="00FA7A80">
      <w:pPr>
        <w:pStyle w:val="Brdtekst"/>
      </w:pPr>
      <w:r w:rsidRPr="008E2ACA">
        <w:t xml:space="preserve">Member States and international organizations were invited to take the annex into account when proposing future work on MASS for consideration by the MSC and bring it to the attention of shipowners, operators, academia and all other parties concerned. </w:t>
      </w:r>
    </w:p>
    <w:p w14:paraId="5DC04774" w14:textId="77777777" w:rsidR="00D255AA" w:rsidRPr="008E2ACA" w:rsidRDefault="000C5053" w:rsidP="007E3859">
      <w:pPr>
        <w:pStyle w:val="Brdtekst"/>
      </w:pPr>
      <w:r w:rsidRPr="008E2ACA">
        <w:t>The k</w:t>
      </w:r>
      <w:r w:rsidR="00D255AA" w:rsidRPr="008E2ACA">
        <w:t>ey result was to develop a</w:t>
      </w:r>
      <w:r w:rsidRPr="008E2ACA">
        <w:t>n</w:t>
      </w:r>
      <w:r w:rsidR="00D255AA" w:rsidRPr="008E2ACA">
        <w:t xml:space="preserve"> international code for MASS (similar to Polar code), then work on common gaps and themes, plus further cooperation amongst various committees with MASS tasks (Legal Committee (LEG) and Facilitation Committees (FAL)).</w:t>
      </w:r>
    </w:p>
    <w:p w14:paraId="34821405" w14:textId="1CABCD2B" w:rsidR="00D255AA" w:rsidRDefault="00D255AA" w:rsidP="007E3859">
      <w:pPr>
        <w:pStyle w:val="Brdtekst"/>
      </w:pPr>
      <w:r w:rsidRPr="008E2ACA">
        <w:t>MSC</w:t>
      </w:r>
      <w:r w:rsidR="00583859" w:rsidRPr="008E2ACA">
        <w:t xml:space="preserve"> </w:t>
      </w:r>
      <w:r w:rsidRPr="008E2ACA">
        <w:t>104 decided to establish an agenda item for developing a goal</w:t>
      </w:r>
      <w:r w:rsidR="008E7A11" w:rsidRPr="008E2ACA">
        <w:t>-</w:t>
      </w:r>
      <w:r w:rsidRPr="008E2ACA">
        <w:t>based MASS instrument, and then at MSC105 (</w:t>
      </w:r>
      <w:r w:rsidR="000C5053" w:rsidRPr="008E2ACA">
        <w:t>A</w:t>
      </w:r>
      <w:r w:rsidRPr="008E2ACA">
        <w:t xml:space="preserve">pril 2022) </w:t>
      </w:r>
      <w:r w:rsidR="008E7A11" w:rsidRPr="008E2ACA">
        <w:t xml:space="preserve">commence </w:t>
      </w:r>
      <w:r w:rsidRPr="008E2ACA">
        <w:t>work with a roadmap for further work (up</w:t>
      </w:r>
      <w:r w:rsidR="000C5053" w:rsidRPr="008E2ACA">
        <w:t xml:space="preserve"> </w:t>
      </w:r>
      <w:r w:rsidR="00583859" w:rsidRPr="008E2ACA">
        <w:t>un</w:t>
      </w:r>
      <w:r w:rsidRPr="008E2ACA">
        <w:t>ti</w:t>
      </w:r>
      <w:r w:rsidR="000C5053" w:rsidRPr="008E2ACA">
        <w:t>l</w:t>
      </w:r>
      <w:r w:rsidRPr="008E2ACA">
        <w:t xml:space="preserve"> 2025). </w:t>
      </w:r>
    </w:p>
    <w:p w14:paraId="7D46C659" w14:textId="77777777" w:rsidR="00791EBC" w:rsidRPr="008E2ACA" w:rsidRDefault="006C251E" w:rsidP="008A329C">
      <w:pPr>
        <w:pStyle w:val="Overskrift1"/>
        <w:ind w:left="709" w:hanging="709"/>
      </w:pPr>
      <w:bookmarkStart w:id="11" w:name="_Toc98334437"/>
      <w:r w:rsidRPr="008E2ACA">
        <w:t>IALA and MASS</w:t>
      </w:r>
      <w:bookmarkEnd w:id="11"/>
    </w:p>
    <w:p w14:paraId="1F344FED" w14:textId="77777777" w:rsidR="006C251E" w:rsidRPr="008E2ACA" w:rsidRDefault="006C251E" w:rsidP="006C251E">
      <w:pPr>
        <w:pStyle w:val="Heading2separationline"/>
      </w:pPr>
    </w:p>
    <w:p w14:paraId="7C7E2804" w14:textId="62FD106B" w:rsidR="00494EF8" w:rsidRDefault="00494EF8" w:rsidP="00A2296C">
      <w:pPr>
        <w:pStyle w:val="Brdtekst"/>
        <w:rPr>
          <w:rStyle w:val="BrdtekstTegn"/>
        </w:rPr>
      </w:pPr>
      <w:r w:rsidRPr="00494EF8">
        <w:rPr>
          <w:rStyle w:val="BrdtekstTegn"/>
        </w:rPr>
        <w:t>MASS operations cannot be viewed in isolation but as an addition to the broad range of vessel types and users in the current maritime domain.</w:t>
      </w:r>
      <w:r>
        <w:rPr>
          <w:rStyle w:val="BrdtekstTegn"/>
        </w:rPr>
        <w:t xml:space="preserve"> To this end the 2023 edition of the </w:t>
      </w:r>
      <w:r w:rsidR="00160C09">
        <w:rPr>
          <w:rStyle w:val="BrdtekstTegn"/>
        </w:rPr>
        <w:t xml:space="preserve">IALA </w:t>
      </w:r>
      <w:r>
        <w:rPr>
          <w:rStyle w:val="BrdtekstTegn"/>
        </w:rPr>
        <w:t xml:space="preserve">Maritime Buoyage System </w:t>
      </w:r>
      <w:r w:rsidR="00160C09">
        <w:rPr>
          <w:rStyle w:val="BrdtekstTegn"/>
        </w:rPr>
        <w:t xml:space="preserve">(MBS) </w:t>
      </w:r>
      <w:r>
        <w:rPr>
          <w:rStyle w:val="BrdtekstTegn"/>
        </w:rPr>
        <w:t>has been updated and states:-</w:t>
      </w:r>
    </w:p>
    <w:p w14:paraId="34EAF9DC" w14:textId="7C6B5CD2" w:rsidR="00A2296C" w:rsidRPr="008E2ACA" w:rsidRDefault="00494EF8" w:rsidP="00A2296C">
      <w:pPr>
        <w:pStyle w:val="Brdtekst"/>
        <w:rPr>
          <w:rStyle w:val="BrdtekstTegn"/>
          <w:color w:val="000000"/>
        </w:rPr>
      </w:pPr>
      <w:r>
        <w:rPr>
          <w:rStyle w:val="BrdtekstTegn"/>
        </w:rPr>
        <w:t>“</w:t>
      </w:r>
      <w:r w:rsidR="00A2296C" w:rsidRPr="008E2ACA">
        <w:rPr>
          <w:rStyle w:val="BrdtekstTegn"/>
        </w:rPr>
        <w:t>Current applications, marks and signals exhibited by AtoN as described in th</w:t>
      </w:r>
      <w:r w:rsidR="00DB214C" w:rsidRPr="008E2ACA">
        <w:rPr>
          <w:rStyle w:val="BrdtekstTegn"/>
        </w:rPr>
        <w:t xml:space="preserve">e MBS </w:t>
      </w:r>
      <w:r w:rsidR="00A2296C" w:rsidRPr="008E2ACA">
        <w:rPr>
          <w:rStyle w:val="BrdtekstTegn"/>
        </w:rPr>
        <w:t xml:space="preserve">apply to all vessels, including MASS. </w:t>
      </w:r>
      <w:r w:rsidR="00DB214C" w:rsidRPr="008E2ACA">
        <w:rPr>
          <w:rStyle w:val="BrdtekstTegn"/>
        </w:rPr>
        <w:t xml:space="preserve"> </w:t>
      </w:r>
      <w:r w:rsidR="00A2296C" w:rsidRPr="008E2ACA">
        <w:rPr>
          <w:rStyle w:val="BrdtekstTegn"/>
        </w:rPr>
        <w:t xml:space="preserve">MASS operate with varying degrees of </w:t>
      </w:r>
      <w:r w:rsidR="00DB214C" w:rsidRPr="008E2ACA">
        <w:rPr>
          <w:rStyle w:val="BrdtekstTegn"/>
        </w:rPr>
        <w:t>autonomy and</w:t>
      </w:r>
      <w:r w:rsidR="00A2296C" w:rsidRPr="008E2ACA">
        <w:rPr>
          <w:rStyle w:val="BrdtekstTegn"/>
        </w:rPr>
        <w:t xml:space="preserve"> make use of AtoN based on level of autonomy and type of technology used. </w:t>
      </w:r>
      <w:r w:rsidR="00DB214C" w:rsidRPr="008E2ACA">
        <w:rPr>
          <w:rStyle w:val="BrdtekstTegn"/>
        </w:rPr>
        <w:t xml:space="preserve"> </w:t>
      </w:r>
      <w:r w:rsidR="00A2296C" w:rsidRPr="008E2ACA">
        <w:rPr>
          <w:rStyle w:val="BrdtekstTegn"/>
        </w:rPr>
        <w:t xml:space="preserve">MASS may use AtoN described within the </w:t>
      </w:r>
      <w:r w:rsidR="00DB214C" w:rsidRPr="008E2ACA">
        <w:rPr>
          <w:rStyle w:val="BrdtekstTegn"/>
        </w:rPr>
        <w:t xml:space="preserve">MBS </w:t>
      </w:r>
      <w:r w:rsidR="00A2296C" w:rsidRPr="008E2ACA">
        <w:rPr>
          <w:rStyle w:val="BrdtekstTegn"/>
        </w:rPr>
        <w:t>and there may be developments of AtoN that are tailored specifically for MASS.</w:t>
      </w:r>
      <w:r>
        <w:rPr>
          <w:rStyle w:val="BrdtekstTegn"/>
        </w:rPr>
        <w:t>”</w:t>
      </w:r>
      <w:r w:rsidR="00A2296C" w:rsidRPr="008E2ACA">
        <w:rPr>
          <w:rStyle w:val="BrdtekstTegn"/>
        </w:rPr>
        <w:t xml:space="preserve"> </w:t>
      </w:r>
      <w:r w:rsidR="00A2296C" w:rsidRPr="008E2ACA">
        <w:rPr>
          <w:rStyle w:val="BrdtekstTegn"/>
          <w:color w:val="000000"/>
        </w:rPr>
        <w:t> </w:t>
      </w:r>
    </w:p>
    <w:p w14:paraId="358040B1" w14:textId="3F40E937" w:rsidR="00330891" w:rsidRPr="008E2ACA" w:rsidRDefault="00330891" w:rsidP="006C251E">
      <w:pPr>
        <w:pStyle w:val="Brdtekst"/>
      </w:pPr>
      <w:r w:rsidRPr="008E2ACA">
        <w:t xml:space="preserve">The establishment of safe and secure environments in which MASS can operate can be </w:t>
      </w:r>
      <w:r w:rsidR="00B940E1" w:rsidRPr="008E2ACA">
        <w:t>assisted</w:t>
      </w:r>
      <w:r w:rsidR="00C11EE5" w:rsidRPr="008E2ACA">
        <w:t xml:space="preserve"> through the provision</w:t>
      </w:r>
      <w:r w:rsidR="00494EF8">
        <w:t xml:space="preserve"> and adaption</w:t>
      </w:r>
      <w:r w:rsidR="00C11EE5" w:rsidRPr="008E2ACA">
        <w:t xml:space="preserve"> of AtoN</w:t>
      </w:r>
      <w:r w:rsidR="00B940E1" w:rsidRPr="008E2ACA">
        <w:t>, beneficial to MASS operations</w:t>
      </w:r>
      <w:r w:rsidR="00C11EE5" w:rsidRPr="008E2ACA">
        <w:t xml:space="preserve">.  IALA provides guidance on </w:t>
      </w:r>
      <w:r w:rsidRPr="008E2ACA">
        <w:t xml:space="preserve">AtoN that </w:t>
      </w:r>
      <w:r w:rsidR="00494EF8">
        <w:t>should</w:t>
      </w:r>
      <w:r w:rsidR="00494EF8" w:rsidRPr="008E2ACA">
        <w:t xml:space="preserve"> </w:t>
      </w:r>
      <w:r w:rsidR="00C11EE5" w:rsidRPr="008E2ACA">
        <w:t xml:space="preserve">be used to support MASS </w:t>
      </w:r>
      <w:r w:rsidR="00494EF8" w:rsidRPr="00494EF8">
        <w:t>operations within this complex environment</w:t>
      </w:r>
      <w:r w:rsidR="00C11EE5" w:rsidRPr="008E2ACA">
        <w:t>, including</w:t>
      </w:r>
      <w:r w:rsidR="00DB214C" w:rsidRPr="008E2ACA">
        <w:t>, but not limited to</w:t>
      </w:r>
      <w:r w:rsidR="00C11EE5" w:rsidRPr="008E2ACA">
        <w:t xml:space="preserve">: </w:t>
      </w:r>
    </w:p>
    <w:p w14:paraId="143EA2FD" w14:textId="77777777" w:rsidR="00330891" w:rsidRPr="008E2ACA" w:rsidRDefault="00330891" w:rsidP="008A329C">
      <w:pPr>
        <w:pStyle w:val="Brdtekst"/>
        <w:numPr>
          <w:ilvl w:val="0"/>
          <w:numId w:val="33"/>
        </w:numPr>
        <w:ind w:left="567" w:hanging="567"/>
      </w:pPr>
      <w:r w:rsidRPr="008E2ACA">
        <w:t xml:space="preserve">Fixed shore side </w:t>
      </w:r>
      <w:r w:rsidR="00B940E1" w:rsidRPr="008E2ACA">
        <w:t xml:space="preserve">electronic </w:t>
      </w:r>
      <w:r w:rsidRPr="008E2ACA">
        <w:t xml:space="preserve">AtoN </w:t>
      </w:r>
    </w:p>
    <w:p w14:paraId="41FF91D6" w14:textId="77777777" w:rsidR="00330891" w:rsidRPr="008E2ACA" w:rsidRDefault="00330891" w:rsidP="008A329C">
      <w:pPr>
        <w:pStyle w:val="Brdtekst"/>
        <w:numPr>
          <w:ilvl w:val="0"/>
          <w:numId w:val="33"/>
        </w:numPr>
        <w:ind w:left="567" w:hanging="567"/>
      </w:pPr>
      <w:r w:rsidRPr="008E2ACA">
        <w:t xml:space="preserve">Floating </w:t>
      </w:r>
      <w:r w:rsidR="00B940E1" w:rsidRPr="008E2ACA">
        <w:t xml:space="preserve">electronic </w:t>
      </w:r>
      <w:r w:rsidRPr="008E2ACA">
        <w:t xml:space="preserve">AtoN </w:t>
      </w:r>
    </w:p>
    <w:p w14:paraId="048A94FD" w14:textId="77777777" w:rsidR="00330891" w:rsidRPr="008E2ACA" w:rsidRDefault="00330891" w:rsidP="008A329C">
      <w:pPr>
        <w:pStyle w:val="Brdtekst"/>
        <w:numPr>
          <w:ilvl w:val="0"/>
          <w:numId w:val="33"/>
        </w:numPr>
        <w:ind w:left="567" w:hanging="567"/>
      </w:pPr>
      <w:r w:rsidRPr="008E2ACA">
        <w:t>Virtual AtoN</w:t>
      </w:r>
      <w:r w:rsidR="001E20F1" w:rsidRPr="008E2ACA">
        <w:t xml:space="preserve"> </w:t>
      </w:r>
    </w:p>
    <w:p w14:paraId="53826402" w14:textId="77777777" w:rsidR="00330891" w:rsidRPr="008E2ACA" w:rsidRDefault="00330891" w:rsidP="008A329C">
      <w:pPr>
        <w:pStyle w:val="Brdtekst"/>
        <w:numPr>
          <w:ilvl w:val="0"/>
          <w:numId w:val="33"/>
        </w:numPr>
        <w:ind w:left="567" w:hanging="567"/>
      </w:pPr>
      <w:r w:rsidRPr="008E2ACA">
        <w:t>Marking of physical AtoN using Synthetic AtoN</w:t>
      </w:r>
    </w:p>
    <w:p w14:paraId="4C43801C" w14:textId="1BBE28FE" w:rsidR="00330891" w:rsidRPr="008E2ACA" w:rsidRDefault="00330891" w:rsidP="008A329C">
      <w:pPr>
        <w:pStyle w:val="Brdtekst"/>
        <w:numPr>
          <w:ilvl w:val="0"/>
          <w:numId w:val="33"/>
        </w:numPr>
        <w:ind w:left="567" w:hanging="567"/>
      </w:pPr>
      <w:r w:rsidRPr="008E2ACA">
        <w:t xml:space="preserve">The transmission of local and applicable </w:t>
      </w:r>
      <w:r w:rsidR="00C1588F">
        <w:t>AtoN information</w:t>
      </w:r>
      <w:r w:rsidR="009F2EB4">
        <w:t>, MSI</w:t>
      </w:r>
      <w:r w:rsidR="00C1588F">
        <w:t xml:space="preserve">, </w:t>
      </w:r>
      <w:r w:rsidRPr="008E2ACA">
        <w:t xml:space="preserve">Meteorological and </w:t>
      </w:r>
      <w:r w:rsidR="001E20F1" w:rsidRPr="008E2ACA">
        <w:t xml:space="preserve">Hydrographic </w:t>
      </w:r>
      <w:r w:rsidRPr="008E2ACA">
        <w:t xml:space="preserve">data using </w:t>
      </w:r>
      <w:r w:rsidR="00C11EE5" w:rsidRPr="008E2ACA">
        <w:t xml:space="preserve">Application Specific Messages (ASM) contained in </w:t>
      </w:r>
      <w:r w:rsidRPr="008E2ACA">
        <w:t>IMO Circular SN.1</w:t>
      </w:r>
      <w:r w:rsidR="00C11EE5" w:rsidRPr="008E2ACA">
        <w:t>/</w:t>
      </w:r>
      <w:r w:rsidRPr="008E2ACA">
        <w:t xml:space="preserve"> 289 </w:t>
      </w:r>
    </w:p>
    <w:p w14:paraId="549694C7" w14:textId="66E0760A" w:rsidR="00792837" w:rsidRPr="008E2ACA" w:rsidRDefault="00792837" w:rsidP="008A329C">
      <w:pPr>
        <w:pStyle w:val="Brdtekst"/>
        <w:numPr>
          <w:ilvl w:val="0"/>
          <w:numId w:val="33"/>
        </w:numPr>
        <w:ind w:left="567" w:hanging="567"/>
      </w:pPr>
      <w:r w:rsidRPr="008E2ACA">
        <w:t>Supporting the safe and efficient operations within</w:t>
      </w:r>
      <w:r w:rsidR="008426A0">
        <w:t xml:space="preserve"> both </w:t>
      </w:r>
      <w:r w:rsidR="00367595">
        <w:t xml:space="preserve">national </w:t>
      </w:r>
      <w:r w:rsidR="008426A0">
        <w:t>and international waterways</w:t>
      </w:r>
      <w:commentRangeStart w:id="12"/>
      <w:commentRangeStart w:id="13"/>
      <w:commentRangeEnd w:id="12"/>
      <w:r w:rsidR="00F9710D">
        <w:rPr>
          <w:rStyle w:val="Kommentarhenvisning"/>
        </w:rPr>
        <w:commentReference w:id="12"/>
      </w:r>
      <w:commentRangeEnd w:id="13"/>
      <w:r w:rsidR="00367595">
        <w:rPr>
          <w:rStyle w:val="Kommentarhenvisning"/>
        </w:rPr>
        <w:commentReference w:id="13"/>
      </w:r>
      <w:r w:rsidRPr="008E2ACA">
        <w:t xml:space="preserve"> </w:t>
      </w:r>
    </w:p>
    <w:p w14:paraId="2FD671A2" w14:textId="77777777" w:rsidR="00752656" w:rsidRPr="008E2ACA" w:rsidRDefault="00752656" w:rsidP="008A329C">
      <w:pPr>
        <w:pStyle w:val="Brdtekst"/>
        <w:numPr>
          <w:ilvl w:val="0"/>
          <w:numId w:val="33"/>
        </w:numPr>
        <w:ind w:left="567" w:hanging="567"/>
      </w:pPr>
      <w:r w:rsidRPr="008E2ACA">
        <w:t xml:space="preserve">Ensuring communication between vessels within </w:t>
      </w:r>
      <w:r w:rsidR="00FB20B5" w:rsidRPr="008E2ACA">
        <w:t xml:space="preserve">and outside of </w:t>
      </w:r>
      <w:r w:rsidRPr="008E2ACA">
        <w:t xml:space="preserve">a VTS environment, recognising the different </w:t>
      </w:r>
      <w:r w:rsidR="001E20F1" w:rsidRPr="008E2ACA">
        <w:t xml:space="preserve">degrees or </w:t>
      </w:r>
      <w:r w:rsidRPr="008E2ACA">
        <w:t>levels of autonomy</w:t>
      </w:r>
    </w:p>
    <w:p w14:paraId="50D21770" w14:textId="647C99D1" w:rsidR="00752656" w:rsidRPr="008E2ACA" w:rsidRDefault="00752656" w:rsidP="008A329C">
      <w:pPr>
        <w:pStyle w:val="Brdtekst"/>
        <w:numPr>
          <w:ilvl w:val="0"/>
          <w:numId w:val="33"/>
        </w:numPr>
        <w:ind w:left="567" w:hanging="567"/>
      </w:pPr>
      <w:r w:rsidRPr="008E2ACA">
        <w:lastRenderedPageBreak/>
        <w:t>Sharing of a common operating picture for situational awareness of the waterway within</w:t>
      </w:r>
      <w:r w:rsidR="003E034C">
        <w:t xml:space="preserve"> and outside of</w:t>
      </w:r>
      <w:r w:rsidRPr="008E2ACA">
        <w:t xml:space="preserve"> Vessel Traffic Services (VTS) environment</w:t>
      </w:r>
    </w:p>
    <w:p w14:paraId="26D9F762" w14:textId="489E8A19" w:rsidR="00752656" w:rsidRPr="0083527D" w:rsidRDefault="009D6A69" w:rsidP="008A329C">
      <w:pPr>
        <w:pStyle w:val="Brdtekst"/>
        <w:numPr>
          <w:ilvl w:val="0"/>
          <w:numId w:val="33"/>
        </w:numPr>
        <w:ind w:left="567" w:hanging="567"/>
      </w:pPr>
      <w:r w:rsidRPr="0083527D">
        <w:t>Applicable to Level</w:t>
      </w:r>
      <w:r w:rsidR="00FA015D" w:rsidRPr="0083527D">
        <w:t xml:space="preserve"> </w:t>
      </w:r>
      <w:r w:rsidRPr="0083527D">
        <w:t>1-3</w:t>
      </w:r>
      <w:r w:rsidR="00FA015D" w:rsidRPr="0083527D">
        <w:t xml:space="preserve">: </w:t>
      </w:r>
      <w:r w:rsidR="004A2868" w:rsidRPr="0083527D">
        <w:t>Scoping and development</w:t>
      </w:r>
      <w:r w:rsidR="00E46FE4" w:rsidRPr="0083527D">
        <w:t xml:space="preserve"> of guidance on</w:t>
      </w:r>
      <w:r w:rsidR="004A2868" w:rsidRPr="0083527D">
        <w:t xml:space="preserve"> the i</w:t>
      </w:r>
      <w:r w:rsidR="00752656" w:rsidRPr="0083527D">
        <w:t xml:space="preserve">nteraction between VTS and the </w:t>
      </w:r>
      <w:r w:rsidR="003E034C" w:rsidRPr="0083527D">
        <w:t xml:space="preserve">remote </w:t>
      </w:r>
      <w:r w:rsidR="00752656" w:rsidRPr="0083527D">
        <w:t xml:space="preserve">control centre </w:t>
      </w:r>
      <w:r w:rsidR="000F6E24" w:rsidRPr="0083527D">
        <w:t xml:space="preserve">(RCC) </w:t>
      </w:r>
      <w:r w:rsidR="00752656" w:rsidRPr="0083527D">
        <w:t>for MASS</w:t>
      </w:r>
      <w:r w:rsidR="00CF2D36" w:rsidRPr="0083527D">
        <w:t xml:space="preserve"> (land</w:t>
      </w:r>
      <w:r w:rsidR="00FF3BC7" w:rsidRPr="0083527D">
        <w:t>-</w:t>
      </w:r>
      <w:r w:rsidR="00CF2D36" w:rsidRPr="0083527D">
        <w:t xml:space="preserve">based and </w:t>
      </w:r>
      <w:r w:rsidR="00FF3BC7" w:rsidRPr="0083527D">
        <w:t xml:space="preserve">/ or from another </w:t>
      </w:r>
      <w:commentRangeStart w:id="14"/>
      <w:commentRangeStart w:id="15"/>
      <w:r w:rsidR="00FF3BC7" w:rsidRPr="0083527D">
        <w:t>vessel</w:t>
      </w:r>
      <w:commentRangeEnd w:id="14"/>
      <w:r w:rsidR="00653465" w:rsidRPr="0083527D">
        <w:rPr>
          <w:rStyle w:val="Kommentarhenvisning"/>
        </w:rPr>
        <w:commentReference w:id="14"/>
      </w:r>
      <w:commentRangeEnd w:id="15"/>
      <w:r w:rsidR="00367595">
        <w:rPr>
          <w:rStyle w:val="Kommentarhenvisning"/>
        </w:rPr>
        <w:commentReference w:id="15"/>
      </w:r>
      <w:r w:rsidR="00FF3BC7" w:rsidRPr="0083527D">
        <w:t>)</w:t>
      </w:r>
      <w:r w:rsidR="00BE3E81" w:rsidRPr="0083527D">
        <w:t xml:space="preserve">  </w:t>
      </w:r>
    </w:p>
    <w:p w14:paraId="12F44053" w14:textId="1F336B9E" w:rsidR="001E20F1" w:rsidRPr="008E2ACA" w:rsidRDefault="00330891" w:rsidP="008A329C">
      <w:pPr>
        <w:pStyle w:val="Brdtekst"/>
        <w:numPr>
          <w:ilvl w:val="0"/>
          <w:numId w:val="33"/>
        </w:numPr>
        <w:ind w:left="567" w:hanging="567"/>
      </w:pPr>
      <w:r w:rsidRPr="008E2ACA">
        <w:t xml:space="preserve">The tracking of </w:t>
      </w:r>
      <w:r w:rsidR="004704E2" w:rsidRPr="008E2ACA">
        <w:t xml:space="preserve">both </w:t>
      </w:r>
      <w:r w:rsidR="00D55EF3" w:rsidRPr="008E2ACA">
        <w:t>MASS and non</w:t>
      </w:r>
      <w:r w:rsidR="00F52B1D" w:rsidRPr="008E2ACA">
        <w:t>-</w:t>
      </w:r>
      <w:r w:rsidR="00D55EF3" w:rsidRPr="008E2ACA">
        <w:t xml:space="preserve">MASS vessels to support </w:t>
      </w:r>
      <w:r w:rsidR="00DE1A02" w:rsidRPr="008E2ACA">
        <w:t xml:space="preserve">the traffic </w:t>
      </w:r>
      <w:commentRangeStart w:id="16"/>
      <w:r w:rsidR="00DE1A02" w:rsidRPr="008E2ACA">
        <w:t>image</w:t>
      </w:r>
      <w:commentRangeEnd w:id="16"/>
      <w:r w:rsidR="005025A5">
        <w:rPr>
          <w:rStyle w:val="Kommentarhenvisning"/>
        </w:rPr>
        <w:commentReference w:id="16"/>
      </w:r>
      <w:del w:id="17" w:author="James Collocott [2]" w:date="2022-03-23T12:23:00Z">
        <w:r w:rsidR="00DE1A02" w:rsidRPr="008E2ACA" w:rsidDel="00CA254A">
          <w:delText>.</w:delText>
        </w:r>
      </w:del>
      <w:r w:rsidR="00DE1A02" w:rsidRPr="008E2ACA">
        <w:t xml:space="preserve"> </w:t>
      </w:r>
    </w:p>
    <w:p w14:paraId="3F545BD6" w14:textId="77777777" w:rsidR="001E20F1" w:rsidRPr="008E2ACA" w:rsidRDefault="001E20F1" w:rsidP="008A329C">
      <w:pPr>
        <w:pStyle w:val="Brdtekst"/>
        <w:numPr>
          <w:ilvl w:val="0"/>
          <w:numId w:val="33"/>
        </w:numPr>
        <w:ind w:left="567" w:hanging="567"/>
      </w:pPr>
      <w:r w:rsidRPr="008E2ACA">
        <w:t>Cyber Security – cyber risk management</w:t>
      </w:r>
    </w:p>
    <w:p w14:paraId="2253F69D" w14:textId="77777777" w:rsidR="00330891" w:rsidRPr="008E2ACA" w:rsidRDefault="001E20F1" w:rsidP="008A329C">
      <w:pPr>
        <w:pStyle w:val="Brdtekst"/>
        <w:numPr>
          <w:ilvl w:val="0"/>
          <w:numId w:val="33"/>
        </w:numPr>
        <w:ind w:left="567" w:hanging="567"/>
      </w:pPr>
      <w:r w:rsidRPr="008E2ACA">
        <w:t>Augmentation of positioning systems</w:t>
      </w:r>
      <w:r w:rsidR="00330891" w:rsidRPr="008E2ACA">
        <w:t xml:space="preserve"> </w:t>
      </w:r>
    </w:p>
    <w:p w14:paraId="0A289EA9" w14:textId="77777777" w:rsidR="00792837" w:rsidRPr="008E2ACA" w:rsidRDefault="00792837" w:rsidP="008A329C">
      <w:pPr>
        <w:pStyle w:val="Brdtekst"/>
        <w:numPr>
          <w:ilvl w:val="0"/>
          <w:numId w:val="33"/>
        </w:numPr>
        <w:ind w:left="567" w:hanging="567"/>
      </w:pPr>
      <w:r w:rsidRPr="008E2ACA">
        <w:t>Promoting standardi</w:t>
      </w:r>
      <w:r w:rsidR="001B175E" w:rsidRPr="008E2ACA">
        <w:t>s</w:t>
      </w:r>
      <w:r w:rsidRPr="008E2ACA">
        <w:t>ation of data transfer</w:t>
      </w:r>
    </w:p>
    <w:p w14:paraId="535B60A8" w14:textId="77777777" w:rsidR="00330891" w:rsidRPr="008E2ACA" w:rsidRDefault="00330891" w:rsidP="006C251E">
      <w:pPr>
        <w:pStyle w:val="Brdtekst"/>
      </w:pPr>
      <w:commentRangeStart w:id="18"/>
      <w:r w:rsidRPr="008E2ACA">
        <w:t xml:space="preserve">The above requires digital communication systems </w:t>
      </w:r>
      <w:r w:rsidR="00C11EE5" w:rsidRPr="008E2ACA">
        <w:t>that</w:t>
      </w:r>
      <w:r w:rsidRPr="008E2ACA">
        <w:t xml:space="preserve"> include AIS</w:t>
      </w:r>
      <w:r w:rsidR="00C11EE5" w:rsidRPr="008E2ACA">
        <w:t xml:space="preserve">.  The ASM is evolving within </w:t>
      </w:r>
      <w:r w:rsidR="00B940E1" w:rsidRPr="008E2ACA">
        <w:t>VHF Data Exchange System (</w:t>
      </w:r>
      <w:r w:rsidR="00C11EE5" w:rsidRPr="008E2ACA">
        <w:t>VDES</w:t>
      </w:r>
      <w:r w:rsidR="00B940E1" w:rsidRPr="008E2ACA">
        <w:t>)</w:t>
      </w:r>
      <w:r w:rsidR="00C11EE5" w:rsidRPr="008E2ACA">
        <w:t>.  The</w:t>
      </w:r>
      <w:r w:rsidRPr="008E2ACA">
        <w:t xml:space="preserve"> VDE</w:t>
      </w:r>
      <w:r w:rsidR="00F1628E" w:rsidRPr="008E2ACA">
        <w:t xml:space="preserve"> (full description)</w:t>
      </w:r>
      <w:r w:rsidRPr="008E2ACA">
        <w:t xml:space="preserve"> component</w:t>
      </w:r>
      <w:r w:rsidR="00C11EE5" w:rsidRPr="008E2ACA">
        <w:t xml:space="preserve">, when </w:t>
      </w:r>
      <w:r w:rsidRPr="008E2ACA">
        <w:t xml:space="preserve">available, </w:t>
      </w:r>
      <w:r w:rsidR="00C11EE5" w:rsidRPr="008E2ACA">
        <w:t>will also be relevant</w:t>
      </w:r>
      <w:r w:rsidRPr="008E2ACA">
        <w:t>.</w:t>
      </w:r>
      <w:commentRangeEnd w:id="18"/>
      <w:r w:rsidR="00DE052A" w:rsidRPr="008E2ACA">
        <w:rPr>
          <w:rStyle w:val="Kommentarhenvisning"/>
        </w:rPr>
        <w:commentReference w:id="18"/>
      </w:r>
    </w:p>
    <w:p w14:paraId="7397EDC3" w14:textId="116A2247" w:rsidR="00C11EE5" w:rsidRPr="008E2ACA" w:rsidRDefault="00C11EE5" w:rsidP="006C251E">
      <w:pPr>
        <w:pStyle w:val="Brdtekst"/>
      </w:pPr>
      <w:r w:rsidRPr="008E2ACA">
        <w:t xml:space="preserve">Other digital data exchange capabilities, including developments in 4G and 5G, digital VHF Voice and </w:t>
      </w:r>
      <w:r w:rsidR="00A027ED" w:rsidRPr="008E2ACA">
        <w:t xml:space="preserve">satellite technologies will also be relevant to </w:t>
      </w:r>
      <w:r w:rsidR="00494EF8">
        <w:t>facilitating</w:t>
      </w:r>
      <w:r w:rsidR="00A027ED" w:rsidRPr="008E2ACA">
        <w:t xml:space="preserve"> MASS </w:t>
      </w:r>
      <w:r w:rsidR="00494EF8">
        <w:t>operations</w:t>
      </w:r>
      <w:r w:rsidR="00A027ED" w:rsidRPr="008E2ACA">
        <w:t xml:space="preserve">. </w:t>
      </w:r>
    </w:p>
    <w:p w14:paraId="26893ECA" w14:textId="77777777" w:rsidR="00791EBC" w:rsidRPr="008E2ACA" w:rsidRDefault="006C251E" w:rsidP="008A329C">
      <w:pPr>
        <w:pStyle w:val="Overskrift1"/>
        <w:ind w:left="709" w:hanging="709"/>
      </w:pPr>
      <w:bookmarkStart w:id="19" w:name="_Toc66949239"/>
      <w:bookmarkStart w:id="20" w:name="_Toc98334438"/>
      <w:r w:rsidRPr="008E2ACA">
        <w:t>MASS and Maritime Services</w:t>
      </w:r>
      <w:bookmarkEnd w:id="19"/>
      <w:bookmarkEnd w:id="20"/>
    </w:p>
    <w:p w14:paraId="7A3A830D" w14:textId="77777777" w:rsidR="006C251E" w:rsidRPr="008E2ACA" w:rsidRDefault="006C251E" w:rsidP="006C251E">
      <w:pPr>
        <w:pStyle w:val="Heading2separationline"/>
      </w:pPr>
    </w:p>
    <w:p w14:paraId="31C2885A" w14:textId="3D9E1016" w:rsidR="006C251E" w:rsidRDefault="000670B7" w:rsidP="006C251E">
      <w:pPr>
        <w:pStyle w:val="Brdtekst"/>
      </w:pPr>
      <w:r w:rsidRPr="008E2ACA">
        <w:t xml:space="preserve">The services delivered using physical, electronic and virtual AtoN environments for each of the four </w:t>
      </w:r>
      <w:r w:rsidR="00792837" w:rsidRPr="008E2ACA">
        <w:t>degrees</w:t>
      </w:r>
      <w:r w:rsidR="00A9394A" w:rsidRPr="008E2ACA">
        <w:t xml:space="preserve"> of autonomy identified by IMO </w:t>
      </w:r>
      <w:r w:rsidRPr="008E2ACA">
        <w:t>could be different</w:t>
      </w:r>
      <w:r w:rsidR="00854E14" w:rsidRPr="008E2ACA">
        <w:t>,</w:t>
      </w:r>
      <w:r w:rsidR="00404699" w:rsidRPr="008E2ACA">
        <w:t xml:space="preserve"> noting that the</w:t>
      </w:r>
      <w:r w:rsidR="00870B9F" w:rsidRPr="008E2ACA">
        <w:t xml:space="preserve"> MASS could change its level of autonomy depending on its phase</w:t>
      </w:r>
      <w:r w:rsidR="00854E14" w:rsidRPr="008E2ACA">
        <w:t>s</w:t>
      </w:r>
      <w:r w:rsidR="00870B9F" w:rsidRPr="008E2ACA">
        <w:t xml:space="preserve"> of </w:t>
      </w:r>
      <w:commentRangeStart w:id="21"/>
      <w:r w:rsidR="00870B9F" w:rsidRPr="008E2ACA">
        <w:t>voyage.</w:t>
      </w:r>
      <w:r w:rsidR="00A6440A" w:rsidRPr="008E2ACA">
        <w:t xml:space="preserve"> </w:t>
      </w:r>
      <w:commentRangeEnd w:id="21"/>
      <w:r w:rsidR="00792837" w:rsidRPr="008E2ACA">
        <w:rPr>
          <w:rStyle w:val="Kommentarhenvisning"/>
        </w:rPr>
        <w:commentReference w:id="21"/>
      </w:r>
    </w:p>
    <w:p w14:paraId="0EF5BDA3" w14:textId="53171984" w:rsidR="006C251E" w:rsidRPr="008E2ACA" w:rsidRDefault="00527A04" w:rsidP="0083527D">
      <w:pPr>
        <w:pStyle w:val="Overskrift2"/>
        <w:keepNext w:val="0"/>
        <w:keepLines w:val="0"/>
        <w:ind w:left="851" w:hanging="851"/>
      </w:pPr>
      <w:bookmarkStart w:id="22" w:name="_Toc66949240"/>
      <w:bookmarkStart w:id="23" w:name="_Toc98334439"/>
      <w:commentRangeStart w:id="24"/>
      <w:commentRangeStart w:id="25"/>
      <w:r w:rsidRPr="008E2ACA">
        <w:rPr>
          <w:caps w:val="0"/>
        </w:rPr>
        <w:t>CONSIDERATIONS FOR PROVISION OF ATON IN MASS ENVIRONMENT</w:t>
      </w:r>
      <w:bookmarkEnd w:id="22"/>
      <w:bookmarkEnd w:id="23"/>
      <w:commentRangeEnd w:id="24"/>
      <w:r w:rsidR="00A43195">
        <w:rPr>
          <w:rStyle w:val="Kommentarhenvisning"/>
          <w:rFonts w:asciiTheme="minorHAnsi" w:eastAsiaTheme="minorHAnsi" w:hAnsiTheme="minorHAnsi" w:cstheme="minorBidi"/>
          <w:b w:val="0"/>
          <w:bCs w:val="0"/>
          <w:caps w:val="0"/>
          <w:color w:val="auto"/>
        </w:rPr>
        <w:commentReference w:id="24"/>
      </w:r>
      <w:commentRangeEnd w:id="25"/>
      <w:r w:rsidR="00CA254A">
        <w:rPr>
          <w:rStyle w:val="Kommentarhenvisning"/>
          <w:rFonts w:asciiTheme="minorHAnsi" w:eastAsiaTheme="minorHAnsi" w:hAnsiTheme="minorHAnsi" w:cstheme="minorBidi"/>
          <w:b w:val="0"/>
          <w:bCs w:val="0"/>
          <w:caps w:val="0"/>
          <w:color w:val="auto"/>
        </w:rPr>
        <w:commentReference w:id="25"/>
      </w:r>
    </w:p>
    <w:p w14:paraId="0478E0FF" w14:textId="77777777" w:rsidR="006C251E" w:rsidRPr="008E2ACA" w:rsidRDefault="006C251E" w:rsidP="006C251E">
      <w:pPr>
        <w:pStyle w:val="Heading2separationline"/>
      </w:pPr>
    </w:p>
    <w:p w14:paraId="2C5C54C1" w14:textId="77777777" w:rsidR="000670B7" w:rsidRPr="008E2ACA" w:rsidRDefault="00A027ED" w:rsidP="006C251E">
      <w:pPr>
        <w:pStyle w:val="Brdtekst"/>
      </w:pPr>
      <w:r w:rsidRPr="008E2ACA">
        <w:t>The</w:t>
      </w:r>
      <w:r w:rsidR="000670B7" w:rsidRPr="008E2ACA">
        <w:t xml:space="preserve"> AtoN to be delivered </w:t>
      </w:r>
      <w:r w:rsidRPr="008E2ACA">
        <w:t xml:space="preserve">to support the various degrees of autonomy for MASS operations need to be identified considering: </w:t>
      </w:r>
    </w:p>
    <w:p w14:paraId="6D2C39D7" w14:textId="77777777" w:rsidR="000670B7" w:rsidRPr="008E2ACA" w:rsidRDefault="000670B7" w:rsidP="008A329C">
      <w:pPr>
        <w:pStyle w:val="Brdtekst"/>
        <w:numPr>
          <w:ilvl w:val="0"/>
          <w:numId w:val="34"/>
        </w:numPr>
        <w:ind w:left="567" w:hanging="567"/>
      </w:pPr>
      <w:r w:rsidRPr="008E2ACA">
        <w:t>Risk Mitigation</w:t>
      </w:r>
    </w:p>
    <w:p w14:paraId="54B3E31E" w14:textId="77777777" w:rsidR="000670B7" w:rsidRPr="008E2ACA" w:rsidRDefault="008A2321" w:rsidP="008A329C">
      <w:pPr>
        <w:pStyle w:val="Brdtekst"/>
        <w:numPr>
          <w:ilvl w:val="0"/>
          <w:numId w:val="34"/>
        </w:numPr>
        <w:ind w:left="567" w:hanging="567"/>
      </w:pPr>
      <w:r w:rsidRPr="008E2ACA">
        <w:t xml:space="preserve">Services </w:t>
      </w:r>
      <w:r w:rsidR="000670B7" w:rsidRPr="008E2ACA">
        <w:t>to be rendered</w:t>
      </w:r>
      <w:r w:rsidR="009D4C06" w:rsidRPr="008E2ACA">
        <w:t xml:space="preserve"> to support</w:t>
      </w:r>
      <w:r w:rsidRPr="008E2ACA">
        <w:t xml:space="preserve"> safe</w:t>
      </w:r>
      <w:r w:rsidR="009D4C06" w:rsidRPr="008E2ACA">
        <w:t xml:space="preserve"> </w:t>
      </w:r>
      <w:r w:rsidR="00792837" w:rsidRPr="008E2ACA">
        <w:t>navigation</w:t>
      </w:r>
    </w:p>
    <w:p w14:paraId="141CD30A" w14:textId="77777777" w:rsidR="000670B7" w:rsidRPr="008E2ACA" w:rsidRDefault="00DE052A" w:rsidP="008A329C">
      <w:pPr>
        <w:pStyle w:val="Brdtekst"/>
        <w:numPr>
          <w:ilvl w:val="0"/>
          <w:numId w:val="34"/>
        </w:numPr>
        <w:ind w:left="567" w:hanging="567"/>
      </w:pPr>
      <w:r w:rsidRPr="008E2ACA">
        <w:t xml:space="preserve">Methods </w:t>
      </w:r>
      <w:r w:rsidR="000670B7" w:rsidRPr="008E2ACA">
        <w:t>for service delivery / provision</w:t>
      </w:r>
    </w:p>
    <w:p w14:paraId="30D8D1A5" w14:textId="77777777" w:rsidR="000670B7" w:rsidRPr="008E2ACA" w:rsidRDefault="000670B7" w:rsidP="008A329C">
      <w:pPr>
        <w:pStyle w:val="Brdtekst"/>
        <w:numPr>
          <w:ilvl w:val="0"/>
          <w:numId w:val="34"/>
        </w:numPr>
        <w:ind w:left="567" w:hanging="567"/>
      </w:pPr>
      <w:r w:rsidRPr="008E2ACA">
        <w:t xml:space="preserve">MASS service requirements </w:t>
      </w:r>
    </w:p>
    <w:p w14:paraId="62EDBB36" w14:textId="77777777" w:rsidR="000670B7" w:rsidRPr="008E2ACA" w:rsidRDefault="000670B7" w:rsidP="00B40A92">
      <w:pPr>
        <w:pStyle w:val="Brdtekst"/>
        <w:numPr>
          <w:ilvl w:val="0"/>
          <w:numId w:val="34"/>
        </w:numPr>
        <w:ind w:left="567" w:hanging="567"/>
      </w:pPr>
      <w:r w:rsidRPr="008E2ACA">
        <w:t>Remote berthing and connections to shore services</w:t>
      </w:r>
    </w:p>
    <w:p w14:paraId="5533F73C" w14:textId="77777777" w:rsidR="000670B7" w:rsidRPr="008E2ACA" w:rsidRDefault="000670B7" w:rsidP="008A329C">
      <w:pPr>
        <w:pStyle w:val="Brdtekst"/>
        <w:numPr>
          <w:ilvl w:val="0"/>
          <w:numId w:val="34"/>
        </w:numPr>
        <w:ind w:left="567" w:hanging="567"/>
      </w:pPr>
      <w:r w:rsidRPr="008E2ACA">
        <w:t>VTS environment interaction</w:t>
      </w:r>
    </w:p>
    <w:p w14:paraId="45A092DC" w14:textId="77777777" w:rsidR="000670B7" w:rsidRPr="008E2ACA" w:rsidRDefault="000670B7" w:rsidP="008A329C">
      <w:pPr>
        <w:pStyle w:val="Brdtekst"/>
        <w:numPr>
          <w:ilvl w:val="0"/>
          <w:numId w:val="34"/>
        </w:numPr>
        <w:ind w:left="567" w:hanging="567"/>
      </w:pPr>
      <w:r w:rsidRPr="008E2ACA">
        <w:t>Route Message transfer</w:t>
      </w:r>
    </w:p>
    <w:p w14:paraId="3C2EE880" w14:textId="77777777" w:rsidR="000670B7" w:rsidRPr="008E2ACA" w:rsidRDefault="000670B7" w:rsidP="008A329C">
      <w:pPr>
        <w:pStyle w:val="Brdtekst"/>
        <w:numPr>
          <w:ilvl w:val="0"/>
          <w:numId w:val="34"/>
        </w:numPr>
        <w:ind w:left="567" w:hanging="567"/>
      </w:pPr>
      <w:r w:rsidRPr="008E2ACA">
        <w:t>Local situational awareness</w:t>
      </w:r>
      <w:r w:rsidR="00F1628E" w:rsidRPr="008E2ACA">
        <w:t xml:space="preserve"> and control including tracking of all vessels/</w:t>
      </w:r>
      <w:commentRangeStart w:id="26"/>
      <w:commentRangeStart w:id="27"/>
      <w:commentRangeStart w:id="28"/>
      <w:r w:rsidR="00F1628E" w:rsidRPr="008E2ACA">
        <w:t>boats</w:t>
      </w:r>
      <w:commentRangeEnd w:id="26"/>
      <w:r w:rsidR="00DE052A" w:rsidRPr="008E2ACA">
        <w:rPr>
          <w:rStyle w:val="Kommentarhenvisning"/>
        </w:rPr>
        <w:commentReference w:id="26"/>
      </w:r>
      <w:commentRangeEnd w:id="27"/>
      <w:commentRangeEnd w:id="28"/>
      <w:r w:rsidR="009A3FE5">
        <w:rPr>
          <w:rStyle w:val="Kommentarhenvisning"/>
        </w:rPr>
        <w:commentReference w:id="27"/>
      </w:r>
      <w:r w:rsidR="006C268E">
        <w:rPr>
          <w:rStyle w:val="Kommentarhenvisning"/>
        </w:rPr>
        <w:commentReference w:id="28"/>
      </w:r>
    </w:p>
    <w:p w14:paraId="6E9A4386" w14:textId="77777777" w:rsidR="000670B7" w:rsidRPr="008E2ACA" w:rsidRDefault="000670B7" w:rsidP="008A329C">
      <w:pPr>
        <w:pStyle w:val="Brdtekst"/>
        <w:numPr>
          <w:ilvl w:val="0"/>
          <w:numId w:val="34"/>
        </w:numPr>
        <w:ind w:left="567" w:hanging="567"/>
      </w:pPr>
      <w:r w:rsidRPr="008E2ACA">
        <w:t>Metrological systems and data</w:t>
      </w:r>
    </w:p>
    <w:p w14:paraId="2F1D6165" w14:textId="77777777" w:rsidR="000670B7" w:rsidRPr="008E2ACA" w:rsidRDefault="00276BC5" w:rsidP="008A329C">
      <w:pPr>
        <w:pStyle w:val="Brdtekst"/>
        <w:numPr>
          <w:ilvl w:val="0"/>
          <w:numId w:val="34"/>
        </w:numPr>
        <w:ind w:left="567" w:hanging="567"/>
      </w:pPr>
      <w:r w:rsidRPr="008E2ACA">
        <w:t xml:space="preserve">Hydrographic </w:t>
      </w:r>
      <w:r w:rsidR="000670B7" w:rsidRPr="008E2ACA">
        <w:t>systems and data</w:t>
      </w:r>
    </w:p>
    <w:p w14:paraId="152E20F5" w14:textId="77777777" w:rsidR="000670B7" w:rsidRPr="008E2ACA" w:rsidRDefault="000670B7" w:rsidP="008A329C">
      <w:pPr>
        <w:pStyle w:val="Brdtekst"/>
        <w:numPr>
          <w:ilvl w:val="0"/>
          <w:numId w:val="34"/>
        </w:numPr>
        <w:ind w:left="567" w:hanging="567"/>
      </w:pPr>
      <w:r w:rsidRPr="008E2ACA">
        <w:t>AtoN availability</w:t>
      </w:r>
    </w:p>
    <w:p w14:paraId="25B31280" w14:textId="77777777" w:rsidR="006C251E" w:rsidRPr="008E2ACA" w:rsidRDefault="000670B7" w:rsidP="008A329C">
      <w:pPr>
        <w:pStyle w:val="Brdtekst"/>
        <w:numPr>
          <w:ilvl w:val="0"/>
          <w:numId w:val="34"/>
        </w:numPr>
        <w:ind w:left="567" w:hanging="567"/>
      </w:pPr>
      <w:r w:rsidRPr="008E2ACA">
        <w:t>Vessel traffic and density</w:t>
      </w:r>
    </w:p>
    <w:p w14:paraId="61D97484" w14:textId="2992BA67" w:rsidR="00396B4C" w:rsidRPr="008E2ACA" w:rsidRDefault="00984CFD" w:rsidP="008A329C">
      <w:pPr>
        <w:pStyle w:val="Brdtekst"/>
        <w:numPr>
          <w:ilvl w:val="0"/>
          <w:numId w:val="34"/>
        </w:numPr>
        <w:ind w:left="567" w:hanging="567"/>
      </w:pPr>
      <w:r w:rsidRPr="008E2ACA">
        <w:t>Adaptation</w:t>
      </w:r>
      <w:r w:rsidR="00934CE0" w:rsidRPr="008E2ACA">
        <w:t xml:space="preserve"> </w:t>
      </w:r>
      <w:r w:rsidR="004124FA" w:rsidRPr="008E2ACA">
        <w:t>of traditional AtoN services to support MASS</w:t>
      </w:r>
      <w:r w:rsidR="009A3FE5">
        <w:t>, including in pilotage waters</w:t>
      </w:r>
    </w:p>
    <w:p w14:paraId="6E57D8BF" w14:textId="77777777" w:rsidR="00794A15" w:rsidRPr="008E2ACA" w:rsidRDefault="00794A15" w:rsidP="008A329C">
      <w:pPr>
        <w:pStyle w:val="Brdtekst"/>
        <w:numPr>
          <w:ilvl w:val="0"/>
          <w:numId w:val="34"/>
        </w:numPr>
        <w:ind w:left="567" w:hanging="567"/>
      </w:pPr>
      <w:r w:rsidRPr="008E2ACA">
        <w:t xml:space="preserve">Adopt, adapt or extend </w:t>
      </w:r>
      <w:r w:rsidR="009072B7" w:rsidRPr="008E2ACA">
        <w:t xml:space="preserve">existing </w:t>
      </w:r>
      <w:r w:rsidRPr="008E2ACA">
        <w:t xml:space="preserve">technology </w:t>
      </w:r>
    </w:p>
    <w:p w14:paraId="3B230DB3" w14:textId="47A7D06A" w:rsidR="00F1628E" w:rsidRDefault="00F1628E" w:rsidP="008A329C">
      <w:pPr>
        <w:pStyle w:val="Brdtekst"/>
        <w:numPr>
          <w:ilvl w:val="0"/>
          <w:numId w:val="34"/>
        </w:numPr>
        <w:ind w:left="567" w:hanging="567"/>
      </w:pPr>
      <w:r w:rsidRPr="008E2ACA">
        <w:t>Communication services</w:t>
      </w:r>
    </w:p>
    <w:p w14:paraId="0BF35006" w14:textId="66AE43B3" w:rsidR="009A3FE5" w:rsidRPr="008E2ACA" w:rsidRDefault="009A3FE5" w:rsidP="008A329C">
      <w:pPr>
        <w:pStyle w:val="Brdtekst"/>
        <w:numPr>
          <w:ilvl w:val="0"/>
          <w:numId w:val="34"/>
        </w:numPr>
        <w:ind w:left="567" w:hanging="567"/>
      </w:pPr>
      <w:r>
        <w:t>Sustainability of AtoN</w:t>
      </w:r>
    </w:p>
    <w:p w14:paraId="4AD15EAC" w14:textId="77777777" w:rsidR="006C251E" w:rsidRPr="008E2ACA" w:rsidRDefault="006C251E" w:rsidP="008A329C">
      <w:pPr>
        <w:pStyle w:val="Overskrift1"/>
        <w:ind w:left="709" w:hanging="709"/>
      </w:pPr>
      <w:bookmarkStart w:id="29" w:name="_Toc66949241"/>
      <w:bookmarkStart w:id="30" w:name="_Toc98334440"/>
      <w:r w:rsidRPr="008E2ACA">
        <w:lastRenderedPageBreak/>
        <w:t>Development of MASS</w:t>
      </w:r>
      <w:bookmarkEnd w:id="29"/>
      <w:r w:rsidR="0089148B" w:rsidRPr="008E2ACA">
        <w:t xml:space="preserve"> SYSTEMS</w:t>
      </w:r>
      <w:bookmarkEnd w:id="30"/>
    </w:p>
    <w:p w14:paraId="5D29D3BC" w14:textId="77777777" w:rsidR="006C251E" w:rsidRPr="008E2ACA" w:rsidRDefault="006C251E" w:rsidP="006C251E">
      <w:pPr>
        <w:pStyle w:val="Heading1separatationline"/>
      </w:pPr>
    </w:p>
    <w:p w14:paraId="28ACB8AD" w14:textId="77777777" w:rsidR="00595EBA" w:rsidRPr="008E2ACA" w:rsidRDefault="0082189D" w:rsidP="006C251E">
      <w:pPr>
        <w:pStyle w:val="Brdtekst"/>
      </w:pPr>
      <w:r w:rsidRPr="008E2ACA">
        <w:t xml:space="preserve">An appropriate means </w:t>
      </w:r>
      <w:r w:rsidR="00854E14" w:rsidRPr="008E2ACA">
        <w:t xml:space="preserve">of AtoN and </w:t>
      </w:r>
      <w:r w:rsidRPr="008E2ACA">
        <w:t xml:space="preserve">for communications and data exchange, including redundancy, should be provided for the safe conduct of </w:t>
      </w:r>
      <w:r w:rsidR="004369AA" w:rsidRPr="008E2ACA">
        <w:t>any MASS</w:t>
      </w:r>
      <w:r w:rsidRPr="008E2ACA">
        <w:t xml:space="preserve"> trial (from MSC.1</w:t>
      </w:r>
      <w:r w:rsidR="004106B0">
        <w:t>/</w:t>
      </w:r>
      <w:r w:rsidRPr="008E2ACA">
        <w:t>Circ.1604)</w:t>
      </w:r>
      <w:r w:rsidR="00854E14" w:rsidRPr="008E2ACA">
        <w:t>.</w:t>
      </w:r>
    </w:p>
    <w:p w14:paraId="05359579" w14:textId="77777777" w:rsidR="006C251E" w:rsidRPr="008E2ACA" w:rsidRDefault="006C251E" w:rsidP="006C251E">
      <w:pPr>
        <w:pStyle w:val="Brdtekst"/>
      </w:pPr>
      <w:r w:rsidRPr="008E2ACA">
        <w:rPr>
          <w:highlight w:val="yellow"/>
        </w:rPr>
        <w:t>Website for updates on MASS developments?  (perhaps an opportunity to provide IALA members with an online calendar of MASS activity / conferences; reference materials?)</w:t>
      </w:r>
    </w:p>
    <w:p w14:paraId="5C913482" w14:textId="77777777" w:rsidR="000E689B" w:rsidRPr="008E2ACA" w:rsidRDefault="00065DA7" w:rsidP="008A329C">
      <w:pPr>
        <w:pStyle w:val="Overskrift2"/>
        <w:ind w:left="851" w:hanging="851"/>
      </w:pPr>
      <w:bookmarkStart w:id="31" w:name="_Toc98334441"/>
      <w:r w:rsidRPr="008E2ACA">
        <w:t xml:space="preserve">Management of MASS </w:t>
      </w:r>
      <w:commentRangeStart w:id="32"/>
      <w:commentRangeStart w:id="33"/>
      <w:r w:rsidRPr="008E2ACA">
        <w:t>vessels</w:t>
      </w:r>
      <w:commentRangeStart w:id="34"/>
      <w:commentRangeEnd w:id="32"/>
      <w:commentRangeEnd w:id="33"/>
      <w:commentRangeEnd w:id="34"/>
      <w:r w:rsidR="000E689B">
        <w:rPr>
          <w:rStyle w:val="Kommentarhenvisning"/>
          <w:rFonts w:asciiTheme="minorHAnsi" w:eastAsiaTheme="minorHAnsi" w:hAnsiTheme="minorHAnsi" w:cstheme="minorBidi"/>
          <w:b w:val="0"/>
          <w:bCs w:val="0"/>
          <w:caps w:val="0"/>
          <w:color w:val="auto"/>
        </w:rPr>
        <w:commentReference w:id="34"/>
      </w:r>
      <w:r w:rsidR="00282F59">
        <w:rPr>
          <w:rStyle w:val="Kommentarhenvisning"/>
          <w:rFonts w:asciiTheme="minorHAnsi" w:eastAsiaTheme="minorHAnsi" w:hAnsiTheme="minorHAnsi" w:cstheme="minorBidi"/>
          <w:b w:val="0"/>
          <w:bCs w:val="0"/>
          <w:caps w:val="0"/>
          <w:color w:val="auto"/>
        </w:rPr>
        <w:commentReference w:id="32"/>
      </w:r>
      <w:r w:rsidR="006C268E">
        <w:rPr>
          <w:rStyle w:val="Kommentarhenvisning"/>
          <w:rFonts w:asciiTheme="minorHAnsi" w:eastAsiaTheme="minorHAnsi" w:hAnsiTheme="minorHAnsi" w:cstheme="minorBidi"/>
          <w:b w:val="0"/>
          <w:bCs w:val="0"/>
          <w:caps w:val="0"/>
          <w:color w:val="auto"/>
        </w:rPr>
        <w:commentReference w:id="33"/>
      </w:r>
      <w:bookmarkEnd w:id="31"/>
    </w:p>
    <w:p w14:paraId="49984C3F" w14:textId="77777777" w:rsidR="00701CB0" w:rsidRPr="008E2ACA" w:rsidRDefault="00701CB0" w:rsidP="008A329C">
      <w:pPr>
        <w:pStyle w:val="Heading2separationline"/>
      </w:pPr>
    </w:p>
    <w:p w14:paraId="72B1F1BD" w14:textId="77777777" w:rsidR="00DC4F1B" w:rsidRPr="008E2ACA" w:rsidRDefault="00DC4F1B" w:rsidP="008E2841">
      <w:pPr>
        <w:pStyle w:val="Overskrift3"/>
        <w:keepNext w:val="0"/>
        <w:keepLines w:val="0"/>
        <w:ind w:left="993" w:hanging="993"/>
      </w:pPr>
      <w:bookmarkStart w:id="35" w:name="_Toc98334442"/>
      <w:r w:rsidRPr="008E2ACA">
        <w:t>Operational and Evaluation Deployment Planning and Authorisations</w:t>
      </w:r>
      <w:bookmarkEnd w:id="35"/>
      <w:r w:rsidRPr="008E2ACA">
        <w:t xml:space="preserve"> </w:t>
      </w:r>
    </w:p>
    <w:p w14:paraId="2F93CC3C" w14:textId="77777777" w:rsidR="00DC4F1B" w:rsidRPr="008E2ACA" w:rsidRDefault="00DC4F1B" w:rsidP="00475230">
      <w:pPr>
        <w:pStyle w:val="Brdtekst"/>
      </w:pPr>
      <w:r w:rsidRPr="008E2ACA">
        <w:t>IMO has produced Interim Guidelines for MASS Trials at IMO</w:t>
      </w:r>
      <w:r w:rsidR="00E264D8" w:rsidRPr="008E2ACA">
        <w:t xml:space="preserve"> </w:t>
      </w:r>
      <w:r w:rsidRPr="008E2ACA">
        <w:t>MSC Circ</w:t>
      </w:r>
      <w:r w:rsidR="00E264D8" w:rsidRPr="008E2ACA">
        <w:t>.</w:t>
      </w:r>
      <w:r w:rsidRPr="008E2ACA">
        <w:t>1604</w:t>
      </w:r>
      <w:r w:rsidR="00E264D8" w:rsidRPr="008E2ACA">
        <w:t xml:space="preserve"> </w:t>
      </w:r>
      <w:r w:rsidRPr="008E2ACA">
        <w:t xml:space="preserve">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540ED4EA" w14:textId="77777777" w:rsidR="00475230" w:rsidRPr="008E2ACA" w:rsidRDefault="00475230" w:rsidP="00475230">
      <w:pPr>
        <w:pStyle w:val="Brdtekst"/>
      </w:pPr>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580AFAE9" w14:textId="583A1D75" w:rsidR="00475230" w:rsidRPr="008E2ACA" w:rsidRDefault="00475230" w:rsidP="00475230">
      <w:pPr>
        <w:pStyle w:val="Brdtekst"/>
      </w:pPr>
      <w:r w:rsidRPr="008E2ACA">
        <w:t xml:space="preserve">For </w:t>
      </w:r>
      <w:r w:rsidR="00C235E3">
        <w:t>MASS</w:t>
      </w:r>
      <w:r w:rsidRPr="008E2ACA">
        <w:t xml:space="preserve"> deployments, it will take a detailed process of review and selection by the ‘Operator’ to identify and match the necessary functional and operational requirements to the </w:t>
      </w:r>
      <w:r w:rsidR="00851DA4" w:rsidRPr="008E2ACA">
        <w:t>available w</w:t>
      </w:r>
      <w:r w:rsidRPr="008E2ACA">
        <w:t>ater</w:t>
      </w:r>
      <w:r w:rsidR="00851DA4" w:rsidRPr="008E2ACA">
        <w:t xml:space="preserve"> </w:t>
      </w:r>
      <w:r w:rsidRPr="008E2ACA">
        <w:t xml:space="preserve">space and conditions needed. </w:t>
      </w:r>
    </w:p>
    <w:p w14:paraId="384897AF" w14:textId="77777777" w:rsidR="00475230" w:rsidRPr="008E2ACA" w:rsidRDefault="00475230" w:rsidP="00475230">
      <w:pPr>
        <w:pStyle w:val="Brdtekst"/>
      </w:pPr>
      <w:r w:rsidRPr="008E2ACA">
        <w:t>To achieve a successful, authorised and approved MASS deployment</w:t>
      </w:r>
      <w:r w:rsidR="00851DA4" w:rsidRPr="008E2ACA">
        <w:t xml:space="preserve">, </w:t>
      </w:r>
      <w:r w:rsidRPr="008E2ACA">
        <w:t xml:space="preserve">a number of </w:t>
      </w:r>
      <w:r w:rsidR="00851DA4" w:rsidRPr="008E2ACA">
        <w:t>relevant inshore to offshore ‘water space’ a</w:t>
      </w:r>
      <w:r w:rsidRPr="008E2ACA">
        <w:t>uthorities</w:t>
      </w:r>
      <w:r w:rsidR="00851DA4" w:rsidRPr="008E2ACA">
        <w:t xml:space="preserve"> </w:t>
      </w:r>
      <w:r w:rsidRPr="008E2ACA">
        <w:t xml:space="preserve">may need to be consulted dependent on the area requirements and the extent of the evaluation tasking. The principal points of contact </w:t>
      </w:r>
      <w:r w:rsidR="00851DA4" w:rsidRPr="008E2ACA">
        <w:t xml:space="preserve">would most probably be the </w:t>
      </w:r>
      <w:r w:rsidRPr="008E2ACA">
        <w:t>Harbour Masters (HM) and Inner Harbour Authorities</w:t>
      </w:r>
      <w:r w:rsidR="00851DA4" w:rsidRPr="008E2ACA">
        <w:t>.</w:t>
      </w:r>
      <w:r w:rsidRPr="008E2ACA">
        <w:t xml:space="preserve"> </w:t>
      </w:r>
    </w:p>
    <w:p w14:paraId="53EFE2A6" w14:textId="77777777" w:rsidR="00475230" w:rsidRPr="008E2ACA" w:rsidRDefault="00475230" w:rsidP="00475230">
      <w:pPr>
        <w:pStyle w:val="Brdtekst"/>
      </w:pPr>
      <w:r w:rsidRPr="008E2ACA">
        <w:t xml:space="preserve">Notice to Mariners and appropriate radio navigation warnings should be issued as appropriate. </w:t>
      </w:r>
    </w:p>
    <w:p w14:paraId="34D6DE7C" w14:textId="77777777" w:rsidR="00475230" w:rsidRPr="008E2ACA" w:rsidRDefault="00475230" w:rsidP="00475230">
      <w:pPr>
        <w:pStyle w:val="Brdtekst"/>
      </w:pPr>
      <w:r w:rsidRPr="008E2ACA">
        <w:t xml:space="preserve">During the planning phase of any MASS Operational deployment the following additional operators and or authorities should also be considered, and notification issued and or clearance obtained where relevant: </w:t>
      </w:r>
    </w:p>
    <w:p w14:paraId="32220F44" w14:textId="77777777" w:rsidR="00475230" w:rsidRPr="008E2ACA" w:rsidRDefault="00475230" w:rsidP="008E2841">
      <w:pPr>
        <w:pStyle w:val="Brdtekst"/>
        <w:numPr>
          <w:ilvl w:val="0"/>
          <w:numId w:val="38"/>
        </w:numPr>
        <w:ind w:left="426" w:hanging="426"/>
      </w:pPr>
      <w:r w:rsidRPr="008E2ACA">
        <w:t xml:space="preserve">Fishermen (Bulletin of intended ops); </w:t>
      </w:r>
    </w:p>
    <w:p w14:paraId="5FB083D6" w14:textId="77777777" w:rsidR="00475230" w:rsidRPr="008E2ACA" w:rsidRDefault="00475230" w:rsidP="008E2841">
      <w:pPr>
        <w:pStyle w:val="Brdtekst"/>
        <w:numPr>
          <w:ilvl w:val="0"/>
          <w:numId w:val="38"/>
        </w:numPr>
        <w:ind w:left="426" w:hanging="426"/>
      </w:pPr>
      <w:r w:rsidRPr="008E2ACA">
        <w:t xml:space="preserve">Offshore operators (i.e. Oil &amp; Gas, and Renewable Energy operators/owners); </w:t>
      </w:r>
    </w:p>
    <w:p w14:paraId="11BE844F" w14:textId="77777777" w:rsidR="00475230" w:rsidRPr="008E2ACA" w:rsidRDefault="00475230" w:rsidP="008E2841">
      <w:pPr>
        <w:pStyle w:val="Brdtekst"/>
        <w:numPr>
          <w:ilvl w:val="0"/>
          <w:numId w:val="38"/>
        </w:numPr>
        <w:ind w:left="426" w:hanging="426"/>
      </w:pPr>
      <w:r w:rsidRPr="008E2ACA">
        <w:t xml:space="preserve">Established local water sport leisure clubs and organisations; </w:t>
      </w:r>
    </w:p>
    <w:p w14:paraId="54E67CD3" w14:textId="77777777" w:rsidR="00475230" w:rsidRPr="008E2ACA" w:rsidRDefault="00475230" w:rsidP="008E2841">
      <w:pPr>
        <w:pStyle w:val="Brdtekst"/>
        <w:numPr>
          <w:ilvl w:val="0"/>
          <w:numId w:val="38"/>
        </w:numPr>
        <w:ind w:left="426" w:hanging="426"/>
      </w:pPr>
      <w:r w:rsidRPr="008E2ACA">
        <w:t xml:space="preserve">Other stakeholders with economical, safety or environmental interests in intended location. </w:t>
      </w:r>
    </w:p>
    <w:p w14:paraId="294F9859" w14:textId="77777777" w:rsidR="00475230" w:rsidRPr="008E2ACA" w:rsidRDefault="00475230" w:rsidP="00475230">
      <w:pPr>
        <w:pStyle w:val="Brdtekst"/>
      </w:pPr>
      <w:r w:rsidRPr="008E2ACA">
        <w:t xml:space="preserve">In working to achieve the necessary approvals, it is expected that a suite of </w:t>
      </w:r>
      <w:r w:rsidR="00851DA4" w:rsidRPr="008E2ACA">
        <w:t>Health, Safety and Environment (</w:t>
      </w:r>
      <w:r w:rsidRPr="008E2ACA">
        <w:t>HSE</w:t>
      </w:r>
      <w:r w:rsidR="00851DA4" w:rsidRPr="008E2ACA">
        <w:t>)</w:t>
      </w:r>
      <w:r w:rsidRPr="008E2ACA">
        <w:t xml:space="preserv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rsidR="00E94B1F">
        <w:t>ould</w:t>
      </w:r>
      <w:r w:rsidRPr="008E2ACA">
        <w:t xml:space="preserve"> support the approval application and ensure all operations are conducted within the intent of th</w:t>
      </w:r>
      <w:r w:rsidR="00851DA4" w:rsidRPr="008E2ACA">
        <w:t>e requirements to operate</w:t>
      </w:r>
      <w:r w:rsidRPr="008E2ACA">
        <w:t>. It also provides proof of the application of Industry Best Practice and cogni</w:t>
      </w:r>
      <w:r w:rsidR="00851DA4" w:rsidRPr="008E2ACA">
        <w:t>s</w:t>
      </w:r>
      <w:r w:rsidRPr="008E2ACA">
        <w:t xml:space="preserve">ance of the sensitivity and responsibility to societal acceptance of autonomous systems. </w:t>
      </w:r>
    </w:p>
    <w:p w14:paraId="6D94652C" w14:textId="77777777" w:rsidR="005A2F8D" w:rsidRPr="008E2ACA" w:rsidRDefault="005A2F8D" w:rsidP="005A2F8D">
      <w:pPr>
        <w:pStyle w:val="Overskrift3"/>
        <w:keepNext w:val="0"/>
        <w:keepLines w:val="0"/>
        <w:ind w:left="993" w:hanging="993"/>
      </w:pPr>
      <w:bookmarkStart w:id="36" w:name="_Toc98334443"/>
      <w:r w:rsidRPr="008E2ACA">
        <w:t>Environmental Considerations</w:t>
      </w:r>
      <w:bookmarkEnd w:id="36"/>
      <w:r w:rsidRPr="008E2ACA">
        <w:t xml:space="preserve"> </w:t>
      </w:r>
    </w:p>
    <w:p w14:paraId="70FA36D4" w14:textId="09D2D4DA" w:rsidR="005A2F8D" w:rsidRPr="008E2ACA" w:rsidRDefault="005A2F8D" w:rsidP="005A2F8D">
      <w:pPr>
        <w:pStyle w:val="Brdtekst"/>
      </w:pPr>
      <w:r w:rsidRPr="008E2ACA">
        <w:t xml:space="preserve">MASS operations </w:t>
      </w:r>
      <w:r w:rsidR="00867748">
        <w:t>(in the same way as non</w:t>
      </w:r>
      <w:r w:rsidR="007F1E43">
        <w:t>-</w:t>
      </w:r>
      <w:r w:rsidR="00867748">
        <w:t>MASS)</w:t>
      </w:r>
      <w:r w:rsidR="00C235E3">
        <w:t xml:space="preserve"> </w:t>
      </w:r>
      <w:r w:rsidRPr="008E2ACA">
        <w:t xml:space="preserve">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w:t>
      </w:r>
      <w:r w:rsidRPr="008E2ACA">
        <w:lastRenderedPageBreak/>
        <w:t>(SACs),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rsidR="00E94B1F">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4A1647F2" w14:textId="77777777" w:rsidR="00DC4F1B" w:rsidRPr="008E2ACA" w:rsidRDefault="005A2F8D" w:rsidP="006C268E">
      <w:pPr>
        <w:pStyle w:val="Overskrift3"/>
        <w:keepNext w:val="0"/>
        <w:keepLines w:val="0"/>
        <w:ind w:left="993" w:hanging="993"/>
      </w:pPr>
      <w:bookmarkStart w:id="37" w:name="_Toc98334444"/>
      <w:r w:rsidRPr="008E2ACA">
        <w:t>Health and Safety</w:t>
      </w:r>
      <w:bookmarkEnd w:id="37"/>
      <w:r w:rsidRPr="008E2ACA">
        <w:t xml:space="preserve"> </w:t>
      </w:r>
    </w:p>
    <w:p w14:paraId="53D2DC2A" w14:textId="77777777" w:rsidR="00A1508C" w:rsidRPr="008E2ACA" w:rsidRDefault="00A1508C" w:rsidP="00A1508C">
      <w:pPr>
        <w:pStyle w:val="Brdteks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5B551B83" w14:textId="77777777" w:rsidR="00A1508C" w:rsidRPr="008E2ACA" w:rsidRDefault="00A1508C" w:rsidP="00A1508C">
      <w:pPr>
        <w:pStyle w:val="Brdtekst"/>
      </w:pPr>
      <w:r w:rsidRPr="008E2ACA">
        <w:t>The Owner/Operator of a MASS is responsible for the health and safety of anyone working on or around the MASS.  Regulations applicable to the health and safety of employees on or around the MASS, support crew and offices ashore, including Remote Control Centres</w:t>
      </w:r>
      <w:r w:rsidR="00300F8C" w:rsidRPr="008E2ACA">
        <w:t xml:space="preserve"> (RCCs)</w:t>
      </w:r>
      <w:r w:rsidRPr="008E2ACA">
        <w:t xml:space="preserve">, should be taken into consideration.  Complying with all relevant safety rules and procedures is an essential minimum. </w:t>
      </w:r>
    </w:p>
    <w:p w14:paraId="6B0D4BC6" w14:textId="77777777" w:rsidR="00A1508C" w:rsidRPr="008E2ACA" w:rsidRDefault="00A1508C" w:rsidP="00A1508C">
      <w:pPr>
        <w:pStyle w:val="Brdteks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7820ED4D" w14:textId="77777777" w:rsidR="005A2F8D" w:rsidRPr="008E2ACA" w:rsidRDefault="005A2F8D" w:rsidP="005A2F8D">
      <w:pPr>
        <w:pStyle w:val="Brdtekst"/>
      </w:pPr>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223CA546" w14:textId="77777777" w:rsidR="00020B46" w:rsidRPr="008E2ACA" w:rsidRDefault="00020B46" w:rsidP="00020B46">
      <w:pPr>
        <w:pStyle w:val="Overskrift3"/>
        <w:keepNext w:val="0"/>
        <w:keepLines w:val="0"/>
        <w:ind w:left="993" w:hanging="993"/>
      </w:pPr>
      <w:bookmarkStart w:id="38" w:name="_Toc98334445"/>
      <w:r w:rsidRPr="008E2ACA">
        <w:t xml:space="preserve">Cyber Safety </w:t>
      </w:r>
      <w:r w:rsidR="00066009" w:rsidRPr="008E2ACA">
        <w:t>a</w:t>
      </w:r>
      <w:r w:rsidRPr="008E2ACA">
        <w:t>nd Security</w:t>
      </w:r>
      <w:bookmarkEnd w:id="38"/>
      <w:r w:rsidRPr="008E2ACA">
        <w:t xml:space="preserve"> </w:t>
      </w:r>
    </w:p>
    <w:p w14:paraId="0B9D437A" w14:textId="77777777" w:rsidR="00066009" w:rsidRPr="008E2ACA" w:rsidRDefault="00066009" w:rsidP="00066009">
      <w:pPr>
        <w:pStyle w:val="Brdtekst"/>
      </w:pPr>
      <w:r w:rsidRPr="008E2ACA">
        <w:t>The need to implement effective cyber security strategies grows every day.  Cybercriminals continuously derive more sophisticated techniques for executing attacks.</w:t>
      </w:r>
    </w:p>
    <w:p w14:paraId="2B325904" w14:textId="77777777" w:rsidR="00DC4F1B" w:rsidRPr="008E2ACA" w:rsidRDefault="00020B46" w:rsidP="00066009">
      <w:pPr>
        <w:pStyle w:val="Brdtekst"/>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458DC30C" w14:textId="77777777" w:rsidR="00066009" w:rsidRPr="008E2ACA" w:rsidRDefault="00066009" w:rsidP="00066009">
      <w:pPr>
        <w:pStyle w:val="Brdteks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00090D3A" w:rsidRPr="003E5CDA">
        <w:rPr>
          <w:rFonts w:cstheme="minorHAnsi"/>
          <w:color w:val="221E1F"/>
          <w:szCs w:val="18"/>
        </w:rPr>
        <w:t xml:space="preserve">International Safety Management </w:t>
      </w:r>
      <w:r w:rsidR="000B4D24" w:rsidRPr="008E2ACA">
        <w:rPr>
          <w:rFonts w:cstheme="minorHAnsi"/>
          <w:color w:val="221E1F"/>
          <w:szCs w:val="18"/>
        </w:rPr>
        <w:t xml:space="preserve">(ISM) </w:t>
      </w:r>
      <w:r w:rsidR="00090D3A"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6A807FF8" w14:textId="77777777" w:rsidR="00066009" w:rsidRPr="008E2ACA" w:rsidRDefault="00066009" w:rsidP="008E2841">
      <w:pPr>
        <w:pStyle w:val="Brdtekst"/>
        <w:numPr>
          <w:ilvl w:val="0"/>
          <w:numId w:val="38"/>
        </w:numPr>
        <w:ind w:left="426" w:hanging="426"/>
      </w:pPr>
      <w:r w:rsidRPr="008E2ACA">
        <w:t xml:space="preserve">Evidence of the continuous improvement of approved safety management systems conforming to the requirements of the ISM Code to take into account cyber risks; and </w:t>
      </w:r>
    </w:p>
    <w:p w14:paraId="5EBA3A6A" w14:textId="77777777" w:rsidR="00066009" w:rsidRPr="008E2ACA" w:rsidRDefault="00066009" w:rsidP="008E2841">
      <w:pPr>
        <w:pStyle w:val="Brdtekst"/>
        <w:numPr>
          <w:ilvl w:val="0"/>
          <w:numId w:val="38"/>
        </w:numPr>
        <w:ind w:left="426" w:hanging="426"/>
      </w:pPr>
      <w:r w:rsidRPr="008E2ACA">
        <w:t xml:space="preserve">Implementation of policies and procedures for effective cyber risk management </w:t>
      </w:r>
    </w:p>
    <w:p w14:paraId="0BA4C019" w14:textId="77777777" w:rsidR="009253B2" w:rsidRPr="008E2ACA" w:rsidRDefault="009253B2" w:rsidP="009253B2">
      <w:pPr>
        <w:pStyle w:val="Overskrift3"/>
        <w:keepNext w:val="0"/>
        <w:keepLines w:val="0"/>
        <w:ind w:left="993" w:hanging="993"/>
      </w:pPr>
      <w:bookmarkStart w:id="39" w:name="_Toc98334447"/>
      <w:r w:rsidRPr="008E2ACA">
        <w:t>Regulatory and Legislative Compliance</w:t>
      </w:r>
      <w:bookmarkEnd w:id="39"/>
    </w:p>
    <w:p w14:paraId="4A6A2C0A" w14:textId="6F809BD2" w:rsidR="009253B2" w:rsidRPr="008E2ACA" w:rsidRDefault="009253B2" w:rsidP="009253B2">
      <w:pPr>
        <w:pStyle w:val="Brdtekst"/>
      </w:pPr>
      <w:r w:rsidRPr="008E2ACA">
        <w:t xml:space="preserve">The </w:t>
      </w:r>
      <w:r w:rsidR="00867748">
        <w:t xml:space="preserve">International </w:t>
      </w:r>
      <w:r w:rsidRPr="008E2ACA">
        <w:t xml:space="preserve">regulatory development governing MASS is still in progress. In the meantime, the Industry has to conduct activities and operations in full recognition of the status of MASS with respect to: </w:t>
      </w:r>
    </w:p>
    <w:p w14:paraId="662854DF" w14:textId="77777777" w:rsidR="009253B2" w:rsidRPr="008E2ACA" w:rsidRDefault="009253B2" w:rsidP="008E2841">
      <w:pPr>
        <w:pStyle w:val="Brdtekst"/>
        <w:numPr>
          <w:ilvl w:val="0"/>
          <w:numId w:val="38"/>
        </w:numPr>
        <w:ind w:left="426" w:hanging="426"/>
      </w:pPr>
      <w:r w:rsidRPr="008E2ACA">
        <w:t>COLREGs</w:t>
      </w:r>
    </w:p>
    <w:p w14:paraId="344CD5AA" w14:textId="77777777" w:rsidR="009253B2" w:rsidRPr="008E2ACA" w:rsidRDefault="009253B2" w:rsidP="008E2841">
      <w:pPr>
        <w:pStyle w:val="Brdtekst"/>
        <w:numPr>
          <w:ilvl w:val="0"/>
          <w:numId w:val="38"/>
        </w:numPr>
        <w:ind w:left="426" w:hanging="426"/>
      </w:pPr>
      <w:r w:rsidRPr="008E2ACA">
        <w:t xml:space="preserve">Other maritime laws, rules and conventions where applicable </w:t>
      </w:r>
    </w:p>
    <w:p w14:paraId="02ADAEC2" w14:textId="77777777" w:rsidR="009253B2" w:rsidRPr="008E2ACA" w:rsidRDefault="009253B2" w:rsidP="008E2841">
      <w:pPr>
        <w:pStyle w:val="Brdtekst"/>
        <w:numPr>
          <w:ilvl w:val="0"/>
          <w:numId w:val="38"/>
        </w:numPr>
        <w:ind w:left="426" w:hanging="426"/>
      </w:pPr>
      <w:r w:rsidRPr="008E2ACA">
        <w:t xml:space="preserve">Local or temporary arrangements in place in the areas of MASS operations </w:t>
      </w:r>
    </w:p>
    <w:p w14:paraId="5C15ED57" w14:textId="5C7DB712" w:rsidR="00066009" w:rsidRPr="008E2ACA" w:rsidRDefault="00066009" w:rsidP="006C268E">
      <w:pPr>
        <w:pStyle w:val="Overskrift3"/>
        <w:keepNext w:val="0"/>
        <w:keepLines w:val="0"/>
        <w:ind w:left="993" w:hanging="993"/>
        <w:rPr>
          <w:sz w:val="24"/>
          <w:szCs w:val="24"/>
        </w:rPr>
      </w:pPr>
      <w:bookmarkStart w:id="40" w:name="_Toc98334448"/>
      <w:r w:rsidRPr="008E2ACA">
        <w:rPr>
          <w:sz w:val="24"/>
          <w:szCs w:val="24"/>
        </w:rPr>
        <w:lastRenderedPageBreak/>
        <w:t>Allocation and Rules of Test Areas</w:t>
      </w:r>
      <w:bookmarkEnd w:id="40"/>
    </w:p>
    <w:p w14:paraId="503F0A88" w14:textId="466ECB6B" w:rsidR="00066009" w:rsidRPr="008E2ACA" w:rsidRDefault="00066009" w:rsidP="00066009">
      <w:pPr>
        <w:pStyle w:val="Brdtekst"/>
      </w:pPr>
      <w:r w:rsidRPr="008E2ACA">
        <w:t>MASS is a disruptive technology with no general</w:t>
      </w:r>
      <w:r w:rsidR="00867748">
        <w:t xml:space="preserve"> </w:t>
      </w:r>
      <w:r w:rsidR="00710B9D">
        <w:t>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1D83F1C7" w14:textId="5D025960" w:rsidR="00066009" w:rsidRPr="008E2ACA" w:rsidRDefault="00066009" w:rsidP="00066009">
      <w:pPr>
        <w:pStyle w:val="Brdtekst"/>
      </w:pPr>
      <w:r w:rsidRPr="008E2ACA">
        <w:t>The specific test areas depend on the individual test activity.  Based on the specific technology, the maritime administration establishes the framework for the test area and issue a permit stating the requirements for performing the test.</w:t>
      </w:r>
      <w:r w:rsidR="00E4600B">
        <w:t xml:space="preserve"> The test area may be a designated area away from or closed to other vessels</w:t>
      </w:r>
      <w:r w:rsidR="00710B9D">
        <w:t>,</w:t>
      </w:r>
      <w:r w:rsidR="00E4600B">
        <w:t xml:space="preserve"> or simply an area in which the MASS test is conducted within the existing maritime domain amongst other marine traffic.</w:t>
      </w:r>
    </w:p>
    <w:p w14:paraId="69DF281F" w14:textId="77777777" w:rsidR="00066009" w:rsidRPr="008E2ACA" w:rsidRDefault="00066009" w:rsidP="00066009">
      <w:pPr>
        <w:pStyle w:val="Bullet1"/>
        <w:numPr>
          <w:ilvl w:val="0"/>
          <w:numId w:val="0"/>
        </w:numPr>
        <w:jc w:val="both"/>
      </w:pPr>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31131C62" w14:textId="77777777" w:rsidR="00701CB0" w:rsidRPr="008E2ACA" w:rsidRDefault="001B175E" w:rsidP="006C268E">
      <w:pPr>
        <w:pStyle w:val="Overskrift3"/>
        <w:keepNext w:val="0"/>
        <w:keepLines w:val="0"/>
        <w:ind w:left="993" w:hanging="993"/>
      </w:pPr>
      <w:bookmarkStart w:id="41" w:name="_Toc98334449"/>
      <w:r w:rsidRPr="008E2ACA">
        <w:t xml:space="preserve">Changes </w:t>
      </w:r>
      <w:r w:rsidR="00653FAF" w:rsidRPr="008E2ACA">
        <w:t>t</w:t>
      </w:r>
      <w:r w:rsidRPr="008E2ACA">
        <w:t>o National Laws</w:t>
      </w:r>
      <w:bookmarkEnd w:id="41"/>
      <w:r w:rsidRPr="008E2ACA">
        <w:t xml:space="preserve"> </w:t>
      </w:r>
    </w:p>
    <w:p w14:paraId="45349D63" w14:textId="2F89DF3D" w:rsidR="006608D1" w:rsidRPr="008E2ACA" w:rsidRDefault="0020033A" w:rsidP="000E689B">
      <w:pPr>
        <w:pStyle w:val="Brdtekst"/>
      </w:pPr>
      <w:r w:rsidRPr="008E2ACA">
        <w:t>E</w:t>
      </w:r>
      <w:r w:rsidR="0085239F" w:rsidRPr="008E2ACA">
        <w:t>xisting rules and laws regar</w:t>
      </w:r>
      <w:r w:rsidR="00AC4EF5" w:rsidRPr="008E2ACA">
        <w:t>d</w:t>
      </w:r>
      <w:r w:rsidR="0085239F" w:rsidRPr="008E2ACA">
        <w:t xml:space="preserve">ing </w:t>
      </w:r>
      <w:r w:rsidR="00BB6F16" w:rsidRPr="008E2ACA">
        <w:t xml:space="preserve">the </w:t>
      </w:r>
      <w:r w:rsidR="0085239F" w:rsidRPr="008E2ACA">
        <w:t>safe operation of vessels</w:t>
      </w:r>
      <w:r w:rsidR="006608D1" w:rsidRPr="008E2ACA">
        <w:t xml:space="preserve"> (SOLAS, COLREG</w:t>
      </w:r>
      <w:r w:rsidR="003A1F4A" w:rsidRPr="008E2ACA">
        <w:t>s</w:t>
      </w:r>
      <w:r w:rsidR="006608D1" w:rsidRPr="008E2ACA">
        <w:t>)</w:t>
      </w:r>
      <w:r w:rsidR="0085239F" w:rsidRPr="008E2ACA">
        <w:t xml:space="preserve">, states that the responsibility for </w:t>
      </w:r>
      <w:r w:rsidR="00BB6F16" w:rsidRPr="008E2ACA">
        <w:t xml:space="preserve">the </w:t>
      </w:r>
      <w:r w:rsidR="0085239F" w:rsidRPr="008E2ACA">
        <w:t xml:space="preserve">safe operation of a vessel lays at </w:t>
      </w:r>
      <w:r w:rsidR="00AC4EF5" w:rsidRPr="008E2ACA">
        <w:t xml:space="preserve">the </w:t>
      </w:r>
      <w:r w:rsidR="002077C2" w:rsidRPr="008E2ACA">
        <w:t>owner/</w:t>
      </w:r>
      <w:r w:rsidR="00AC4EF5" w:rsidRPr="008E2ACA">
        <w:t>m</w:t>
      </w:r>
      <w:r w:rsidR="0085239F" w:rsidRPr="008E2ACA">
        <w:t>aster (a person</w:t>
      </w:r>
      <w:r w:rsidR="00AC4EF5" w:rsidRPr="008E2ACA">
        <w:t xml:space="preserve"> or a system of persons ashore.....</w:t>
      </w:r>
      <w:r w:rsidR="0085239F" w:rsidRPr="008E2ACA">
        <w:t xml:space="preserve">). </w:t>
      </w:r>
      <w:r w:rsidR="001B175E" w:rsidRPr="008E2ACA">
        <w:t xml:space="preserve"> </w:t>
      </w:r>
      <w:r w:rsidR="00993F35" w:rsidRPr="008E2ACA">
        <w:t xml:space="preserve">As a first basis, </w:t>
      </w:r>
      <w:r w:rsidR="0085239F" w:rsidRPr="008E2ACA">
        <w:t>Competent Authorit</w:t>
      </w:r>
      <w:r w:rsidR="001B175E" w:rsidRPr="008E2ACA">
        <w:t>ies</w:t>
      </w:r>
      <w:r w:rsidR="0085239F" w:rsidRPr="008E2ACA">
        <w:t xml:space="preserve"> </w:t>
      </w:r>
      <w:r w:rsidR="0013332A" w:rsidRPr="008E2ACA">
        <w:t>should establish</w:t>
      </w:r>
      <w:r w:rsidR="00AC4EF5" w:rsidRPr="008E2ACA">
        <w:t xml:space="preserve"> processes for </w:t>
      </w:r>
      <w:commentRangeStart w:id="42"/>
      <w:commentRangeStart w:id="43"/>
      <w:r w:rsidR="00AC4EF5" w:rsidRPr="008E2ACA">
        <w:t xml:space="preserve">adopting changes </w:t>
      </w:r>
      <w:r w:rsidR="0085239F" w:rsidRPr="008E2ACA">
        <w:t>in national laws</w:t>
      </w:r>
      <w:commentRangeEnd w:id="42"/>
      <w:r w:rsidR="00993F35" w:rsidRPr="008E2ACA">
        <w:rPr>
          <w:rStyle w:val="Kommentarhenvisning"/>
        </w:rPr>
        <w:commentReference w:id="42"/>
      </w:r>
      <w:commentRangeEnd w:id="43"/>
      <w:r w:rsidR="00E4600B">
        <w:rPr>
          <w:rStyle w:val="Kommentarhenvisning"/>
        </w:rPr>
        <w:commentReference w:id="43"/>
      </w:r>
      <w:r w:rsidR="0013332A" w:rsidRPr="008E2ACA">
        <w:t xml:space="preserve"> to allow initial testing/trials</w:t>
      </w:r>
      <w:r w:rsidR="00E4600B">
        <w:t>/operations</w:t>
      </w:r>
      <w:r w:rsidR="0013332A" w:rsidRPr="008E2ACA">
        <w:t>with</w:t>
      </w:r>
      <w:r w:rsidR="0085239F" w:rsidRPr="008E2ACA">
        <w:t xml:space="preserve"> MASS. </w:t>
      </w:r>
      <w:r w:rsidR="00BB6F16" w:rsidRPr="008E2ACA">
        <w:t xml:space="preserve"> </w:t>
      </w:r>
      <w:r w:rsidR="00AA0DEC" w:rsidRPr="008E2ACA">
        <w:t>These should</w:t>
      </w:r>
      <w:r w:rsidR="0085239F" w:rsidRPr="008E2ACA">
        <w:t xml:space="preserve"> include general terms for </w:t>
      </w:r>
      <w:r w:rsidR="002077C2" w:rsidRPr="008E2ACA">
        <w:t>requirements on</w:t>
      </w:r>
      <w:r w:rsidR="0085239F" w:rsidRPr="008E2ACA">
        <w:t xml:space="preserve"> </w:t>
      </w:r>
      <w:r w:rsidR="00AC4EF5" w:rsidRPr="008E2ACA">
        <w:t xml:space="preserve">how </w:t>
      </w:r>
      <w:r w:rsidR="00AA0DEC" w:rsidRPr="008E2ACA">
        <w:t>safe operation of un</w:t>
      </w:r>
      <w:r w:rsidR="0085239F" w:rsidRPr="008E2ACA">
        <w:t>manned vessels</w:t>
      </w:r>
      <w:r w:rsidR="00CF7BE8" w:rsidRPr="008E2ACA">
        <w:t xml:space="preserve"> c</w:t>
      </w:r>
      <w:r w:rsidR="00AA0DEC" w:rsidRPr="008E2ACA">
        <w:t>ould be</w:t>
      </w:r>
      <w:r w:rsidR="006608D1" w:rsidRPr="008E2ACA">
        <w:t xml:space="preserve"> </w:t>
      </w:r>
      <w:r w:rsidR="00CF7BE8" w:rsidRPr="008E2ACA">
        <w:t>facilitated</w:t>
      </w:r>
      <w:r w:rsidR="006608D1" w:rsidRPr="008E2ACA">
        <w:t xml:space="preserve">. </w:t>
      </w:r>
    </w:p>
    <w:p w14:paraId="0E86CB3D" w14:textId="77777777" w:rsidR="0085239F" w:rsidRPr="008E2ACA" w:rsidRDefault="00DC70D4" w:rsidP="000E689B">
      <w:pPr>
        <w:pStyle w:val="Brdtekst"/>
      </w:pPr>
      <w:r w:rsidRPr="008E2ACA">
        <w:t>As an example, this</w:t>
      </w:r>
      <w:r w:rsidR="006608D1" w:rsidRPr="008E2ACA">
        <w:t xml:space="preserve"> might include terms for</w:t>
      </w:r>
      <w:r w:rsidR="002077C2" w:rsidRPr="008E2ACA">
        <w:t xml:space="preserve"> unmanned voyages (pilotage </w:t>
      </w:r>
      <w:r w:rsidR="00BA1B67" w:rsidRPr="008E2ACA">
        <w:t>exemption</w:t>
      </w:r>
      <w:r w:rsidR="002077C2" w:rsidRPr="008E2ACA">
        <w:t>)</w:t>
      </w:r>
      <w:r w:rsidR="006608D1" w:rsidRPr="008E2ACA">
        <w:t>:</w:t>
      </w:r>
    </w:p>
    <w:p w14:paraId="642FA8B1" w14:textId="77777777" w:rsidR="006608D1" w:rsidRPr="008E2ACA" w:rsidRDefault="006608D1" w:rsidP="008A329C">
      <w:pPr>
        <w:pStyle w:val="Brdtekst"/>
        <w:numPr>
          <w:ilvl w:val="0"/>
          <w:numId w:val="38"/>
        </w:numPr>
        <w:ind w:left="426" w:hanging="426"/>
      </w:pPr>
      <w:r w:rsidRPr="008E2ACA">
        <w:t xml:space="preserve">Pre-trial research </w:t>
      </w:r>
      <w:r w:rsidR="0020033A" w:rsidRPr="008E2ACA">
        <w:t xml:space="preserve">activities </w:t>
      </w:r>
      <w:r w:rsidRPr="008E2ACA">
        <w:t>and phased/scalable</w:t>
      </w:r>
      <w:r w:rsidR="002077C2" w:rsidRPr="008E2ACA">
        <w:t xml:space="preserve"> trials</w:t>
      </w:r>
      <w:r w:rsidRPr="008E2ACA">
        <w:t xml:space="preserve"> </w:t>
      </w:r>
    </w:p>
    <w:p w14:paraId="13677DB9" w14:textId="77777777" w:rsidR="006608D1" w:rsidRPr="008E2ACA" w:rsidRDefault="002077C2" w:rsidP="008A329C">
      <w:pPr>
        <w:pStyle w:val="Brdtekst"/>
        <w:numPr>
          <w:ilvl w:val="0"/>
          <w:numId w:val="38"/>
        </w:numPr>
        <w:ind w:left="426" w:hanging="426"/>
      </w:pPr>
      <w:r w:rsidRPr="008E2ACA">
        <w:t xml:space="preserve">Requirement for the </w:t>
      </w:r>
      <w:r w:rsidR="0020033A" w:rsidRPr="008E2ACA">
        <w:t xml:space="preserve">actual </w:t>
      </w:r>
      <w:r w:rsidRPr="008E2ACA">
        <w:t xml:space="preserve">vessels navigation and </w:t>
      </w:r>
      <w:r w:rsidR="00DC70D4" w:rsidRPr="008E2ACA">
        <w:t>manoeuvre</w:t>
      </w:r>
      <w:r w:rsidRPr="008E2ACA">
        <w:t xml:space="preserve"> systems</w:t>
      </w:r>
    </w:p>
    <w:p w14:paraId="044ED982" w14:textId="77777777" w:rsidR="002077C2" w:rsidRPr="008E2ACA" w:rsidRDefault="002077C2" w:rsidP="008A329C">
      <w:pPr>
        <w:pStyle w:val="Brdtekst"/>
        <w:numPr>
          <w:ilvl w:val="0"/>
          <w:numId w:val="38"/>
        </w:numPr>
        <w:ind w:left="426" w:hanging="426"/>
      </w:pPr>
      <w:r w:rsidRPr="008E2ACA">
        <w:t>Criteria/parameter for</w:t>
      </w:r>
      <w:r w:rsidR="0020033A" w:rsidRPr="008E2ACA">
        <w:t xml:space="preserve"> </w:t>
      </w:r>
      <w:r w:rsidR="00AB5CBE" w:rsidRPr="008E2ACA">
        <w:t xml:space="preserve">the </w:t>
      </w:r>
      <w:r w:rsidR="0020033A" w:rsidRPr="008E2ACA">
        <w:t>actual</w:t>
      </w:r>
      <w:r w:rsidRPr="008E2ACA">
        <w:t xml:space="preserve"> trials</w:t>
      </w:r>
    </w:p>
    <w:p w14:paraId="5FFB05A6" w14:textId="77777777" w:rsidR="002077C2" w:rsidRPr="008E2ACA" w:rsidRDefault="0020033A" w:rsidP="008A329C">
      <w:pPr>
        <w:pStyle w:val="Brdtekst"/>
        <w:numPr>
          <w:ilvl w:val="0"/>
          <w:numId w:val="38"/>
        </w:numPr>
        <w:ind w:left="426" w:hanging="426"/>
      </w:pPr>
      <w:r w:rsidRPr="008E2ACA">
        <w:t>C</w:t>
      </w:r>
      <w:r w:rsidR="002077C2" w:rsidRPr="008E2ACA">
        <w:t>ompetence regarding</w:t>
      </w:r>
      <w:r w:rsidRPr="008E2ACA">
        <w:t xml:space="preserve"> test area/fairway area within project</w:t>
      </w:r>
      <w:r w:rsidR="002077C2" w:rsidRPr="008E2ACA">
        <w:t xml:space="preserve"> </w:t>
      </w:r>
      <w:r w:rsidRPr="008E2ACA">
        <w:t>organi</w:t>
      </w:r>
      <w:r w:rsidR="001B175E" w:rsidRPr="008E2ACA">
        <w:t>s</w:t>
      </w:r>
      <w:r w:rsidRPr="008E2ACA">
        <w:t xml:space="preserve">ation, and mandatory procedures for </w:t>
      </w:r>
      <w:r w:rsidR="00AB5CBE" w:rsidRPr="008E2ACA">
        <w:t xml:space="preserve">prior </w:t>
      </w:r>
      <w:r w:rsidR="002077C2" w:rsidRPr="008E2ACA">
        <w:t>consultancy with pilots</w:t>
      </w:r>
    </w:p>
    <w:p w14:paraId="3C149EB3" w14:textId="77777777" w:rsidR="0020033A" w:rsidRPr="008E2ACA" w:rsidRDefault="0020033A" w:rsidP="0020033A">
      <w:pPr>
        <w:pStyle w:val="Brdtekst"/>
      </w:pPr>
      <w:r w:rsidRPr="008E2ACA">
        <w:t>The terms and conditions w</w:t>
      </w:r>
      <w:r w:rsidR="00E94B1F">
        <w:t>ould</w:t>
      </w:r>
      <w:r w:rsidRPr="008E2ACA">
        <w:t xml:space="preserve"> then be subject to consideration with regard to the actual project, test area and traffic diversity (volume of traffic and degree of risk). </w:t>
      </w:r>
      <w:r w:rsidR="00BB6F16" w:rsidRPr="008E2ACA">
        <w:t xml:space="preserve"> </w:t>
      </w:r>
      <w:r w:rsidR="00DC70D4" w:rsidRPr="008E2ACA">
        <w:t>Until regulation (in general)</w:t>
      </w:r>
      <w:r w:rsidRPr="008E2ACA">
        <w:t xml:space="preserve"> for international voyages with MASS </w:t>
      </w:r>
      <w:r w:rsidR="00BB6F16" w:rsidRPr="008E2ACA">
        <w:t>is</w:t>
      </w:r>
      <w:r w:rsidRPr="008E2ACA">
        <w:t xml:space="preserve"> in place, national projects might have a high degree of case</w:t>
      </w:r>
      <w:r w:rsidR="00BB6F16" w:rsidRPr="008E2ACA">
        <w:t>-</w:t>
      </w:r>
      <w:r w:rsidRPr="008E2ACA">
        <w:t>by</w:t>
      </w:r>
      <w:r w:rsidR="00BB6F16" w:rsidRPr="008E2ACA">
        <w:t>-</w:t>
      </w:r>
      <w:r w:rsidRPr="008E2ACA">
        <w:t xml:space="preserve">case nature. </w:t>
      </w:r>
      <w:r w:rsidR="00BB6F16" w:rsidRPr="008E2ACA">
        <w:t xml:space="preserve"> </w:t>
      </w:r>
      <w:r w:rsidRPr="008E2ACA">
        <w:t>This w</w:t>
      </w:r>
      <w:r w:rsidR="00E94B1F">
        <w:t>ould</w:t>
      </w:r>
      <w:r w:rsidRPr="008E2ACA">
        <w:t xml:space="preserve"> </w:t>
      </w:r>
      <w:r w:rsidR="00DC70D4" w:rsidRPr="008E2ACA">
        <w:t xml:space="preserve">require </w:t>
      </w:r>
      <w:r w:rsidRPr="008E2ACA">
        <w:t xml:space="preserve">a high </w:t>
      </w:r>
      <w:r w:rsidR="00DC70D4" w:rsidRPr="008E2ACA">
        <w:t xml:space="preserve">level of </w:t>
      </w:r>
      <w:r w:rsidRPr="008E2ACA">
        <w:t>competen</w:t>
      </w:r>
      <w:r w:rsidR="00DC70D4" w:rsidRPr="008E2ACA">
        <w:t>ce from the Competent Authority</w:t>
      </w:r>
      <w:r w:rsidR="00BB6F16" w:rsidRPr="008E2ACA">
        <w:t xml:space="preserve"> in assessing the MASS projects</w:t>
      </w:r>
      <w:r w:rsidR="00DC70D4" w:rsidRPr="008E2ACA">
        <w:t>.</w:t>
      </w:r>
    </w:p>
    <w:p w14:paraId="7E191A5B" w14:textId="77777777" w:rsidR="00EC58B9" w:rsidRPr="008E2ACA" w:rsidRDefault="00EC58B9" w:rsidP="0020033A">
      <w:pPr>
        <w:pStyle w:val="Brdtekst"/>
      </w:pPr>
      <w:r w:rsidRPr="008E2ACA">
        <w:t>Competent Authorit</w:t>
      </w:r>
      <w:r w:rsidR="00993F35" w:rsidRPr="008E2ACA">
        <w:t>ies</w:t>
      </w:r>
      <w:r w:rsidRPr="008E2ACA">
        <w:t xml:space="preserve"> </w:t>
      </w:r>
      <w:r w:rsidR="00BB6F16" w:rsidRPr="008E2ACA">
        <w:t xml:space="preserve">would </w:t>
      </w:r>
      <w:r w:rsidRPr="008E2ACA">
        <w:t>have to develop a policy/set of criteria when trials/use of MASS</w:t>
      </w:r>
      <w:r w:rsidR="00993F35" w:rsidRPr="008E2ACA">
        <w:t xml:space="preserve">, would be </w:t>
      </w:r>
      <w:r w:rsidRPr="008E2ACA">
        <w:t>acceptable, within specific areas, with various mix of traffic and risks relating to the marine environment.</w:t>
      </w:r>
    </w:p>
    <w:p w14:paraId="24151364" w14:textId="77777777" w:rsidR="006608D1" w:rsidRPr="008E2ACA" w:rsidRDefault="00BB6F16" w:rsidP="000E689B">
      <w:pPr>
        <w:pStyle w:val="Brdtekst"/>
      </w:pPr>
      <w:r w:rsidRPr="008E2ACA">
        <w:t>A</w:t>
      </w:r>
      <w:r w:rsidR="00CF7BE8" w:rsidRPr="008E2ACA">
        <w:t xml:space="preserve"> Competent Authority </w:t>
      </w:r>
      <w:r w:rsidR="00993F35" w:rsidRPr="008E2ACA">
        <w:t xml:space="preserve">would </w:t>
      </w:r>
      <w:r w:rsidR="00CF7BE8" w:rsidRPr="008E2ACA">
        <w:t xml:space="preserve">need to </w:t>
      </w:r>
      <w:r w:rsidR="00DC70D4" w:rsidRPr="008E2ACA">
        <w:t>consider/</w:t>
      </w:r>
      <w:r w:rsidR="00CF7BE8" w:rsidRPr="008E2ACA">
        <w:t>develop a policy on</w:t>
      </w:r>
      <w:r w:rsidR="00EC58B9" w:rsidRPr="008E2ACA">
        <w:t xml:space="preserve">, </w:t>
      </w:r>
      <w:r w:rsidR="00993F35" w:rsidRPr="008E2ACA">
        <w:t>but not limited to</w:t>
      </w:r>
      <w:r w:rsidR="00C00BCE" w:rsidRPr="008E2ACA">
        <w:t xml:space="preserve"> (not in order of priority)</w:t>
      </w:r>
      <w:r w:rsidR="00CF7BE8" w:rsidRPr="008E2ACA">
        <w:t xml:space="preserve">: </w:t>
      </w:r>
    </w:p>
    <w:p w14:paraId="5795A065" w14:textId="77777777" w:rsidR="00DC70D4" w:rsidRPr="008E2ACA" w:rsidRDefault="00CF7BE8" w:rsidP="008A329C">
      <w:pPr>
        <w:pStyle w:val="Bullet1"/>
        <w:numPr>
          <w:ilvl w:val="0"/>
          <w:numId w:val="37"/>
        </w:numPr>
        <w:ind w:left="567" w:hanging="567"/>
      </w:pPr>
      <w:r w:rsidRPr="008E2ACA">
        <w:t>S</w:t>
      </w:r>
      <w:r w:rsidR="00345DEE" w:rsidRPr="008E2ACA">
        <w:t>ea area allocation/</w:t>
      </w:r>
      <w:r w:rsidRPr="008E2ACA">
        <w:t>marine spatial planning</w:t>
      </w:r>
      <w:r w:rsidR="000E689B" w:rsidRPr="008E2ACA">
        <w:t xml:space="preserve">, </w:t>
      </w:r>
      <w:r w:rsidR="00C00BCE" w:rsidRPr="008E2ACA">
        <w:t xml:space="preserve">and </w:t>
      </w:r>
      <w:r w:rsidR="00345DEE" w:rsidRPr="008E2ACA">
        <w:t xml:space="preserve">possible </w:t>
      </w:r>
      <w:r w:rsidRPr="008E2ACA">
        <w:t>dedicated MASS routes</w:t>
      </w:r>
    </w:p>
    <w:p w14:paraId="22371DF5" w14:textId="77777777" w:rsidR="00C00BCE" w:rsidRPr="008E2ACA" w:rsidRDefault="00C00BCE" w:rsidP="008E2841">
      <w:pPr>
        <w:pStyle w:val="Bullet1"/>
        <w:numPr>
          <w:ilvl w:val="0"/>
          <w:numId w:val="37"/>
        </w:numPr>
        <w:ind w:left="567" w:hanging="567"/>
      </w:pPr>
      <w:r w:rsidRPr="008E2ACA">
        <w:t>Pilotage requirements</w:t>
      </w:r>
    </w:p>
    <w:p w14:paraId="3784FC9F" w14:textId="77777777" w:rsidR="000E689B" w:rsidRPr="008E2ACA" w:rsidRDefault="00CF7BE8" w:rsidP="008A329C">
      <w:pPr>
        <w:pStyle w:val="Bullet1"/>
        <w:numPr>
          <w:ilvl w:val="0"/>
          <w:numId w:val="37"/>
        </w:numPr>
        <w:ind w:left="567" w:hanging="567"/>
      </w:pPr>
      <w:r w:rsidRPr="008E2ACA">
        <w:t xml:space="preserve">MASS travel at </w:t>
      </w:r>
      <w:r w:rsidR="000E689B" w:rsidRPr="008E2ACA">
        <w:t>time of day</w:t>
      </w:r>
      <w:r w:rsidR="00345DEE" w:rsidRPr="008E2ACA">
        <w:t xml:space="preserve"> (slot allocating)</w:t>
      </w:r>
      <w:r w:rsidR="00DC70D4" w:rsidRPr="008E2ACA">
        <w:t>, avoiding congested time periods</w:t>
      </w:r>
    </w:p>
    <w:p w14:paraId="03DC3795" w14:textId="77777777" w:rsidR="000E689B" w:rsidRPr="008E2ACA" w:rsidRDefault="00A50B82" w:rsidP="008A329C">
      <w:pPr>
        <w:pStyle w:val="Bullet1"/>
        <w:numPr>
          <w:ilvl w:val="0"/>
          <w:numId w:val="37"/>
        </w:numPr>
        <w:ind w:left="567" w:hanging="567"/>
      </w:pPr>
      <w:r w:rsidRPr="008E2ACA">
        <w:t>P</w:t>
      </w:r>
      <w:r w:rsidR="000E689B" w:rsidRPr="008E2ACA">
        <w:t>rovision of AtoN (</w:t>
      </w:r>
      <w:r w:rsidR="00CF7BE8" w:rsidRPr="008E2ACA">
        <w:t xml:space="preserve">existing, </w:t>
      </w:r>
      <w:r w:rsidR="000E689B" w:rsidRPr="008E2ACA">
        <w:t>new or modified types)</w:t>
      </w:r>
    </w:p>
    <w:p w14:paraId="324CFE1C" w14:textId="77777777" w:rsidR="000E689B" w:rsidRPr="008E2ACA" w:rsidRDefault="00A50B82" w:rsidP="008A329C">
      <w:pPr>
        <w:pStyle w:val="Bullet1"/>
        <w:numPr>
          <w:ilvl w:val="0"/>
          <w:numId w:val="37"/>
        </w:numPr>
        <w:ind w:left="567" w:hanging="567"/>
      </w:pPr>
      <w:r w:rsidRPr="008E2ACA">
        <w:t>T</w:t>
      </w:r>
      <w:r w:rsidR="000E689B" w:rsidRPr="008E2ACA">
        <w:t xml:space="preserve">ransfer of ship data prior to port entry/national water entry </w:t>
      </w:r>
      <w:r w:rsidR="000E689B" w:rsidRPr="008A329C">
        <w:rPr>
          <w:highlight w:val="yellow"/>
        </w:rPr>
        <w:t>(ENAV?)</w:t>
      </w:r>
    </w:p>
    <w:p w14:paraId="4EBD4DBD" w14:textId="77777777" w:rsidR="000E689B" w:rsidRPr="008E2ACA" w:rsidRDefault="00A50B82" w:rsidP="008A329C">
      <w:pPr>
        <w:pStyle w:val="Bullet1"/>
        <w:numPr>
          <w:ilvl w:val="0"/>
          <w:numId w:val="37"/>
        </w:numPr>
        <w:ind w:left="567" w:hanging="567"/>
      </w:pPr>
      <w:r w:rsidRPr="008E2ACA">
        <w:t>P</w:t>
      </w:r>
      <w:r w:rsidR="000E689B" w:rsidRPr="008E2ACA">
        <w:t xml:space="preserve">re-arrival checklists for </w:t>
      </w:r>
      <w:r w:rsidR="00CF7BE8" w:rsidRPr="008E2ACA">
        <w:t xml:space="preserve">MASS </w:t>
      </w:r>
      <w:r w:rsidR="000E689B" w:rsidRPr="008E2ACA">
        <w:t>onboard systems (flag: systems GO)</w:t>
      </w:r>
    </w:p>
    <w:p w14:paraId="4F5C3622" w14:textId="77777777" w:rsidR="00CF7BE8" w:rsidRPr="008E2ACA" w:rsidRDefault="00A50B82" w:rsidP="008A329C">
      <w:pPr>
        <w:pStyle w:val="Bullet1"/>
        <w:numPr>
          <w:ilvl w:val="0"/>
          <w:numId w:val="37"/>
        </w:numPr>
        <w:ind w:left="567" w:hanging="567"/>
      </w:pPr>
      <w:r w:rsidRPr="008E2ACA">
        <w:t>P</w:t>
      </w:r>
      <w:r w:rsidR="00CF7BE8" w:rsidRPr="008E2ACA">
        <w:t>re-arrival checklists for MASS shoreside systems (flag: systems GO)</w:t>
      </w:r>
    </w:p>
    <w:p w14:paraId="1F959477" w14:textId="77777777" w:rsidR="00CF7BE8" w:rsidRPr="008E2ACA" w:rsidRDefault="00CF7BE8" w:rsidP="008A329C">
      <w:pPr>
        <w:pStyle w:val="Bullet1"/>
        <w:numPr>
          <w:ilvl w:val="0"/>
          <w:numId w:val="37"/>
        </w:numPr>
        <w:ind w:left="567" w:hanging="567"/>
      </w:pPr>
      <w:r w:rsidRPr="008E2ACA">
        <w:t xml:space="preserve">Systems for fallback </w:t>
      </w:r>
      <w:r w:rsidR="00EB085B" w:rsidRPr="008E2ACA">
        <w:t>arrangements</w:t>
      </w:r>
      <w:r w:rsidRPr="008E2ACA">
        <w:t>, cont</w:t>
      </w:r>
      <w:r w:rsidR="000552F7" w:rsidRPr="008E2ACA">
        <w:t>ingenc</w:t>
      </w:r>
      <w:r w:rsidR="00993F35" w:rsidRPr="008E2ACA">
        <w:t>y</w:t>
      </w:r>
      <w:r w:rsidR="000552F7" w:rsidRPr="008E2ACA">
        <w:t xml:space="preserve"> </w:t>
      </w:r>
      <w:r w:rsidRPr="008E2ACA">
        <w:t>plans</w:t>
      </w:r>
      <w:r w:rsidR="00993F35" w:rsidRPr="008E2ACA">
        <w:t>,</w:t>
      </w:r>
      <w:r w:rsidRPr="008E2ACA">
        <w:t xml:space="preserve"> with failures. </w:t>
      </w:r>
    </w:p>
    <w:p w14:paraId="486D521A" w14:textId="77777777" w:rsidR="000E689B" w:rsidRPr="008E2ACA" w:rsidRDefault="000E689B" w:rsidP="008A329C">
      <w:pPr>
        <w:pStyle w:val="Bullet1"/>
        <w:numPr>
          <w:ilvl w:val="0"/>
          <w:numId w:val="37"/>
        </w:numPr>
        <w:ind w:left="567" w:hanging="567"/>
      </w:pPr>
      <w:r w:rsidRPr="008E2ACA">
        <w:lastRenderedPageBreak/>
        <w:t>Level 1-3, humans are the safety fallback, service provision to reflect this?</w:t>
      </w:r>
    </w:p>
    <w:p w14:paraId="24F3841E" w14:textId="77777777" w:rsidR="000E689B" w:rsidRPr="008E2ACA" w:rsidRDefault="00CF7BE8" w:rsidP="008A329C">
      <w:pPr>
        <w:pStyle w:val="Bullet1"/>
        <w:numPr>
          <w:ilvl w:val="0"/>
          <w:numId w:val="37"/>
        </w:numPr>
        <w:ind w:left="567" w:hanging="567"/>
      </w:pPr>
      <w:r w:rsidRPr="008E2ACA">
        <w:t xml:space="preserve">MASS vessels </w:t>
      </w:r>
      <w:r w:rsidR="00C00BCE" w:rsidRPr="008E2ACA">
        <w:t xml:space="preserve">inside and </w:t>
      </w:r>
      <w:r w:rsidR="000E689B" w:rsidRPr="008E2ACA">
        <w:t xml:space="preserve">outside VTS coverage, </w:t>
      </w:r>
      <w:r w:rsidRPr="008E2ACA">
        <w:t xml:space="preserve">consequences for </w:t>
      </w:r>
      <w:r w:rsidR="00C00BCE" w:rsidRPr="008E2ACA">
        <w:t xml:space="preserve">MASS and </w:t>
      </w:r>
      <w:r w:rsidRPr="008E2ACA">
        <w:t xml:space="preserve">other vessels </w:t>
      </w:r>
    </w:p>
    <w:p w14:paraId="2D20301E" w14:textId="77777777" w:rsidR="000E689B" w:rsidRPr="008E2ACA" w:rsidRDefault="00C65C29" w:rsidP="008A329C">
      <w:pPr>
        <w:pStyle w:val="Bullet1"/>
        <w:numPr>
          <w:ilvl w:val="0"/>
          <w:numId w:val="37"/>
        </w:numPr>
        <w:ind w:left="567" w:hanging="567"/>
      </w:pPr>
      <w:r w:rsidRPr="008E2ACA">
        <w:t>Sea Traffic Management (</w:t>
      </w:r>
      <w:r w:rsidR="00446617" w:rsidRPr="008E2ACA">
        <w:t>STM</w:t>
      </w:r>
      <w:r w:rsidRPr="008E2ACA">
        <w:t>)</w:t>
      </w:r>
      <w:r w:rsidR="00993F35" w:rsidRPr="008E2ACA">
        <w:t xml:space="preserve"> </w:t>
      </w:r>
      <w:r w:rsidR="00446617" w:rsidRPr="008E2ACA">
        <w:t>for route exchange, the S-421 standard/</w:t>
      </w:r>
      <w:r w:rsidR="00446617" w:rsidRPr="00CE0282">
        <w:rPr>
          <w:highlight w:val="yellow"/>
        </w:rPr>
        <w:t>SECOM</w:t>
      </w:r>
      <w:r w:rsidR="00C00BCE" w:rsidRPr="008E2ACA">
        <w:t xml:space="preserve"> </w:t>
      </w:r>
      <w:r w:rsidR="00C00BCE" w:rsidRPr="008E2ACA">
        <w:rPr>
          <w:highlight w:val="yellow"/>
        </w:rPr>
        <w:t>(</w:t>
      </w:r>
      <w:r w:rsidR="00BC3183" w:rsidRPr="008E2ACA">
        <w:rPr>
          <w:rFonts w:ascii="Calibri" w:hAnsi="Calibri" w:cs="Calibri"/>
          <w:highlight w:val="yellow"/>
        </w:rPr>
        <w:t>formerly "VIS", voyage Information Service)</w:t>
      </w:r>
      <w:r w:rsidR="00446617" w:rsidRPr="008E2ACA">
        <w:t>, for MASS and other vessels</w:t>
      </w:r>
    </w:p>
    <w:p w14:paraId="46E2B1BC" w14:textId="77777777" w:rsidR="00446617" w:rsidRPr="008E2ACA" w:rsidRDefault="00CF7BE8" w:rsidP="008A329C">
      <w:pPr>
        <w:pStyle w:val="Bullet1"/>
        <w:numPr>
          <w:ilvl w:val="0"/>
          <w:numId w:val="37"/>
        </w:numPr>
        <w:ind w:left="567" w:hanging="567"/>
      </w:pPr>
      <w:r w:rsidRPr="008E2ACA">
        <w:t>Means for c</w:t>
      </w:r>
      <w:r w:rsidR="00F1628E" w:rsidRPr="008E2ACA">
        <w:t>ommunication</w:t>
      </w:r>
      <w:r w:rsidRPr="008E2ACA">
        <w:t xml:space="preserve"> with MASS</w:t>
      </w:r>
      <w:r w:rsidR="00C00BCE" w:rsidRPr="008E2ACA">
        <w:t>, and vice-versa</w:t>
      </w:r>
    </w:p>
    <w:p w14:paraId="01C9540A" w14:textId="77777777" w:rsidR="00C00BCE" w:rsidRPr="008E2ACA" w:rsidRDefault="00C00BCE" w:rsidP="008E2841">
      <w:pPr>
        <w:pStyle w:val="Bullet1"/>
        <w:numPr>
          <w:ilvl w:val="0"/>
          <w:numId w:val="37"/>
        </w:numPr>
        <w:ind w:left="567" w:hanging="567"/>
      </w:pPr>
      <w:r w:rsidRPr="008E2ACA">
        <w:t>Communication systems for MASS control system monitoring and input</w:t>
      </w:r>
    </w:p>
    <w:p w14:paraId="23A9B5D6" w14:textId="77777777" w:rsidR="00F1628E" w:rsidRPr="008E2ACA" w:rsidRDefault="00F1628E" w:rsidP="008A329C">
      <w:pPr>
        <w:pStyle w:val="Bullet1"/>
        <w:numPr>
          <w:ilvl w:val="0"/>
          <w:numId w:val="37"/>
        </w:numPr>
        <w:ind w:left="567" w:hanging="567"/>
      </w:pPr>
      <w:r w:rsidRPr="008E2ACA">
        <w:t>Redundancy relating to all onboard and shore-based related equipment and systems including MASS to shore communication systems</w:t>
      </w:r>
      <w:r w:rsidR="00C00BCE" w:rsidRPr="008E2ACA">
        <w:t>, and vice-versa</w:t>
      </w:r>
    </w:p>
    <w:p w14:paraId="40B1A10B" w14:textId="77777777" w:rsidR="00C00BCE" w:rsidRPr="008E2ACA" w:rsidRDefault="00C00BCE" w:rsidP="008A329C">
      <w:pPr>
        <w:pStyle w:val="Bullet1"/>
        <w:numPr>
          <w:ilvl w:val="0"/>
          <w:numId w:val="37"/>
        </w:numPr>
        <w:ind w:left="567" w:hanging="567"/>
      </w:pPr>
      <w:r w:rsidRPr="008E2ACA">
        <w:t>Security including Cybersecurity, piracy and other physical breaches (port visits)</w:t>
      </w:r>
    </w:p>
    <w:p w14:paraId="797C0CB7" w14:textId="77777777" w:rsidR="00D1667A" w:rsidRPr="008E2ACA" w:rsidRDefault="00B50E6F" w:rsidP="008A329C">
      <w:pPr>
        <w:pStyle w:val="Bullet1"/>
        <w:numPr>
          <w:ilvl w:val="0"/>
          <w:numId w:val="37"/>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2700D400" w14:textId="77777777" w:rsidR="00701CB0" w:rsidRPr="008E2ACA" w:rsidRDefault="00D523FD" w:rsidP="00701CB0">
      <w:pPr>
        <w:pStyle w:val="Overskrift2"/>
        <w:ind w:left="851" w:hanging="851"/>
      </w:pPr>
      <w:bookmarkStart w:id="44" w:name="_Toc98334450"/>
      <w:r w:rsidRPr="00D523FD">
        <w:t>Risk Management &amp; Assessment</w:t>
      </w:r>
      <w:r w:rsidR="00701CB0" w:rsidRPr="008E2ACA">
        <w:t xml:space="preserve"> (RMA)</w:t>
      </w:r>
      <w:bookmarkEnd w:id="44"/>
    </w:p>
    <w:p w14:paraId="65D1BFDE" w14:textId="77777777" w:rsidR="00701CB0" w:rsidRPr="008E2ACA" w:rsidRDefault="00701CB0" w:rsidP="00701CB0">
      <w:pPr>
        <w:pStyle w:val="Heading2separationline"/>
      </w:pPr>
    </w:p>
    <w:p w14:paraId="3ABA8682" w14:textId="77777777" w:rsidR="00701CB0" w:rsidRPr="008A329C" w:rsidRDefault="00701CB0" w:rsidP="008A329C">
      <w:pPr>
        <w:pStyle w:val="Overskrift3"/>
        <w:keepNext w:val="0"/>
        <w:keepLines w:val="0"/>
        <w:ind w:left="993" w:hanging="993"/>
        <w:rPr>
          <w:sz w:val="24"/>
        </w:rPr>
      </w:pPr>
      <w:bookmarkStart w:id="45" w:name="_Toc98334451"/>
      <w:r w:rsidRPr="008E2ACA">
        <w:rPr>
          <w:sz w:val="24"/>
          <w:szCs w:val="24"/>
        </w:rPr>
        <w:t>Prior</w:t>
      </w:r>
      <w:r w:rsidRPr="008A329C">
        <w:rPr>
          <w:sz w:val="24"/>
        </w:rPr>
        <w:t xml:space="preserve"> to projects launched (national waters)</w:t>
      </w:r>
      <w:bookmarkEnd w:id="45"/>
    </w:p>
    <w:p w14:paraId="20C7016B" w14:textId="77777777" w:rsidR="00701CB0" w:rsidRPr="008E2ACA" w:rsidRDefault="00701CB0" w:rsidP="008A329C">
      <w:pPr>
        <w:pStyle w:val="Brdtekst"/>
      </w:pPr>
      <w:r w:rsidRPr="008E2ACA">
        <w:t>The international legal framework is currently not clear when it comes to MASS operations, including physically unmanned vessels, and today’s regulation entails certain potential limitations.</w:t>
      </w:r>
    </w:p>
    <w:p w14:paraId="0D8E37B2" w14:textId="77777777" w:rsidR="00701CB0" w:rsidRPr="008E2ACA" w:rsidRDefault="00701CB0" w:rsidP="008A329C">
      <w:pPr>
        <w:pStyle w:val="Brdtekst"/>
      </w:pPr>
      <w:r w:rsidRPr="008E2ACA">
        <w:t xml:space="preserve">The possibilities within the framework are highly dependent on the safety measures of the specific project, the exact area to be operated in and the concepts of operation (CONOPS). </w:t>
      </w:r>
      <w:r w:rsidR="00BC3183" w:rsidRPr="008E2ACA">
        <w:t xml:space="preserve"> </w:t>
      </w:r>
      <w:r w:rsidRPr="008E2ACA">
        <w:t>Therefore, it is important for maritime administrations to get as much information on the projects as possible, in order to be able to find the best solutions within the legal framework.</w:t>
      </w:r>
    </w:p>
    <w:p w14:paraId="23FB68A1" w14:textId="77777777" w:rsidR="00701CB0" w:rsidRPr="008E2ACA" w:rsidRDefault="00701CB0" w:rsidP="008A329C">
      <w:pPr>
        <w:pStyle w:val="Brdtekst"/>
      </w:pPr>
      <w:r w:rsidRPr="008E2ACA">
        <w:t>For non-SOLAS ships the United Kingdom (UK) “Maritime Autonomous Ship Systems (MASS) Industry Conduct Principles &amp; Code of Practice” is a good basis for assessment of the risks.</w:t>
      </w:r>
    </w:p>
    <w:p w14:paraId="7EE9AE78" w14:textId="77777777" w:rsidR="00701CB0" w:rsidRPr="008E2ACA" w:rsidRDefault="00BC3183" w:rsidP="00701CB0">
      <w:pPr>
        <w:pStyle w:val="Overskrift3"/>
        <w:keepNext w:val="0"/>
        <w:keepLines w:val="0"/>
      </w:pPr>
      <w:bookmarkStart w:id="46" w:name="_Toc98334452"/>
      <w:r w:rsidRPr="008E2ACA">
        <w:rPr>
          <w:sz w:val="24"/>
          <w:szCs w:val="24"/>
        </w:rPr>
        <w:t xml:space="preserve">Risk Management Assessment </w:t>
      </w:r>
      <w:r w:rsidR="00701CB0" w:rsidRPr="008E2ACA">
        <w:rPr>
          <w:sz w:val="24"/>
          <w:szCs w:val="24"/>
        </w:rPr>
        <w:t>prior to MASS</w:t>
      </w:r>
      <w:bookmarkEnd w:id="46"/>
      <w:r w:rsidR="00701CB0" w:rsidRPr="008E2ACA">
        <w:rPr>
          <w:sz w:val="24"/>
          <w:szCs w:val="24"/>
        </w:rPr>
        <w:t xml:space="preserve"> </w:t>
      </w:r>
    </w:p>
    <w:p w14:paraId="65D72475" w14:textId="77777777" w:rsidR="00701CB0" w:rsidRPr="008E2ACA" w:rsidRDefault="00701CB0" w:rsidP="008A329C">
      <w:pPr>
        <w:pStyle w:val="Brdtekst"/>
      </w:pPr>
      <w:r w:rsidRPr="008E2ACA">
        <w:t>An RMA prior to MASS becomes recognised as ordinary vessel traffic in international trade</w:t>
      </w:r>
      <w:r w:rsidR="00BC3183" w:rsidRPr="008E2ACA">
        <w:t>.</w:t>
      </w:r>
    </w:p>
    <w:p w14:paraId="099E87E1" w14:textId="77777777" w:rsidR="00701CB0" w:rsidRPr="008E2ACA" w:rsidRDefault="00701CB0" w:rsidP="008A329C">
      <w:pPr>
        <w:pStyle w:val="Brdtekst"/>
      </w:pPr>
      <w:r w:rsidRPr="008E2ACA">
        <w:t>The IMO Regulatory Scoping Exercise have among others identified the following regulatory barriers on the compliance of MASS operations in regard to international regulation:</w:t>
      </w:r>
    </w:p>
    <w:p w14:paraId="21CF8161" w14:textId="77777777" w:rsidR="00701CB0" w:rsidRPr="008E2ACA" w:rsidRDefault="00701CB0" w:rsidP="008A329C">
      <w:pPr>
        <w:pStyle w:val="Brdtekst"/>
        <w:numPr>
          <w:ilvl w:val="0"/>
          <w:numId w:val="38"/>
        </w:numPr>
        <w:ind w:left="426" w:hanging="426"/>
      </w:pPr>
      <w:r w:rsidRPr="008E2ACA">
        <w:t>COLREG Rule 5 (Proper lookout)</w:t>
      </w:r>
    </w:p>
    <w:p w14:paraId="30A33A62" w14:textId="77777777" w:rsidR="00701CB0" w:rsidRPr="008E2ACA" w:rsidRDefault="00701CB0" w:rsidP="008A329C">
      <w:pPr>
        <w:pStyle w:val="Brdtekst"/>
        <w:numPr>
          <w:ilvl w:val="0"/>
          <w:numId w:val="38"/>
        </w:numPr>
        <w:ind w:left="426" w:hanging="426"/>
      </w:pPr>
      <w:r w:rsidRPr="008E2ACA">
        <w:t>STCW Section A-VIII/2, part 4-1, rule 14 (Proper lookout)</w:t>
      </w:r>
    </w:p>
    <w:p w14:paraId="01039AC5" w14:textId="77777777" w:rsidR="00701CB0" w:rsidRPr="008E2ACA" w:rsidRDefault="00701CB0" w:rsidP="008A329C">
      <w:pPr>
        <w:pStyle w:val="Brdtekst"/>
        <w:numPr>
          <w:ilvl w:val="0"/>
          <w:numId w:val="38"/>
        </w:numPr>
        <w:ind w:left="426" w:hanging="426"/>
      </w:pPr>
      <w:r w:rsidRPr="008E2ACA">
        <w:t xml:space="preserve">STCW Section A-VIII/2, part 4-1, rule 18 (At no time </w:t>
      </w:r>
      <w:r w:rsidR="00E94B1F">
        <w:t>should</w:t>
      </w:r>
      <w:r w:rsidRPr="008E2ACA">
        <w:t xml:space="preserve"> the bridge be left unattended)</w:t>
      </w:r>
    </w:p>
    <w:p w14:paraId="025530E4" w14:textId="77777777" w:rsidR="00701CB0" w:rsidRPr="008E2ACA" w:rsidRDefault="00701CB0" w:rsidP="008A329C">
      <w:pPr>
        <w:pStyle w:val="Brdtekst"/>
        <w:numPr>
          <w:ilvl w:val="0"/>
          <w:numId w:val="38"/>
        </w:numPr>
        <w:ind w:left="426" w:hanging="426"/>
      </w:pPr>
      <w:r w:rsidRPr="008E2ACA">
        <w:t xml:space="preserve">STCW Section A-VIII/2, part 4-1, rule 24 (Performing the navigational watch) </w:t>
      </w:r>
    </w:p>
    <w:p w14:paraId="19414C96" w14:textId="77777777" w:rsidR="00701CB0" w:rsidRPr="008E2ACA" w:rsidRDefault="00701CB0" w:rsidP="008A329C">
      <w:pPr>
        <w:pStyle w:val="Brdtekst"/>
        <w:numPr>
          <w:ilvl w:val="0"/>
          <w:numId w:val="38"/>
        </w:numPr>
        <w:ind w:left="426" w:hanging="426"/>
      </w:pPr>
      <w:r w:rsidRPr="008E2ACA">
        <w:t xml:space="preserve">STCW Section A-VIII/2, part 4-1, rule 32 (Performing the navigational watch) </w:t>
      </w:r>
    </w:p>
    <w:p w14:paraId="7923C67A" w14:textId="77777777" w:rsidR="00701CB0" w:rsidRPr="008E2ACA" w:rsidRDefault="00701CB0" w:rsidP="008A329C">
      <w:pPr>
        <w:pStyle w:val="Brdtekst"/>
        <w:numPr>
          <w:ilvl w:val="0"/>
          <w:numId w:val="38"/>
        </w:numPr>
        <w:ind w:left="426" w:hanging="426"/>
      </w:pPr>
      <w:r w:rsidRPr="008E2ACA">
        <w:t>STCW Section A-VIII/2, part 4-1, rule 35 (Performing the navigational watch)</w:t>
      </w:r>
    </w:p>
    <w:p w14:paraId="6C823FC6" w14:textId="77777777" w:rsidR="00701CB0" w:rsidRPr="008E2ACA" w:rsidRDefault="00701CB0" w:rsidP="008A329C">
      <w:pPr>
        <w:pStyle w:val="Brdtekst"/>
      </w:pPr>
      <w:r w:rsidRPr="008E2ACA">
        <w:t xml:space="preserve">The above identified regulatory barriers or constraints should be taken into account when planning MASS activities. </w:t>
      </w:r>
    </w:p>
    <w:p w14:paraId="5BD5847E" w14:textId="77777777" w:rsidR="00701CB0" w:rsidRPr="008E2ACA" w:rsidRDefault="00701CB0" w:rsidP="008A329C">
      <w:pPr>
        <w:pStyle w:val="Brdtekst"/>
      </w:pPr>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p>
    <w:p w14:paraId="2948AF77" w14:textId="77777777" w:rsidR="00E90B43" w:rsidRPr="008E2ACA" w:rsidRDefault="008A329C" w:rsidP="00E90B43">
      <w:pPr>
        <w:pStyle w:val="Brdtekst"/>
      </w:pPr>
      <w:r>
        <w:br w:type="page"/>
      </w:r>
      <w:r w:rsidR="00E90B43" w:rsidRPr="008E2ACA">
        <w:lastRenderedPageBreak/>
        <w:t>A R</w:t>
      </w:r>
      <w:r w:rsidR="004F4BCB" w:rsidRPr="008E2ACA">
        <w:t xml:space="preserve">isk Assessment (RA) </w:t>
      </w:r>
      <w:r w:rsidR="00E94B1F">
        <w:t>should</w:t>
      </w:r>
      <w:r w:rsidR="00E90B43" w:rsidRPr="008E2ACA">
        <w:t xml:space="preserve"> be performed for the MASS to identify potential failures which could impact on safety through: </w:t>
      </w:r>
    </w:p>
    <w:p w14:paraId="64802BF7" w14:textId="77777777" w:rsidR="00E90B43" w:rsidRPr="008E2ACA" w:rsidRDefault="00E90B43" w:rsidP="008E2841">
      <w:pPr>
        <w:pStyle w:val="Brdtekst"/>
        <w:numPr>
          <w:ilvl w:val="0"/>
          <w:numId w:val="38"/>
        </w:numPr>
        <w:ind w:left="426" w:hanging="426"/>
      </w:pPr>
      <w:r w:rsidRPr="008E2ACA">
        <w:t xml:space="preserve">Collision with fixed or floating objects; </w:t>
      </w:r>
    </w:p>
    <w:p w14:paraId="2423845D" w14:textId="77777777" w:rsidR="00E90B43" w:rsidRPr="008E2ACA" w:rsidRDefault="00E90B43" w:rsidP="008E2841">
      <w:pPr>
        <w:pStyle w:val="Brdtekst"/>
        <w:numPr>
          <w:ilvl w:val="0"/>
          <w:numId w:val="38"/>
        </w:numPr>
        <w:ind w:left="426" w:hanging="426"/>
      </w:pPr>
      <w:r w:rsidRPr="008E2ACA">
        <w:t xml:space="preserve">Grounding; </w:t>
      </w:r>
    </w:p>
    <w:p w14:paraId="0199B144" w14:textId="77777777" w:rsidR="00E90B43" w:rsidRPr="008E2ACA" w:rsidRDefault="00E90B43" w:rsidP="008E2841">
      <w:pPr>
        <w:pStyle w:val="Brdtekst"/>
        <w:numPr>
          <w:ilvl w:val="0"/>
          <w:numId w:val="38"/>
        </w:numPr>
        <w:ind w:left="426" w:hanging="426"/>
      </w:pPr>
      <w:r w:rsidRPr="008E2ACA">
        <w:t xml:space="preserve">Becoming a significant obstruction or hazard to other traffic; </w:t>
      </w:r>
    </w:p>
    <w:p w14:paraId="00322A24" w14:textId="77777777" w:rsidR="00E90B43" w:rsidRPr="008E2ACA" w:rsidRDefault="00E90B43" w:rsidP="008E2841">
      <w:pPr>
        <w:pStyle w:val="Brdtekst"/>
        <w:numPr>
          <w:ilvl w:val="0"/>
          <w:numId w:val="38"/>
        </w:numPr>
        <w:ind w:left="426" w:hanging="426"/>
      </w:pPr>
      <w:r w:rsidRPr="008E2ACA">
        <w:t xml:space="preserve">Leakage of noxious substances or other forms of pollution; </w:t>
      </w:r>
    </w:p>
    <w:p w14:paraId="1F874F8B" w14:textId="77777777" w:rsidR="00E90B43" w:rsidRPr="008E2ACA" w:rsidRDefault="00E90B43" w:rsidP="008E2841">
      <w:pPr>
        <w:pStyle w:val="Brdtekst"/>
        <w:numPr>
          <w:ilvl w:val="0"/>
          <w:numId w:val="38"/>
        </w:numPr>
        <w:ind w:left="426" w:hanging="426"/>
      </w:pPr>
      <w:r w:rsidRPr="008E2ACA">
        <w:t xml:space="preserve">Other potentially hazardous events or situations, which may depend on the type of MASS and how it is deployed and operated. </w:t>
      </w:r>
    </w:p>
    <w:p w14:paraId="250349C5" w14:textId="77777777" w:rsidR="00E90B43" w:rsidRPr="008E2ACA" w:rsidRDefault="00E90B43" w:rsidP="00E90B43">
      <w:pPr>
        <w:pStyle w:val="Brdtekst"/>
      </w:pPr>
      <w:r w:rsidRPr="008E2ACA">
        <w:t>The RA</w:t>
      </w:r>
      <w:r w:rsidR="004F4BCB" w:rsidRPr="008E2ACA">
        <w:t xml:space="preserve"> </w:t>
      </w:r>
      <w:r w:rsidR="00E94B1F">
        <w:t>should</w:t>
      </w:r>
      <w:r w:rsidRPr="008E2ACA">
        <w:t xml:space="preserve"> consider MASS systems, sub-systems, and components, and </w:t>
      </w:r>
      <w:r w:rsidR="00E94B1F">
        <w:t>should</w:t>
      </w:r>
      <w:r w:rsidRPr="008E2ACA">
        <w:t xml:space="preserve"> take into account: </w:t>
      </w:r>
    </w:p>
    <w:p w14:paraId="0A31D679" w14:textId="77777777" w:rsidR="00E90B43" w:rsidRPr="008E2ACA" w:rsidRDefault="00E90B43" w:rsidP="008E2841">
      <w:pPr>
        <w:pStyle w:val="Brdtekst"/>
        <w:numPr>
          <w:ilvl w:val="0"/>
          <w:numId w:val="38"/>
        </w:numPr>
        <w:ind w:left="426" w:hanging="426"/>
      </w:pPr>
      <w:r w:rsidRPr="008E2ACA">
        <w:t xml:space="preserve">The probability of a failure occurring, in measurable units, e.g. probability per 10,000 hours of operation, and the direct and indirect effects of the failure; </w:t>
      </w:r>
    </w:p>
    <w:p w14:paraId="34FD9382" w14:textId="77777777" w:rsidR="00E90B43" w:rsidRPr="008E2ACA" w:rsidRDefault="00E90B43" w:rsidP="008E2841">
      <w:pPr>
        <w:pStyle w:val="Brdtekst"/>
        <w:numPr>
          <w:ilvl w:val="0"/>
          <w:numId w:val="38"/>
        </w:numPr>
        <w:ind w:left="426" w:hanging="426"/>
      </w:pPr>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p>
    <w:p w14:paraId="7F10BADD" w14:textId="77777777" w:rsidR="00E90B43" w:rsidRPr="008E2ACA" w:rsidRDefault="00E90B43" w:rsidP="008E2841">
      <w:pPr>
        <w:pStyle w:val="Brdtekst"/>
        <w:numPr>
          <w:ilvl w:val="0"/>
          <w:numId w:val="38"/>
        </w:numPr>
        <w:ind w:left="426" w:hanging="426"/>
      </w:pPr>
      <w:r w:rsidRPr="008E2ACA">
        <w:t xml:space="preserve">Whether the MASS is liable to become a significant obstruction to other traffic, if left to drift without propulsion or steering. This is governed by size and weight and operating area. </w:t>
      </w:r>
    </w:p>
    <w:p w14:paraId="3FDDABEB" w14:textId="77777777" w:rsidR="00E90B43" w:rsidRPr="008E2ACA" w:rsidRDefault="00E90B43" w:rsidP="008E2841">
      <w:pPr>
        <w:pStyle w:val="Brdtekst"/>
        <w:numPr>
          <w:ilvl w:val="0"/>
          <w:numId w:val="38"/>
        </w:numPr>
        <w:ind w:left="426" w:hanging="426"/>
      </w:pPr>
      <w:r w:rsidRPr="008E2ACA">
        <w:t xml:space="preserve">Whether the MASS carries significant quantities of hazardous or pollutant substances. </w:t>
      </w:r>
    </w:p>
    <w:p w14:paraId="3619251F" w14:textId="77777777" w:rsidR="00E90B43" w:rsidRPr="008E2ACA" w:rsidRDefault="00E90B43" w:rsidP="00E90B43">
      <w:pPr>
        <w:pStyle w:val="Brdtekst"/>
      </w:pPr>
      <w:r w:rsidRPr="008E2ACA">
        <w:t>If the consequence of failure identified in the RA are deemed acceptable then the single point failure modes need not be analysed further</w:t>
      </w:r>
      <w:r w:rsidR="007F2F7E" w:rsidRPr="008E2ACA">
        <w:t xml:space="preserve">, depending </w:t>
      </w:r>
      <w:r w:rsidRPr="008E2ACA">
        <w:t>the Code</w:t>
      </w:r>
      <w:r w:rsidR="007F2F7E" w:rsidRPr="008E2ACA">
        <w:t xml:space="preserve"> of competent authorities</w:t>
      </w:r>
      <w:r w:rsidRPr="008E2ACA">
        <w:t xml:space="preserve">. </w:t>
      </w:r>
    </w:p>
    <w:p w14:paraId="7DB1EC6D" w14:textId="77777777" w:rsidR="00E90B43" w:rsidRPr="008E2ACA" w:rsidRDefault="00E90B43" w:rsidP="00E90B43">
      <w:pPr>
        <w:pStyle w:val="Brdtekst"/>
      </w:pPr>
      <w:r w:rsidRPr="008E2ACA">
        <w:t xml:space="preserve">Failure modes to be considered in the Risk Assessment </w:t>
      </w:r>
      <w:r w:rsidR="00E94B1F">
        <w:t>should</w:t>
      </w:r>
      <w:r w:rsidRPr="008E2ACA">
        <w:t xml:space="preserve"> encompass, but not necessarily be limited to, the following: </w:t>
      </w:r>
    </w:p>
    <w:p w14:paraId="2DC80D75" w14:textId="77777777" w:rsidR="00E90B43" w:rsidRPr="008E2ACA" w:rsidRDefault="00E90B43" w:rsidP="008E2841">
      <w:pPr>
        <w:pStyle w:val="Brdtekst"/>
        <w:numPr>
          <w:ilvl w:val="0"/>
          <w:numId w:val="38"/>
        </w:numPr>
        <w:ind w:left="426" w:hanging="426"/>
      </w:pPr>
      <w:r w:rsidRPr="008E2ACA">
        <w:t xml:space="preserve">Power </w:t>
      </w:r>
      <w:r w:rsidR="00C2264C">
        <w:t xml:space="preserve">management and </w:t>
      </w:r>
      <w:r w:rsidRPr="008E2ACA">
        <w:t xml:space="preserve"> distribution; </w:t>
      </w:r>
    </w:p>
    <w:p w14:paraId="6EB8FEB8" w14:textId="77777777" w:rsidR="00E90B43" w:rsidRPr="008E2ACA" w:rsidRDefault="00E90B43" w:rsidP="008E2841">
      <w:pPr>
        <w:pStyle w:val="Brdtekst"/>
        <w:numPr>
          <w:ilvl w:val="0"/>
          <w:numId w:val="38"/>
        </w:numPr>
        <w:ind w:left="426" w:hanging="426"/>
      </w:pPr>
      <w:r w:rsidRPr="008E2ACA">
        <w:t xml:space="preserve">Propulsion systems including the control of thrust and its direction; </w:t>
      </w:r>
    </w:p>
    <w:p w14:paraId="4A10C20B" w14:textId="77777777" w:rsidR="00E90B43" w:rsidRDefault="00E90B43" w:rsidP="008E2841">
      <w:pPr>
        <w:pStyle w:val="Brdtekst"/>
        <w:numPr>
          <w:ilvl w:val="0"/>
          <w:numId w:val="38"/>
        </w:numPr>
        <w:ind w:left="426" w:hanging="426"/>
      </w:pPr>
      <w:r w:rsidRPr="008E2ACA">
        <w:t xml:space="preserve">Steering systems including actuators and their control; </w:t>
      </w:r>
    </w:p>
    <w:p w14:paraId="7FF0FABB" w14:textId="77777777" w:rsidR="00C2264C" w:rsidRDefault="00C2264C" w:rsidP="008E2841">
      <w:pPr>
        <w:pStyle w:val="Brdtekst"/>
        <w:numPr>
          <w:ilvl w:val="0"/>
          <w:numId w:val="38"/>
        </w:numPr>
        <w:ind w:left="426" w:hanging="426"/>
      </w:pPr>
      <w:r>
        <w:t>Position Referencing Systems (PRS)</w:t>
      </w:r>
    </w:p>
    <w:p w14:paraId="5ACFD6DC" w14:textId="77777777" w:rsidR="00404267" w:rsidRPr="008E2ACA" w:rsidRDefault="00404267" w:rsidP="008E2841">
      <w:pPr>
        <w:pStyle w:val="Brdtekst"/>
        <w:numPr>
          <w:ilvl w:val="0"/>
          <w:numId w:val="38"/>
        </w:numPr>
        <w:ind w:left="426" w:hanging="426"/>
      </w:pPr>
      <w:r>
        <w:t xml:space="preserve">Emergency response systems including shutdowns, </w:t>
      </w:r>
      <w:r w:rsidR="00282F59">
        <w:t>firefighting</w:t>
      </w:r>
      <w:r>
        <w:t xml:space="preserve"> systems (FM200, CO2, Foam, Water Mist)</w:t>
      </w:r>
    </w:p>
    <w:p w14:paraId="7272AABB" w14:textId="77777777" w:rsidR="00E90B43" w:rsidRPr="008E2ACA" w:rsidRDefault="00E90B43" w:rsidP="008E2841">
      <w:pPr>
        <w:pStyle w:val="Brdtekst"/>
        <w:numPr>
          <w:ilvl w:val="0"/>
          <w:numId w:val="38"/>
        </w:numPr>
        <w:ind w:left="426" w:hanging="426"/>
      </w:pPr>
      <w:r w:rsidRPr="008E2ACA">
        <w:t xml:space="preserve">Electrical connectors; </w:t>
      </w:r>
    </w:p>
    <w:p w14:paraId="340CCEF5" w14:textId="77777777" w:rsidR="00E90B43" w:rsidRPr="008E2ACA" w:rsidRDefault="00E90B43" w:rsidP="008E2841">
      <w:pPr>
        <w:pStyle w:val="Brdtekst"/>
        <w:numPr>
          <w:ilvl w:val="0"/>
          <w:numId w:val="38"/>
        </w:numPr>
        <w:ind w:left="426" w:hanging="426"/>
      </w:pPr>
      <w:r w:rsidRPr="008E2ACA">
        <w:t xml:space="preserve">Fuel and hydraulic systems (potential fire, pollution, loss of control); </w:t>
      </w:r>
    </w:p>
    <w:p w14:paraId="6A6C4CC4" w14:textId="77777777" w:rsidR="00E90B43" w:rsidRPr="008E2ACA" w:rsidRDefault="00E90B43" w:rsidP="008E2841">
      <w:pPr>
        <w:pStyle w:val="Brdtekst"/>
        <w:numPr>
          <w:ilvl w:val="0"/>
          <w:numId w:val="38"/>
        </w:numPr>
        <w:ind w:left="426" w:hanging="426"/>
      </w:pPr>
      <w:r w:rsidRPr="008E2ACA">
        <w:t xml:space="preserve">Individual sensors and their power supplies; </w:t>
      </w:r>
    </w:p>
    <w:p w14:paraId="57C9EB25" w14:textId="77777777" w:rsidR="00E90B43" w:rsidRPr="008E2ACA" w:rsidRDefault="00E90B43" w:rsidP="008E2841">
      <w:pPr>
        <w:pStyle w:val="Brdtekst"/>
        <w:numPr>
          <w:ilvl w:val="0"/>
          <w:numId w:val="38"/>
        </w:numPr>
        <w:ind w:left="426" w:hanging="426"/>
      </w:pPr>
      <w:r w:rsidRPr="008E2ACA">
        <w:t xml:space="preserve">Individual actuators and their power supplies; </w:t>
      </w:r>
    </w:p>
    <w:p w14:paraId="784ED284" w14:textId="77777777" w:rsidR="00E90B43" w:rsidRPr="008E2ACA" w:rsidRDefault="00E90B43" w:rsidP="008E2841">
      <w:pPr>
        <w:pStyle w:val="Brdtekst"/>
        <w:numPr>
          <w:ilvl w:val="0"/>
          <w:numId w:val="38"/>
        </w:numPr>
        <w:ind w:left="426" w:hanging="426"/>
      </w:pPr>
      <w:r w:rsidRPr="008E2ACA">
        <w:t xml:space="preserve">Communication systems; </w:t>
      </w:r>
    </w:p>
    <w:p w14:paraId="02EEF743" w14:textId="77777777" w:rsidR="00E90B43" w:rsidRPr="008E2ACA" w:rsidRDefault="00E90B43" w:rsidP="008E2841">
      <w:pPr>
        <w:pStyle w:val="Brdtekst"/>
        <w:numPr>
          <w:ilvl w:val="0"/>
          <w:numId w:val="38"/>
        </w:numPr>
        <w:ind w:left="426" w:hanging="426"/>
      </w:pPr>
      <w:r w:rsidRPr="008E2ACA">
        <w:t xml:space="preserve">The platform control system (including autopilots and Collision Avoidance systems); </w:t>
      </w:r>
    </w:p>
    <w:p w14:paraId="249068A2" w14:textId="77777777" w:rsidR="00E90B43" w:rsidRPr="008E2ACA" w:rsidRDefault="00E90B43" w:rsidP="008E2841">
      <w:pPr>
        <w:pStyle w:val="Brdtekst"/>
        <w:numPr>
          <w:ilvl w:val="0"/>
          <w:numId w:val="38"/>
        </w:numPr>
        <w:ind w:left="426" w:hanging="426"/>
      </w:pPr>
      <w:r w:rsidRPr="008E2ACA">
        <w:t xml:space="preserve">The autonomy processor(s), i.e. the interpretation and decision-making system which takes in sensor data and takes decisions on what control actions to take. This may be done on board, off-board, or as a combination of these; </w:t>
      </w:r>
    </w:p>
    <w:p w14:paraId="530AD789" w14:textId="77777777" w:rsidR="004F4BCB" w:rsidRPr="008E2ACA" w:rsidRDefault="00E90B43" w:rsidP="008E2841">
      <w:pPr>
        <w:pStyle w:val="Bullet2"/>
        <w:numPr>
          <w:ilvl w:val="0"/>
          <w:numId w:val="60"/>
        </w:numPr>
      </w:pPr>
      <w:r w:rsidRPr="008E2ACA">
        <w:t xml:space="preserve">Signalling and lighting; </w:t>
      </w:r>
    </w:p>
    <w:p w14:paraId="61FB7497" w14:textId="77777777" w:rsidR="00E90B43" w:rsidRPr="008E2ACA" w:rsidRDefault="00E90B43" w:rsidP="008E2841">
      <w:pPr>
        <w:pStyle w:val="Bullet2"/>
        <w:numPr>
          <w:ilvl w:val="0"/>
          <w:numId w:val="60"/>
        </w:numPr>
      </w:pPr>
      <w:r w:rsidRPr="008E2ACA">
        <w:t xml:space="preserve">Data quality or inconsistency. </w:t>
      </w:r>
    </w:p>
    <w:p w14:paraId="06B4AC2F" w14:textId="77777777" w:rsidR="00E90B43" w:rsidRPr="008E2ACA" w:rsidRDefault="00E90B43" w:rsidP="00E90B43">
      <w:pPr>
        <w:pStyle w:val="Brdtekst"/>
      </w:pPr>
      <w:r w:rsidRPr="008E2ACA">
        <w:lastRenderedPageBreak/>
        <w:t xml:space="preserve">The RA </w:t>
      </w:r>
      <w:r w:rsidR="00E94B1F">
        <w:t>should</w:t>
      </w:r>
      <w:r w:rsidRPr="008E2ACA">
        <w:t xml:space="preserve"> be able to show that the MASS is able to be operated to a tolerably safe level, ideally proven to be as safe as an equivalent manned counterpart (i.e. similar size and carrying similar payload / cargo). </w:t>
      </w:r>
    </w:p>
    <w:p w14:paraId="5C3E4D0E" w14:textId="77777777" w:rsidR="00E90B43" w:rsidRPr="008E2ACA" w:rsidRDefault="00E90B43" w:rsidP="00E90B43">
      <w:pPr>
        <w:pStyle w:val="Brdteks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5D1F04F3" w14:textId="77777777" w:rsidR="0037270B" w:rsidRPr="008E2ACA" w:rsidRDefault="00E90B43" w:rsidP="00E90B43">
      <w:pPr>
        <w:pStyle w:val="Brdtekst"/>
      </w:pPr>
      <w:r w:rsidRPr="008E2ACA">
        <w:t xml:space="preserve">The RA </w:t>
      </w:r>
      <w:r w:rsidR="00E94B1F">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p>
    <w:p w14:paraId="0A0DC994" w14:textId="77777777" w:rsidR="0037270B" w:rsidRPr="008E2ACA" w:rsidRDefault="007B0829" w:rsidP="006C268E">
      <w:pPr>
        <w:pStyle w:val="Overskrift3"/>
        <w:keepNext w:val="0"/>
        <w:keepLines w:val="0"/>
      </w:pPr>
      <w:bookmarkStart w:id="47" w:name="_Toc98334453"/>
      <w:r w:rsidRPr="008E2ACA">
        <w:t>Procedures For Reporting Accidents</w:t>
      </w:r>
      <w:bookmarkEnd w:id="47"/>
    </w:p>
    <w:p w14:paraId="4DFAEA70" w14:textId="77777777" w:rsidR="00C362C9" w:rsidRPr="008E2ACA" w:rsidRDefault="00C362C9" w:rsidP="007B0829">
      <w:pPr>
        <w:pStyle w:val="Brdtekst"/>
      </w:pPr>
      <w:r w:rsidRPr="008E2ACA">
        <w:t>All accidents and near misses/dangerous occurrences should be reported to the management regardless of the incident size and its severity. The method for reporting of accidents should be well understood by all personnel. This in turn w</w:t>
      </w:r>
      <w:r w:rsidR="00E94B1F">
        <w:t>ould</w:t>
      </w:r>
      <w:r w:rsidRPr="008E2ACA">
        <w:t xml:space="preserve"> improve the safety culture practised through the Operator. </w:t>
      </w:r>
    </w:p>
    <w:p w14:paraId="2E00A2F4" w14:textId="77777777" w:rsidR="00C362C9" w:rsidRPr="008E2ACA" w:rsidRDefault="00C362C9" w:rsidP="007B0829">
      <w:pPr>
        <w:pStyle w:val="Brdtekst"/>
      </w:pPr>
      <w:r w:rsidRPr="008E2ACA">
        <w:t>MASS operating should report any accidents to the RO and the Operator should therefore have a procedure in place to achieve this requirement.</w:t>
      </w:r>
    </w:p>
    <w:p w14:paraId="6978436E" w14:textId="77777777" w:rsidR="00C362C9" w:rsidRPr="008E2ACA" w:rsidRDefault="00C362C9" w:rsidP="007B0829">
      <w:pPr>
        <w:pStyle w:val="Brdtekst"/>
      </w:pPr>
      <w:r w:rsidRPr="008E2ACA">
        <w:t>The accident reporting system should be well documented, with all records retained as per Operator policy for the retention of records.</w:t>
      </w:r>
    </w:p>
    <w:p w14:paraId="45BFB62A" w14:textId="77777777" w:rsidR="00C362C9" w:rsidRPr="008E2ACA" w:rsidRDefault="00C362C9" w:rsidP="007B0829">
      <w:pPr>
        <w:pStyle w:val="Brdtekst"/>
      </w:pPr>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p>
    <w:p w14:paraId="66BC55FA" w14:textId="77777777" w:rsidR="00C362C9" w:rsidRPr="008E2ACA" w:rsidRDefault="00C362C9" w:rsidP="007B0829">
      <w:pPr>
        <w:pStyle w:val="Brdtekst"/>
      </w:pPr>
      <w:r w:rsidRPr="008E2ACA">
        <w:t>This procedure should also include any identified non-conformities to the standards followed after audit or through general observation.</w:t>
      </w:r>
    </w:p>
    <w:p w14:paraId="623B4729" w14:textId="77777777" w:rsidR="00C362C9" w:rsidRPr="008E2ACA" w:rsidRDefault="00C362C9" w:rsidP="007B0829">
      <w:pPr>
        <w:pStyle w:val="Brdtekst"/>
      </w:pPr>
      <w:r w:rsidRPr="008E2ACA">
        <w:t>The Operator should establish procedures for the implementation of corrective action, including measures intended to prevent recurrence.</w:t>
      </w:r>
    </w:p>
    <w:p w14:paraId="1725ECF4" w14:textId="77777777" w:rsidR="00C362C9" w:rsidRPr="008E2ACA" w:rsidRDefault="007B0829" w:rsidP="0037270B">
      <w:pPr>
        <w:pStyle w:val="Overskrift3"/>
        <w:keepNext w:val="0"/>
        <w:keepLines w:val="0"/>
      </w:pPr>
      <w:bookmarkStart w:id="48" w:name="_Toc98334454"/>
      <w:r w:rsidRPr="008E2ACA">
        <w:t>Procedures For Responding to Emergency Situations</w:t>
      </w:r>
      <w:bookmarkEnd w:id="48"/>
    </w:p>
    <w:p w14:paraId="25000630" w14:textId="330BD5C1" w:rsidR="00C362C9" w:rsidRPr="008E2ACA" w:rsidRDefault="003750DA" w:rsidP="007B0829">
      <w:pPr>
        <w:pStyle w:val="Brdtekst"/>
      </w:pPr>
      <w:r w:rsidRPr="003750DA">
        <w:t>In principle MASS vessels should fail safe i</w:t>
      </w:r>
      <w:r w:rsidR="007F1E43">
        <w:t>.</w:t>
      </w:r>
      <w:r w:rsidRPr="003750DA">
        <w:t>e</w:t>
      </w:r>
      <w:r w:rsidR="007F1E43">
        <w:t>.</w:t>
      </w:r>
      <w:r w:rsidRPr="003750DA">
        <w:t xml:space="preserve"> shut down propulsion provide </w:t>
      </w:r>
      <w:r w:rsidR="008E6DB9">
        <w:t>Not Under Command (</w:t>
      </w:r>
      <w:r w:rsidRPr="003750DA">
        <w:t>NUC</w:t>
      </w:r>
      <w:r w:rsidR="008E6DB9">
        <w:t>)</w:t>
      </w:r>
      <w:r w:rsidRPr="003750DA">
        <w:t xml:space="preserve"> lights, anchor as applicable.</w:t>
      </w:r>
      <w:r>
        <w:t xml:space="preserve"> </w:t>
      </w:r>
      <w:r w:rsidR="00C362C9" w:rsidRPr="008E2ACA">
        <w:t>The risk assessment and hazard identification system process should identify potential emergency MASS situations. Safe systems of work and procedures should then be developed to respond to them. An Emergency Situation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0CFA2619" w14:textId="77777777" w:rsidR="00C362C9" w:rsidRPr="008E2ACA" w:rsidRDefault="00C362C9" w:rsidP="007B0829">
      <w:pPr>
        <w:pStyle w:val="Brdtekst"/>
      </w:pPr>
      <w:r w:rsidRPr="008E2ACA">
        <w:t>Procedures for responding to emergency situations should be clearly established. These may include but are not limited to:</w:t>
      </w:r>
    </w:p>
    <w:p w14:paraId="73944B92" w14:textId="77777777" w:rsidR="00C362C9" w:rsidRPr="008E2ACA" w:rsidRDefault="00C362C9" w:rsidP="008E2841">
      <w:pPr>
        <w:pStyle w:val="Brdtekst"/>
        <w:numPr>
          <w:ilvl w:val="0"/>
          <w:numId w:val="56"/>
        </w:numPr>
        <w:ind w:left="426" w:hanging="426"/>
      </w:pPr>
      <w:r w:rsidRPr="008E2ACA">
        <w:t>Loss of Control of MASS for a critical time period;</w:t>
      </w:r>
    </w:p>
    <w:p w14:paraId="1B240C9D" w14:textId="77777777" w:rsidR="00C362C9" w:rsidRPr="008E2ACA" w:rsidRDefault="00C362C9" w:rsidP="008E2841">
      <w:pPr>
        <w:pStyle w:val="Brdtekst"/>
        <w:numPr>
          <w:ilvl w:val="0"/>
          <w:numId w:val="56"/>
        </w:numPr>
        <w:ind w:left="426" w:hanging="426"/>
      </w:pPr>
      <w:r w:rsidRPr="008E2ACA">
        <w:t>Fire;</w:t>
      </w:r>
    </w:p>
    <w:p w14:paraId="51049E27" w14:textId="77777777" w:rsidR="00C362C9" w:rsidRPr="008E2ACA" w:rsidRDefault="00C362C9" w:rsidP="008E2841">
      <w:pPr>
        <w:pStyle w:val="Brdtekst"/>
        <w:numPr>
          <w:ilvl w:val="0"/>
          <w:numId w:val="56"/>
        </w:numPr>
        <w:ind w:left="426" w:hanging="426"/>
      </w:pPr>
      <w:r w:rsidRPr="008E2ACA">
        <w:t>Collision;</w:t>
      </w:r>
    </w:p>
    <w:p w14:paraId="39342412" w14:textId="77777777" w:rsidR="00C362C9" w:rsidRPr="008E2ACA" w:rsidRDefault="00C362C9" w:rsidP="008E2841">
      <w:pPr>
        <w:pStyle w:val="Brdtekst"/>
        <w:numPr>
          <w:ilvl w:val="0"/>
          <w:numId w:val="56"/>
        </w:numPr>
        <w:ind w:left="426" w:hanging="426"/>
      </w:pPr>
      <w:r w:rsidRPr="008E2ACA">
        <w:t>Grounding;</w:t>
      </w:r>
    </w:p>
    <w:p w14:paraId="2058A194" w14:textId="77777777" w:rsidR="00C362C9" w:rsidRPr="008E2ACA" w:rsidRDefault="00C362C9" w:rsidP="008E2841">
      <w:pPr>
        <w:pStyle w:val="Brdtekst"/>
        <w:numPr>
          <w:ilvl w:val="0"/>
          <w:numId w:val="56"/>
        </w:numPr>
        <w:ind w:left="426" w:hanging="426"/>
      </w:pPr>
      <w:r w:rsidRPr="008E2ACA">
        <w:t>Flood;</w:t>
      </w:r>
    </w:p>
    <w:p w14:paraId="033B78D8" w14:textId="77777777" w:rsidR="00C362C9" w:rsidRPr="008E2ACA" w:rsidRDefault="00C362C9" w:rsidP="008E2841">
      <w:pPr>
        <w:pStyle w:val="Brdtekst"/>
        <w:numPr>
          <w:ilvl w:val="0"/>
          <w:numId w:val="56"/>
        </w:numPr>
        <w:ind w:left="426" w:hanging="426"/>
      </w:pPr>
      <w:r w:rsidRPr="008E2ACA">
        <w:t>Violent act;</w:t>
      </w:r>
    </w:p>
    <w:p w14:paraId="1B97B44A" w14:textId="77777777" w:rsidR="00C362C9" w:rsidRPr="008E2ACA" w:rsidRDefault="00C362C9" w:rsidP="008E2841">
      <w:pPr>
        <w:pStyle w:val="Brdtekst"/>
        <w:numPr>
          <w:ilvl w:val="0"/>
          <w:numId w:val="56"/>
        </w:numPr>
        <w:ind w:left="426" w:hanging="426"/>
      </w:pPr>
      <w:r w:rsidRPr="008E2ACA">
        <w:lastRenderedPageBreak/>
        <w:t>Main propulsion or steering failure;</w:t>
      </w:r>
    </w:p>
    <w:p w14:paraId="25EC28BE" w14:textId="77777777" w:rsidR="00C362C9" w:rsidRPr="008E2ACA" w:rsidRDefault="00C362C9" w:rsidP="008E2841">
      <w:pPr>
        <w:pStyle w:val="Brdtekst"/>
        <w:numPr>
          <w:ilvl w:val="0"/>
          <w:numId w:val="56"/>
        </w:numPr>
        <w:ind w:left="426" w:hanging="426"/>
      </w:pPr>
      <w:r w:rsidRPr="008E2ACA">
        <w:t>Man overboard (if vessel manned);</w:t>
      </w:r>
    </w:p>
    <w:p w14:paraId="6FE3D1CB" w14:textId="77777777" w:rsidR="00C362C9" w:rsidRPr="008E2ACA" w:rsidRDefault="00C362C9" w:rsidP="008E2841">
      <w:pPr>
        <w:pStyle w:val="Brdtekst"/>
        <w:numPr>
          <w:ilvl w:val="0"/>
          <w:numId w:val="56"/>
        </w:numPr>
        <w:ind w:left="426" w:hanging="426"/>
      </w:pPr>
      <w:r w:rsidRPr="008E2ACA">
        <w:t>Abandon MASS procedure (if vessel manned).</w:t>
      </w:r>
    </w:p>
    <w:p w14:paraId="11F4519C" w14:textId="77777777" w:rsidR="00C362C9" w:rsidRPr="008E2ACA" w:rsidRDefault="00282F59" w:rsidP="008E2841">
      <w:pPr>
        <w:pStyle w:val="Brdtekst"/>
        <w:numPr>
          <w:ilvl w:val="0"/>
          <w:numId w:val="56"/>
        </w:numPr>
        <w:ind w:left="426" w:hanging="426"/>
      </w:pPr>
      <w:r>
        <w:t>P</w:t>
      </w:r>
      <w:r w:rsidR="00C362C9" w:rsidRPr="008E2ACA">
        <w:t>ropulsion or steering failure;</w:t>
      </w:r>
    </w:p>
    <w:p w14:paraId="64EB80B2" w14:textId="77777777" w:rsidR="00C362C9" w:rsidRPr="008E2ACA" w:rsidRDefault="00C362C9" w:rsidP="0037270B">
      <w:pPr>
        <w:rPr>
          <w:sz w:val="22"/>
        </w:rPr>
      </w:pPr>
      <w:r w:rsidRPr="008E2ACA">
        <w:rPr>
          <w:sz w:val="22"/>
        </w:rPr>
        <w:t>Checklists/Aide Memoires may be useful in this regard onboard the MASS and at control stations.</w:t>
      </w:r>
    </w:p>
    <w:p w14:paraId="39B52141" w14:textId="77777777" w:rsidR="00C362C9" w:rsidRPr="008E2ACA" w:rsidRDefault="00C362C9" w:rsidP="007B0829">
      <w:pPr>
        <w:pStyle w:val="Brdtekst"/>
      </w:pPr>
      <w:r w:rsidRPr="008E2ACA">
        <w:t>The roles and responsibilities of all personnel in an emergency situation should be defined and recorded.</w:t>
      </w:r>
    </w:p>
    <w:p w14:paraId="74C9865D" w14:textId="77777777" w:rsidR="00C362C9" w:rsidRPr="008E2ACA" w:rsidRDefault="00C362C9" w:rsidP="007B0829">
      <w:pPr>
        <w:pStyle w:val="Brdtekst"/>
      </w:pPr>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p>
    <w:p w14:paraId="7234901F" w14:textId="77777777" w:rsidR="00C362C9" w:rsidRPr="008E2ACA" w:rsidRDefault="00C362C9" w:rsidP="007B0829">
      <w:pPr>
        <w:pStyle w:val="Brdtekst"/>
      </w:pPr>
      <w:r w:rsidRPr="008E2ACA">
        <w:t>It is essential that there is the ability to communicate with the emergency services via the MASS or RCC.</w:t>
      </w:r>
    </w:p>
    <w:p w14:paraId="6589FCA8" w14:textId="77777777" w:rsidR="00C362C9" w:rsidRPr="008E2ACA" w:rsidRDefault="00C362C9" w:rsidP="007B0829">
      <w:pPr>
        <w:pStyle w:val="Brdtekst"/>
      </w:pPr>
      <w:r w:rsidRPr="008E2ACA">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p>
    <w:p w14:paraId="79AE9B8F" w14:textId="77777777" w:rsidR="00C362C9" w:rsidRPr="008E2ACA" w:rsidRDefault="00C362C9" w:rsidP="007B0829">
      <w:pPr>
        <w:pStyle w:val="Brdtekst"/>
      </w:pPr>
      <w:r w:rsidRPr="008E2ACA">
        <w:t>Any exercises conducted should be recorded. This record should include the names of those who participated</w:t>
      </w:r>
    </w:p>
    <w:p w14:paraId="3A92B7AF" w14:textId="77777777" w:rsidR="00C362C9" w:rsidRPr="008E2ACA" w:rsidRDefault="007B0829" w:rsidP="0037270B">
      <w:pPr>
        <w:pStyle w:val="Overskrift3"/>
        <w:keepNext w:val="0"/>
        <w:keepLines w:val="0"/>
      </w:pPr>
      <w:bookmarkStart w:id="49" w:name="_Toc98334455"/>
      <w:r w:rsidRPr="008E2ACA">
        <w:t xml:space="preserve">Personnel and </w:t>
      </w:r>
      <w:commentRangeStart w:id="50"/>
      <w:r w:rsidRPr="008E2ACA">
        <w:t>Training</w:t>
      </w:r>
      <w:commentRangeEnd w:id="50"/>
      <w:r w:rsidR="00AE1F52">
        <w:rPr>
          <w:rStyle w:val="Kommentarhenvisning"/>
          <w:rFonts w:asciiTheme="minorHAnsi" w:eastAsiaTheme="minorHAnsi" w:hAnsiTheme="minorHAnsi" w:cstheme="minorBidi"/>
          <w:b w:val="0"/>
          <w:bCs w:val="0"/>
          <w:smallCaps w:val="0"/>
          <w:color w:val="auto"/>
        </w:rPr>
        <w:commentReference w:id="50"/>
      </w:r>
      <w:bookmarkEnd w:id="49"/>
    </w:p>
    <w:p w14:paraId="299D7C6F" w14:textId="77777777" w:rsidR="00C362C9" w:rsidRPr="008E2ACA" w:rsidRDefault="00C362C9" w:rsidP="007B0829">
      <w:pPr>
        <w:pStyle w:val="Brdtekst"/>
      </w:pPr>
      <w:r w:rsidRPr="008E2ACA">
        <w:t>All personnel should receive training appropriate to the tasks they undertake. It is the responsibility of the Operator to ensure that this training is given, and that the personnel have an understanding of the relevant regulations and rules. This training should be recorded in the MASS Operators Training Record Book (see Chapter 13).</w:t>
      </w:r>
    </w:p>
    <w:p w14:paraId="19BB6938" w14:textId="77777777" w:rsidR="00C362C9" w:rsidRPr="008E2ACA" w:rsidRDefault="00C362C9" w:rsidP="007B0829">
      <w:pPr>
        <w:pStyle w:val="Brdtekst"/>
      </w:pPr>
      <w:r w:rsidRPr="008E2ACA">
        <w:t>As a minimum, this means:</w:t>
      </w:r>
    </w:p>
    <w:p w14:paraId="45C05A57" w14:textId="77777777" w:rsidR="00C362C9" w:rsidRPr="008E2ACA" w:rsidRDefault="00C362C9" w:rsidP="008E2841">
      <w:pPr>
        <w:pStyle w:val="Brdtekst"/>
        <w:numPr>
          <w:ilvl w:val="0"/>
          <w:numId w:val="57"/>
        </w:numPr>
        <w:ind w:left="426" w:hanging="426"/>
      </w:pPr>
      <w:r w:rsidRPr="008E2ACA">
        <w:t>For the Operator, the relevant qualifications;</w:t>
      </w:r>
    </w:p>
    <w:p w14:paraId="7F56A301" w14:textId="77777777" w:rsidR="00C362C9" w:rsidRPr="008E2ACA" w:rsidRDefault="00C362C9" w:rsidP="008E2841">
      <w:pPr>
        <w:pStyle w:val="Brdtekst"/>
        <w:numPr>
          <w:ilvl w:val="0"/>
          <w:numId w:val="57"/>
        </w:numPr>
        <w:ind w:left="426" w:hanging="426"/>
      </w:pPr>
      <w:r w:rsidRPr="008E2ACA">
        <w:t>For the crew, relevant qualifications and any additional training appropriate to their designated duties.</w:t>
      </w:r>
    </w:p>
    <w:p w14:paraId="39B850AE" w14:textId="77777777" w:rsidR="00C362C9" w:rsidRPr="008E2ACA" w:rsidRDefault="00C362C9" w:rsidP="007B0829">
      <w:pPr>
        <w:pStyle w:val="Brdtekst"/>
      </w:pPr>
      <w:r w:rsidRPr="008E2ACA">
        <w:t xml:space="preserve">Training needs analysis should be conducted regularly for identifying any training, which may be required in support of </w:t>
      </w:r>
      <w:r w:rsidRPr="008E2ACA">
        <w:rPr>
          <w:rFonts w:cstheme="minorHAnsi"/>
        </w:rPr>
        <w:t xml:space="preserve">the </w:t>
      </w:r>
      <w:r w:rsidR="000B4D24" w:rsidRPr="003E5CDA">
        <w:rPr>
          <w:rFonts w:cstheme="minorHAnsi"/>
          <w:color w:val="221E1F"/>
          <w:szCs w:val="18"/>
        </w:rPr>
        <w:t>Safety Management System</w:t>
      </w:r>
      <w:r w:rsidR="000B4D24" w:rsidRPr="008E2ACA">
        <w:rPr>
          <w:rFonts w:cstheme="minorHAnsi"/>
        </w:rPr>
        <w:t xml:space="preserve"> (</w:t>
      </w:r>
      <w:r w:rsidRPr="008E2ACA">
        <w:rPr>
          <w:rFonts w:cstheme="minorHAnsi"/>
        </w:rPr>
        <w:t>SMS</w:t>
      </w:r>
      <w:r w:rsidR="000B4D24" w:rsidRPr="008E2ACA">
        <w:t>)</w:t>
      </w:r>
      <w:r w:rsidRPr="008E2ACA">
        <w:t xml:space="preserve"> and ensure that such training is provided for all personnel concerned.</w:t>
      </w:r>
    </w:p>
    <w:p w14:paraId="6EFBEBAA" w14:textId="77777777" w:rsidR="00C362C9" w:rsidRPr="008E2ACA" w:rsidRDefault="00C362C9" w:rsidP="007B0829">
      <w:pPr>
        <w:pStyle w:val="Brdtekst"/>
      </w:pPr>
      <w:r w:rsidRPr="008E2ACA">
        <w:t>Relevant information on the SMS should be distributed to all personnel in a clear, concise manner, which should include considerations of language.</w:t>
      </w:r>
    </w:p>
    <w:p w14:paraId="518CCB66" w14:textId="4EB2F119" w:rsidR="00C362C9" w:rsidRPr="008E2ACA" w:rsidRDefault="00C362C9" w:rsidP="007B0829">
      <w:pPr>
        <w:pStyle w:val="Brdtekst"/>
      </w:pPr>
      <w:r w:rsidRPr="008E2ACA">
        <w:t>The SMS should also incorporate an effective feedback procedure such that the MASS’ personnel are able to communicate effectively in the execution of their duties related to the SMS.</w:t>
      </w:r>
    </w:p>
    <w:p w14:paraId="2163DE99" w14:textId="77777777" w:rsidR="00C362C9" w:rsidRPr="008E2ACA" w:rsidRDefault="00C362C9" w:rsidP="008E2841">
      <w:pPr>
        <w:pStyle w:val="Brdtekst"/>
        <w:numPr>
          <w:ilvl w:val="0"/>
          <w:numId w:val="58"/>
        </w:numPr>
        <w:ind w:left="426" w:hanging="426"/>
      </w:pPr>
      <w:r w:rsidRPr="008E2ACA">
        <w:t>Control of areas around a MASS, on the support vessel whether docked alongside or rafted, or whilst at sea;</w:t>
      </w:r>
    </w:p>
    <w:p w14:paraId="0F5F658F" w14:textId="77777777" w:rsidR="00C362C9" w:rsidRPr="008E2ACA" w:rsidRDefault="00C362C9" w:rsidP="008E2841">
      <w:pPr>
        <w:pStyle w:val="Brdtekst"/>
        <w:numPr>
          <w:ilvl w:val="0"/>
          <w:numId w:val="58"/>
        </w:numPr>
        <w:ind w:left="426" w:hanging="426"/>
      </w:pPr>
      <w:r w:rsidRPr="008E2ACA">
        <w:t>Manoeuvring in all modes at sea;</w:t>
      </w:r>
    </w:p>
    <w:p w14:paraId="59C7C77C" w14:textId="77777777" w:rsidR="00C362C9" w:rsidRPr="008E2ACA" w:rsidRDefault="00C362C9" w:rsidP="008E2841">
      <w:pPr>
        <w:pStyle w:val="Brdtekst"/>
        <w:numPr>
          <w:ilvl w:val="0"/>
          <w:numId w:val="58"/>
        </w:numPr>
        <w:ind w:left="426" w:hanging="426"/>
      </w:pPr>
      <w:r w:rsidRPr="008E2ACA">
        <w:t>Operations in restricted and restricted/busy navigational areas;</w:t>
      </w:r>
    </w:p>
    <w:p w14:paraId="603CC426" w14:textId="77777777" w:rsidR="00C362C9" w:rsidRPr="008E2ACA" w:rsidRDefault="00C362C9" w:rsidP="008E2841">
      <w:pPr>
        <w:pStyle w:val="Brdtekst"/>
        <w:numPr>
          <w:ilvl w:val="0"/>
          <w:numId w:val="58"/>
        </w:numPr>
        <w:ind w:left="426" w:hanging="426"/>
      </w:pPr>
      <w:r w:rsidRPr="008E2ACA">
        <w:t>Launching and recovery operations;</w:t>
      </w:r>
    </w:p>
    <w:p w14:paraId="163DD96C" w14:textId="77777777" w:rsidR="00C362C9" w:rsidRPr="008E2ACA" w:rsidRDefault="00C362C9" w:rsidP="008E2841">
      <w:pPr>
        <w:pStyle w:val="Brdtekst"/>
        <w:numPr>
          <w:ilvl w:val="0"/>
          <w:numId w:val="58"/>
        </w:numPr>
        <w:ind w:left="426" w:hanging="426"/>
      </w:pPr>
      <w:r w:rsidRPr="008E2ACA">
        <w:t>Evacuation from all areas of the MASS;</w:t>
      </w:r>
    </w:p>
    <w:p w14:paraId="5DCAC220" w14:textId="77777777" w:rsidR="00C362C9" w:rsidRPr="008E2ACA" w:rsidRDefault="00C362C9" w:rsidP="008E2841">
      <w:pPr>
        <w:pStyle w:val="Brdtekst"/>
        <w:numPr>
          <w:ilvl w:val="0"/>
          <w:numId w:val="58"/>
        </w:numPr>
        <w:ind w:left="426" w:hanging="426"/>
      </w:pPr>
      <w:r w:rsidRPr="008E2ACA">
        <w:t>Use and handling of emergency equipment/systems.</w:t>
      </w:r>
    </w:p>
    <w:p w14:paraId="468620D0" w14:textId="77777777" w:rsidR="00C362C9" w:rsidRPr="008E2ACA" w:rsidRDefault="00C362C9" w:rsidP="007B0829">
      <w:pPr>
        <w:pStyle w:val="Brdtekst"/>
      </w:pPr>
      <w:r w:rsidRPr="008E2ACA">
        <w:t>This training should be recorded in the MASS Operators Training Record Book and signed off as completed by the appropriate authority or responsible person.</w:t>
      </w:r>
    </w:p>
    <w:p w14:paraId="22A5A794" w14:textId="77777777" w:rsidR="006C6006" w:rsidRPr="008E2ACA" w:rsidRDefault="008A329C" w:rsidP="006C268E">
      <w:pPr>
        <w:pStyle w:val="Overskrift2"/>
        <w:ind w:left="851" w:hanging="851"/>
      </w:pPr>
      <w:r>
        <w:br w:type="page"/>
      </w:r>
      <w:bookmarkStart w:id="51" w:name="_Toc98334456"/>
      <w:r w:rsidR="00E33F45" w:rsidRPr="008E2ACA">
        <w:lastRenderedPageBreak/>
        <w:t xml:space="preserve">MAINTENANCE OF THE MASS AND </w:t>
      </w:r>
      <w:commentRangeStart w:id="52"/>
      <w:r w:rsidR="00E33F45" w:rsidRPr="008E2ACA">
        <w:t>EQUIPMENT</w:t>
      </w:r>
      <w:commentRangeEnd w:id="52"/>
      <w:r w:rsidR="00AE1F52">
        <w:rPr>
          <w:rStyle w:val="Kommentarhenvisning"/>
          <w:rFonts w:asciiTheme="minorHAnsi" w:eastAsiaTheme="minorHAnsi" w:hAnsiTheme="minorHAnsi" w:cstheme="minorBidi"/>
          <w:b w:val="0"/>
          <w:bCs w:val="0"/>
          <w:caps w:val="0"/>
          <w:color w:val="auto"/>
        </w:rPr>
        <w:commentReference w:id="52"/>
      </w:r>
      <w:bookmarkEnd w:id="51"/>
    </w:p>
    <w:p w14:paraId="481A8E57" w14:textId="77777777" w:rsidR="00C362C9" w:rsidRPr="008E2ACA" w:rsidRDefault="00C362C9" w:rsidP="00C362C9">
      <w:pPr>
        <w:pStyle w:val="Heading2separationline"/>
      </w:pPr>
    </w:p>
    <w:p w14:paraId="3DD37493" w14:textId="77777777" w:rsidR="00C362C9" w:rsidRPr="008E2ACA" w:rsidRDefault="00C362C9" w:rsidP="007B0829">
      <w:pPr>
        <w:pStyle w:val="Brdtekst"/>
        <w:rPr>
          <w:color w:val="000000" w:themeColor="text1"/>
        </w:rPr>
      </w:pPr>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p>
    <w:p w14:paraId="742C047D" w14:textId="77777777" w:rsidR="00C362C9" w:rsidRPr="008E2ACA" w:rsidRDefault="00C362C9" w:rsidP="007B0829">
      <w:pPr>
        <w:pStyle w:val="Brdtekst"/>
        <w:rPr>
          <w:color w:val="000000" w:themeColor="text1"/>
        </w:rPr>
      </w:pPr>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p>
    <w:p w14:paraId="57B52E7D" w14:textId="77777777" w:rsidR="00C362C9" w:rsidRPr="008E2ACA" w:rsidRDefault="00C362C9" w:rsidP="007B0829">
      <w:pPr>
        <w:pStyle w:val="Brdtekst"/>
        <w:rPr>
          <w:color w:val="000000" w:themeColor="text1"/>
        </w:rPr>
      </w:pPr>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p>
    <w:p w14:paraId="5CC54DA5" w14:textId="77777777" w:rsidR="00C362C9" w:rsidRPr="008E2ACA" w:rsidRDefault="00C362C9" w:rsidP="008E2841">
      <w:pPr>
        <w:pStyle w:val="Brdtekst"/>
        <w:numPr>
          <w:ilvl w:val="0"/>
          <w:numId w:val="59"/>
        </w:numPr>
        <w:ind w:left="426" w:hanging="426"/>
        <w:rPr>
          <w:color w:val="000000" w:themeColor="text1"/>
        </w:rPr>
      </w:pPr>
      <w:r w:rsidRPr="008E2ACA">
        <w:rPr>
          <w:color w:val="000000" w:themeColor="text1"/>
        </w:rPr>
        <w:t>Inspections are held at</w:t>
      </w:r>
      <w:r w:rsidRPr="008E2ACA">
        <w:rPr>
          <w:color w:val="000000" w:themeColor="text1"/>
          <w:spacing w:val="-1"/>
        </w:rPr>
        <w:t xml:space="preserve"> </w:t>
      </w:r>
      <w:r w:rsidRPr="008E2ACA">
        <w:rPr>
          <w:color w:val="000000" w:themeColor="text1"/>
        </w:rPr>
        <w:t>appropriate intervals;</w:t>
      </w:r>
    </w:p>
    <w:p w14:paraId="1840A3C9" w14:textId="77777777" w:rsidR="00C362C9" w:rsidRPr="008E2ACA" w:rsidRDefault="00C362C9" w:rsidP="008E2841">
      <w:pPr>
        <w:pStyle w:val="Brdtekst"/>
        <w:numPr>
          <w:ilvl w:val="0"/>
          <w:numId w:val="59"/>
        </w:numPr>
        <w:ind w:left="426" w:hanging="426"/>
        <w:rPr>
          <w:color w:val="000000" w:themeColor="text1"/>
        </w:rPr>
      </w:pPr>
      <w:r w:rsidRPr="008E2ACA">
        <w:rPr>
          <w:color w:val="000000" w:themeColor="text1"/>
        </w:rPr>
        <w:t>Any non-conformity is reported, with its possible cause, if known;</w:t>
      </w:r>
    </w:p>
    <w:p w14:paraId="02D81EA1" w14:textId="77777777" w:rsidR="00C362C9" w:rsidRPr="008E2ACA" w:rsidRDefault="00C362C9" w:rsidP="008E2841">
      <w:pPr>
        <w:pStyle w:val="Brdtekst"/>
        <w:numPr>
          <w:ilvl w:val="0"/>
          <w:numId w:val="59"/>
        </w:numPr>
        <w:ind w:left="426" w:hanging="426"/>
        <w:rPr>
          <w:color w:val="000000" w:themeColor="text1"/>
        </w:rPr>
      </w:pPr>
      <w:r w:rsidRPr="008E2ACA">
        <w:rPr>
          <w:color w:val="000000" w:themeColor="text1"/>
        </w:rPr>
        <w:t>Appropriate corrective action is taken; and</w:t>
      </w:r>
    </w:p>
    <w:p w14:paraId="381BBA57" w14:textId="77777777" w:rsidR="00C362C9" w:rsidRPr="008E2ACA" w:rsidRDefault="00C362C9" w:rsidP="008E2841">
      <w:pPr>
        <w:pStyle w:val="Brdtekst"/>
        <w:numPr>
          <w:ilvl w:val="0"/>
          <w:numId w:val="59"/>
        </w:numPr>
        <w:ind w:left="426" w:hanging="426"/>
        <w:rPr>
          <w:color w:val="000000" w:themeColor="text1"/>
        </w:rPr>
      </w:pPr>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p>
    <w:p w14:paraId="1AC869C3" w14:textId="77777777" w:rsidR="00C362C9" w:rsidRPr="008E2ACA" w:rsidRDefault="00C362C9" w:rsidP="007B0829">
      <w:pPr>
        <w:pStyle w:val="Brdtekst"/>
        <w:rPr>
          <w:color w:val="000000" w:themeColor="text1"/>
          <w:spacing w:val="-2"/>
        </w:rPr>
      </w:pPr>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p>
    <w:p w14:paraId="158E1344" w14:textId="77777777" w:rsidR="00C362C9" w:rsidRPr="008E2ACA" w:rsidRDefault="00C362C9" w:rsidP="007B0829">
      <w:pPr>
        <w:pStyle w:val="Brdtekst"/>
        <w:rPr>
          <w:color w:val="000000" w:themeColor="text1"/>
        </w:rPr>
      </w:pPr>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p>
    <w:p w14:paraId="0685DEBD" w14:textId="77777777" w:rsidR="00C362C9" w:rsidRPr="008E2ACA" w:rsidRDefault="00C362C9" w:rsidP="007B0829">
      <w:pPr>
        <w:pStyle w:val="Brdtekst"/>
        <w:rPr>
          <w:color w:val="000000" w:themeColor="text1"/>
        </w:rPr>
      </w:pPr>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p>
    <w:p w14:paraId="58BEB3A1" w14:textId="77777777" w:rsidR="00C362C9" w:rsidRPr="008E2ACA" w:rsidRDefault="00C362C9" w:rsidP="007B0829">
      <w:pPr>
        <w:pStyle w:val="Brdtekst"/>
        <w:rPr>
          <w:color w:val="000000" w:themeColor="text1"/>
        </w:rPr>
      </w:pPr>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sidR="00D10571">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p>
    <w:p w14:paraId="26FDFF75" w14:textId="77777777" w:rsidR="00C362C9" w:rsidRPr="008E2ACA" w:rsidRDefault="00C362C9" w:rsidP="007B0829">
      <w:pPr>
        <w:pStyle w:val="Brdtekst"/>
        <w:rPr>
          <w:color w:val="000000" w:themeColor="text1"/>
        </w:rPr>
      </w:pPr>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p>
    <w:p w14:paraId="793DE86B" w14:textId="77777777" w:rsidR="00C362C9" w:rsidRPr="008E2ACA" w:rsidRDefault="00C362C9" w:rsidP="007B0829">
      <w:pPr>
        <w:pStyle w:val="Brdtekst"/>
        <w:rPr>
          <w:color w:val="000000" w:themeColor="text1"/>
        </w:rPr>
      </w:pPr>
      <w:r w:rsidRPr="008E2ACA">
        <w:rPr>
          <w:color w:val="000000" w:themeColor="text1"/>
          <w:position w:val="-1"/>
        </w:rPr>
        <w:t>MMS.</w:t>
      </w:r>
    </w:p>
    <w:p w14:paraId="570A448F" w14:textId="77777777" w:rsidR="0037270B" w:rsidRPr="008E2ACA" w:rsidRDefault="0037270B" w:rsidP="006C268E">
      <w:pPr>
        <w:pStyle w:val="Overskrift3"/>
        <w:keepNext w:val="0"/>
        <w:keepLines w:val="0"/>
      </w:pPr>
      <w:bookmarkStart w:id="53" w:name="_Toc98334457"/>
      <w:commentRangeStart w:id="54"/>
      <w:commentRangeStart w:id="55"/>
      <w:r w:rsidRPr="008E2ACA">
        <w:t xml:space="preserve">MASS </w:t>
      </w:r>
      <w:r w:rsidR="007B0829" w:rsidRPr="008E2ACA">
        <w:t xml:space="preserve">Vessel Data Recording </w:t>
      </w:r>
      <w:r w:rsidRPr="008E2ACA">
        <w:t>(</w:t>
      </w:r>
      <w:r w:rsidR="00D10571">
        <w:t>M-</w:t>
      </w:r>
      <w:r w:rsidRPr="008E2ACA">
        <w:t>VDR)</w:t>
      </w:r>
      <w:commentRangeEnd w:id="54"/>
      <w:r w:rsidR="00D10571">
        <w:rPr>
          <w:rStyle w:val="Kommentarhenvisning"/>
          <w:rFonts w:asciiTheme="minorHAnsi" w:eastAsiaTheme="minorHAnsi" w:hAnsiTheme="minorHAnsi" w:cstheme="minorBidi"/>
          <w:b w:val="0"/>
          <w:bCs w:val="0"/>
          <w:smallCaps w:val="0"/>
          <w:color w:val="auto"/>
        </w:rPr>
        <w:commentReference w:id="54"/>
      </w:r>
      <w:commentRangeEnd w:id="55"/>
      <w:r w:rsidR="00AE1F52">
        <w:rPr>
          <w:rStyle w:val="Kommentarhenvisning"/>
          <w:rFonts w:asciiTheme="minorHAnsi" w:eastAsiaTheme="minorHAnsi" w:hAnsiTheme="minorHAnsi" w:cstheme="minorBidi"/>
          <w:b w:val="0"/>
          <w:bCs w:val="0"/>
          <w:smallCaps w:val="0"/>
          <w:color w:val="auto"/>
        </w:rPr>
        <w:commentReference w:id="55"/>
      </w:r>
      <w:bookmarkEnd w:id="53"/>
    </w:p>
    <w:p w14:paraId="3FF50D2C" w14:textId="77777777" w:rsidR="000212E0" w:rsidRPr="008E2ACA" w:rsidRDefault="000212E0" w:rsidP="000212E0">
      <w:pPr>
        <w:pStyle w:val="Brdtekst"/>
        <w:rPr>
          <w:b/>
          <w:bCs/>
        </w:rPr>
      </w:pPr>
      <w:r w:rsidRPr="008E2ACA">
        <w:rPr>
          <w:b/>
          <w:bCs/>
        </w:rPr>
        <w:t>Data to be recorded – General Principles</w:t>
      </w:r>
    </w:p>
    <w:p w14:paraId="3707280D" w14:textId="77777777" w:rsidR="00C362C9" w:rsidRPr="008E2ACA" w:rsidRDefault="00C362C9" w:rsidP="007B0829">
      <w:pPr>
        <w:pStyle w:val="Brdtekst"/>
      </w:pPr>
      <w:r w:rsidRPr="008E2ACA">
        <w:t>With the increasing numbers of MASS vessels in commercial use and the consequential need to maintain acceptable safety standards and regulatory oversight, the capture and storage of vessel data and the development of MASS vessel monitoring programmes needs to be considered.</w:t>
      </w:r>
    </w:p>
    <w:p w14:paraId="2898571C" w14:textId="77777777" w:rsidR="00C362C9" w:rsidRPr="008E2ACA" w:rsidRDefault="00C362C9" w:rsidP="007B0829">
      <w:pPr>
        <w:pStyle w:val="Brdtekst"/>
      </w:pPr>
      <w:r w:rsidRPr="008E2ACA">
        <w:t>Carriage of a VDR is not currently mandatory and due to the nature of remote and autonomous operations, off-board data recording may also be appropriate to fully capture vessel command and control data.</w:t>
      </w:r>
    </w:p>
    <w:p w14:paraId="7752A596" w14:textId="77777777" w:rsidR="00C362C9" w:rsidRPr="008E2ACA" w:rsidRDefault="00C362C9" w:rsidP="007B0829">
      <w:pPr>
        <w:pStyle w:val="Brdtekst"/>
      </w:pPr>
      <w:r w:rsidRPr="008E2ACA">
        <w:t>For accident investigation purposes, MASS vessels present new challenges and so data should be recorded and be made available in order to aid investigations.</w:t>
      </w:r>
    </w:p>
    <w:p w14:paraId="38A75238" w14:textId="77777777" w:rsidR="00C362C9" w:rsidRPr="008E2ACA" w:rsidRDefault="00C362C9" w:rsidP="007B0829">
      <w:pPr>
        <w:pStyle w:val="Brdtekst"/>
      </w:pPr>
      <w:r w:rsidRPr="008E2ACA">
        <w:t xml:space="preserve">It is suggested that operators of MASS vessels also look to incorporate vessel data monitoring programmes as part of a proactive Safety Management System. Establishment of a </w:t>
      </w:r>
      <w:r w:rsidR="00501E06" w:rsidRPr="008E2ACA">
        <w:t>definitions</w:t>
      </w:r>
      <w:r w:rsidRPr="008E2ACA">
        <w:t xml:space="preserve"> within MASS operations and the development of pan-industry data sharing initiatives on safety related issues is to be encouraged, as this w</w:t>
      </w:r>
      <w:r w:rsidR="00E94B1F">
        <w:t>ould</w:t>
      </w:r>
      <w:r w:rsidRPr="008E2ACA">
        <w:t xml:space="preserve"> aid the development of the critical safety standards in this emerging industry.</w:t>
      </w:r>
    </w:p>
    <w:p w14:paraId="060A0963" w14:textId="77777777" w:rsidR="00C362C9" w:rsidRPr="008E2ACA" w:rsidRDefault="008A329C" w:rsidP="007B0829">
      <w:pPr>
        <w:pStyle w:val="Brdtekst"/>
      </w:pPr>
      <w:r>
        <w:br w:type="page"/>
      </w:r>
      <w:r w:rsidR="00C362C9" w:rsidRPr="008E2ACA">
        <w:lastRenderedPageBreak/>
        <w:t>MASS vessels by their very nature produce large volumes of data of many differing types and in most cases w</w:t>
      </w:r>
      <w:r w:rsidR="00E94B1F">
        <w:t xml:space="preserve">ould have to </w:t>
      </w:r>
      <w:r w:rsidR="00C362C9" w:rsidRPr="008E2ACA">
        <w:t>pass this data back to RCC, this annexe suggests the type of data that should be recorded and how it can be made available in the event of accident investigation being required. Vessel data in respect to MASS vessels is complicated by the remote nature of the designated operator, which means that command data that is necessary for accident investigation maybe generated offboard and therefore operators should look to record operator command data and vessel response data as well as recording vessel data parameters.</w:t>
      </w:r>
    </w:p>
    <w:p w14:paraId="4A16C2AD" w14:textId="77777777" w:rsidR="00C362C9" w:rsidRPr="008E2ACA" w:rsidRDefault="00C362C9" w:rsidP="007B0829">
      <w:pPr>
        <w:pStyle w:val="Brdtekst"/>
      </w:pPr>
      <w:r w:rsidRPr="008E2ACA">
        <w:t>The vessel owner will, in all circumstances and at all times, own the data produced. However, it is expected that owners/operators will make all vessel onboard and offboard data available to accident investigators as required.</w:t>
      </w:r>
    </w:p>
    <w:p w14:paraId="66374B06" w14:textId="77777777" w:rsidR="000212E0" w:rsidRPr="008E2ACA" w:rsidRDefault="00C362C9" w:rsidP="007B0829">
      <w:pPr>
        <w:pStyle w:val="Brdtekst"/>
        <w:rPr>
          <w:b/>
          <w:bCs/>
        </w:rPr>
      </w:pPr>
      <w:r w:rsidRPr="008E2ACA">
        <w:rPr>
          <w:b/>
          <w:bCs/>
        </w:rPr>
        <w:t>Duration of storage</w:t>
      </w:r>
    </w:p>
    <w:p w14:paraId="72461FC2" w14:textId="77777777" w:rsidR="00C362C9" w:rsidRPr="008E2ACA" w:rsidRDefault="00C362C9" w:rsidP="007B0829">
      <w:pPr>
        <w:pStyle w:val="Brdtekst"/>
      </w:pPr>
      <w:r w:rsidRPr="008E2ACA">
        <w:t>The minimum duration for stored data should be 30 days standard, captured internally and 48 hours for both fixed and float free Final Recording Medium (FRM.) Offboard storage should be maintained for a similar period and it is suggested that operators and owners look to maintain a full history of operational data to aid the development of incident reporting and accident investigation procedures as they pertain to MASS vessels.</w:t>
      </w:r>
    </w:p>
    <w:p w14:paraId="073D5BFA" w14:textId="77777777" w:rsidR="006D53E0" w:rsidRPr="008E2ACA" w:rsidRDefault="00C362C9" w:rsidP="007B0829">
      <w:pPr>
        <w:pStyle w:val="Brdtekst"/>
      </w:pPr>
      <w:r w:rsidRPr="008E2ACA">
        <w:rPr>
          <w:b/>
          <w:bCs/>
        </w:rPr>
        <w:t>Securing  and provision of data</w:t>
      </w:r>
    </w:p>
    <w:p w14:paraId="57FE3B18" w14:textId="77777777" w:rsidR="00C362C9" w:rsidRPr="008E2ACA" w:rsidRDefault="00C362C9" w:rsidP="007B0829">
      <w:pPr>
        <w:pStyle w:val="Brdtekst"/>
      </w:pPr>
      <w:r w:rsidRPr="008E2ACA">
        <w:t>In the event of an accident or incident, operators should have defined procedures for securing onboard and offboard data and providing it to the relevant authority as required and within 48hrs to the Flag State of operation and registration (if different) that the vessel was operating, for any marine casualty as defined under the IMO Casualty Investigation Code MSC.255(84).</w:t>
      </w:r>
    </w:p>
    <w:p w14:paraId="4F2DE72D" w14:textId="77777777" w:rsidR="006D53E0" w:rsidRPr="008E2ACA" w:rsidRDefault="00C362C9" w:rsidP="007B0829">
      <w:pPr>
        <w:pStyle w:val="Brdtekst"/>
        <w:rPr>
          <w:b/>
          <w:bCs/>
        </w:rPr>
      </w:pPr>
      <w:r w:rsidRPr="008E2ACA">
        <w:rPr>
          <w:b/>
          <w:bCs/>
        </w:rPr>
        <w:t>Post Incident data downloading</w:t>
      </w:r>
    </w:p>
    <w:p w14:paraId="2F0A92EC" w14:textId="77777777" w:rsidR="00C362C9" w:rsidRPr="008E2ACA" w:rsidRDefault="00C362C9" w:rsidP="007B0829">
      <w:pPr>
        <w:pStyle w:val="Brdtekst"/>
      </w:pPr>
      <w:r w:rsidRPr="008E2ACA">
        <w:t>In all circumstances the responsibility to arrange down-loading and read-out of the data from the recovered memory in whatever form should, in the first instance, be undertaken by the investigator who should keep the ship owner fully informed. Additionally, and specifically in the case of a catastrophic accident, where the memory may have sustained damage, the assistance of specialist expertise may be required to ensure the best chance of success.</w:t>
      </w:r>
    </w:p>
    <w:p w14:paraId="43B33EF3" w14:textId="77777777" w:rsidR="00C362C9" w:rsidRPr="008E2ACA" w:rsidRDefault="00C362C9" w:rsidP="007B0829">
      <w:pPr>
        <w:pStyle w:val="Brdtekst"/>
        <w:rPr>
          <w:b/>
          <w:bCs/>
        </w:rPr>
      </w:pPr>
      <w:r w:rsidRPr="008E2ACA">
        <w:rPr>
          <w:b/>
          <w:bCs/>
        </w:rPr>
        <w:t>Data Format</w:t>
      </w:r>
    </w:p>
    <w:p w14:paraId="4E82DA9A" w14:textId="77777777" w:rsidR="00C362C9" w:rsidRPr="008E2ACA" w:rsidRDefault="00C362C9" w:rsidP="007B0829">
      <w:pPr>
        <w:pStyle w:val="Brdtekst"/>
      </w:pPr>
      <w:r w:rsidRPr="008E2ACA">
        <w:t>If the data format used on-board a vessel is proprietary to the manufacturer or vessel type then a conversion tool to convert to Commercial Off The Shelf (COTS) formats should be made available to the relevant investigating authority. Replay software should be supplied license free to the relevant authority.</w:t>
      </w:r>
    </w:p>
    <w:p w14:paraId="0D09161F" w14:textId="77777777" w:rsidR="00C362C9" w:rsidRPr="008E2ACA" w:rsidRDefault="00C362C9" w:rsidP="007B0829">
      <w:pPr>
        <w:pStyle w:val="Brdtekst"/>
        <w:rPr>
          <w:b/>
          <w:bCs/>
        </w:rPr>
      </w:pPr>
      <w:r w:rsidRPr="008E2ACA">
        <w:rPr>
          <w:b/>
          <w:bCs/>
        </w:rPr>
        <w:t>System testing</w:t>
      </w:r>
    </w:p>
    <w:p w14:paraId="30A26460" w14:textId="77777777" w:rsidR="00C362C9" w:rsidRPr="008E2ACA" w:rsidRDefault="00C362C9" w:rsidP="007B0829">
      <w:pPr>
        <w:pStyle w:val="Brdtekst"/>
      </w:pPr>
      <w:r w:rsidRPr="008E2ACA">
        <w:t>Daily Performance testing of recording equipment is recommended, as is performance testing following any maintenance or repair to equipment that supplies data to be recorded.</w:t>
      </w:r>
    </w:p>
    <w:p w14:paraId="60F18ACB" w14:textId="77777777" w:rsidR="00D85A42" w:rsidRPr="008E2ACA" w:rsidRDefault="000E689B" w:rsidP="001D31A7">
      <w:pPr>
        <w:pStyle w:val="Overskrift2"/>
        <w:ind w:left="851" w:hanging="851"/>
      </w:pPr>
      <w:bookmarkStart w:id="56" w:name="_Toc98334458"/>
      <w:r w:rsidRPr="008E2ACA">
        <w:t>Portrayal</w:t>
      </w:r>
      <w:bookmarkEnd w:id="56"/>
      <w:r w:rsidRPr="008E2ACA">
        <w:t xml:space="preserve"> </w:t>
      </w:r>
    </w:p>
    <w:p w14:paraId="2D66785F" w14:textId="77777777" w:rsidR="006812E5" w:rsidRPr="008A329C" w:rsidRDefault="006812E5" w:rsidP="008A329C">
      <w:pPr>
        <w:pStyle w:val="Heading2separationline"/>
      </w:pPr>
    </w:p>
    <w:p w14:paraId="4F249A32" w14:textId="77777777" w:rsidR="00D75476" w:rsidRPr="008E2ACA" w:rsidRDefault="00D85A42" w:rsidP="00EB085B">
      <w:pPr>
        <w:pStyle w:val="Brdtekst"/>
      </w:pPr>
      <w:r w:rsidRPr="008E2ACA">
        <w:t xml:space="preserve">MASS needs to be clearly defined and </w:t>
      </w:r>
      <w:commentRangeStart w:id="57"/>
      <w:commentRangeStart w:id="58"/>
      <w:r w:rsidR="0013332A" w:rsidRPr="008E2ACA">
        <w:t>possibly</w:t>
      </w:r>
      <w:r w:rsidRPr="008E2ACA">
        <w:t xml:space="preserve"> to </w:t>
      </w:r>
      <w:r w:rsidR="0013332A" w:rsidRPr="008E2ACA">
        <w:t xml:space="preserve">be </w:t>
      </w:r>
      <w:r w:rsidRPr="008E2ACA">
        <w:t>observe</w:t>
      </w:r>
      <w:r w:rsidR="0013332A" w:rsidRPr="008E2ACA">
        <w:t>d</w:t>
      </w:r>
      <w:r w:rsidRPr="008E2ACA">
        <w:t xml:space="preserve"> as such</w:t>
      </w:r>
      <w:commentRangeEnd w:id="57"/>
      <w:r w:rsidR="007F2F7E" w:rsidRPr="008E2ACA">
        <w:rPr>
          <w:rStyle w:val="Kommentarhenvisning"/>
        </w:rPr>
        <w:commentReference w:id="57"/>
      </w:r>
      <w:commentRangeEnd w:id="58"/>
      <w:r w:rsidR="00D10571">
        <w:rPr>
          <w:rStyle w:val="Kommentarhenvisning"/>
        </w:rPr>
        <w:commentReference w:id="58"/>
      </w:r>
      <w:r w:rsidRPr="008E2ACA">
        <w:t xml:space="preserve">. </w:t>
      </w:r>
      <w:r w:rsidR="00D75476" w:rsidRPr="008E2ACA">
        <w:t xml:space="preserve"> </w:t>
      </w:r>
      <w:r w:rsidRPr="008E2ACA">
        <w:t xml:space="preserve">Other vessels should have the means for understanding the intention of a MASS manoeuvre. </w:t>
      </w:r>
      <w:r w:rsidR="00D75476" w:rsidRPr="008E2ACA">
        <w:t xml:space="preserve"> </w:t>
      </w:r>
    </w:p>
    <w:p w14:paraId="4A3C4728" w14:textId="77777777" w:rsidR="00456005" w:rsidRPr="008E2ACA" w:rsidRDefault="00456005" w:rsidP="00456005">
      <w:pPr>
        <w:pStyle w:val="Overskrift3"/>
        <w:keepNext w:val="0"/>
        <w:keepLines w:val="0"/>
        <w:ind w:left="993" w:hanging="993"/>
        <w:rPr>
          <w:sz w:val="24"/>
          <w:szCs w:val="24"/>
        </w:rPr>
      </w:pPr>
      <w:bookmarkStart w:id="59" w:name="_Toc98334459"/>
      <w:r w:rsidRPr="008E2ACA">
        <w:rPr>
          <w:sz w:val="24"/>
          <w:szCs w:val="24"/>
        </w:rPr>
        <w:t xml:space="preserve">On ECDIS/radar/charts/ the ship itself </w:t>
      </w:r>
      <w:commentRangeStart w:id="60"/>
      <w:r w:rsidRPr="008E2ACA">
        <w:rPr>
          <w:sz w:val="24"/>
          <w:szCs w:val="24"/>
        </w:rPr>
        <w:t>(lanterns, aka submarine)</w:t>
      </w:r>
      <w:commentRangeEnd w:id="60"/>
      <w:r w:rsidRPr="008E2ACA">
        <w:rPr>
          <w:sz w:val="24"/>
          <w:szCs w:val="24"/>
        </w:rPr>
        <w:commentReference w:id="60"/>
      </w:r>
      <w:bookmarkEnd w:id="59"/>
    </w:p>
    <w:p w14:paraId="05829EF4" w14:textId="77777777" w:rsidR="00D85A42" w:rsidRPr="008E2ACA" w:rsidRDefault="00D85A42" w:rsidP="00EB085B">
      <w:pPr>
        <w:pStyle w:val="Brdtekst"/>
      </w:pPr>
      <w:r w:rsidRPr="008E2ACA">
        <w:rPr>
          <w:rFonts w:ascii="Calibri" w:hAnsi="Calibri" w:cs="Calibri"/>
        </w:rPr>
        <w:t xml:space="preserve">MASS will require updates in IMO, </w:t>
      </w:r>
      <w:bookmarkStart w:id="61" w:name="_Toc350169529"/>
      <w:bookmarkStart w:id="62" w:name="_Toc352771243"/>
      <w:bookmarkStart w:id="63" w:name="_Toc356482087"/>
      <w:bookmarkStart w:id="64" w:name="_Toc358287859"/>
      <w:bookmarkStart w:id="65" w:name="_Toc376426565"/>
      <w:bookmarkStart w:id="66" w:name="_Toc379892946"/>
      <w:bookmarkStart w:id="67" w:name="_Toc381974975"/>
      <w:r w:rsidR="00D75476" w:rsidRPr="008E2ACA">
        <w:rPr>
          <w:rFonts w:ascii="Calibri" w:hAnsi="Calibri" w:cs="Calibri"/>
        </w:rPr>
        <w:t xml:space="preserve">the </w:t>
      </w:r>
      <w:r w:rsidR="00D75476" w:rsidRPr="008E2ACA">
        <w:rPr>
          <w:rFonts w:ascii="Calibri" w:hAnsi="Calibri" w:cs="Calibri"/>
          <w:color w:val="000000"/>
        </w:rPr>
        <w:t>International Electrotechnical Commission (</w:t>
      </w:r>
      <w:bookmarkEnd w:id="61"/>
      <w:bookmarkEnd w:id="62"/>
      <w:bookmarkEnd w:id="63"/>
      <w:bookmarkEnd w:id="64"/>
      <w:bookmarkEnd w:id="65"/>
      <w:bookmarkEnd w:id="66"/>
      <w:bookmarkEnd w:id="67"/>
      <w:r w:rsidRPr="008E2ACA">
        <w:rPr>
          <w:rFonts w:ascii="Calibri" w:hAnsi="Calibri" w:cs="Calibri"/>
        </w:rPr>
        <w:t>IEC</w:t>
      </w:r>
      <w:r w:rsidR="00D75476" w:rsidRPr="008E2ACA">
        <w:rPr>
          <w:rFonts w:ascii="Calibri" w:hAnsi="Calibri" w:cs="Calibri"/>
        </w:rPr>
        <w:t>)</w:t>
      </w:r>
      <w:r w:rsidRPr="008E2ACA">
        <w:rPr>
          <w:rFonts w:ascii="Calibri" w:hAnsi="Calibri" w:cs="Calibri"/>
        </w:rPr>
        <w:t xml:space="preserve">, </w:t>
      </w:r>
      <w:r w:rsidR="00D75476" w:rsidRPr="008E2ACA">
        <w:rPr>
          <w:rFonts w:ascii="Calibri" w:hAnsi="Calibri" w:cs="Calibri"/>
        </w:rPr>
        <w:t xml:space="preserve">the </w:t>
      </w:r>
      <w:r w:rsidR="00D75476" w:rsidRPr="008E2ACA">
        <w:rPr>
          <w:rFonts w:ascii="Calibri" w:hAnsi="Calibri" w:cs="Calibri"/>
          <w:color w:val="000000"/>
        </w:rPr>
        <w:t>International Telecommunications Union</w:t>
      </w:r>
      <w:r w:rsidR="00D75476" w:rsidRPr="008E2ACA">
        <w:rPr>
          <w:rFonts w:ascii="Calibri" w:hAnsi="Calibri" w:cs="Calibri"/>
        </w:rPr>
        <w:t xml:space="preserve"> (</w:t>
      </w:r>
      <w:r w:rsidRPr="008E2ACA">
        <w:rPr>
          <w:rFonts w:ascii="Calibri" w:hAnsi="Calibri" w:cs="Calibri"/>
        </w:rPr>
        <w:t>ITU</w:t>
      </w:r>
      <w:r w:rsidR="00D75476" w:rsidRPr="008E2ACA">
        <w:rPr>
          <w:rFonts w:ascii="Calibri" w:hAnsi="Calibri" w:cs="Calibri"/>
        </w:rPr>
        <w:t>)</w:t>
      </w:r>
      <w:r w:rsidRPr="008E2ACA">
        <w:rPr>
          <w:rFonts w:ascii="Calibri" w:hAnsi="Calibri" w:cs="Calibri"/>
        </w:rPr>
        <w:t xml:space="preserve"> and </w:t>
      </w:r>
      <w:r w:rsidR="00D75476" w:rsidRPr="008E2ACA">
        <w:rPr>
          <w:rFonts w:ascii="Calibri" w:hAnsi="Calibri" w:cs="Calibri"/>
        </w:rPr>
        <w:t xml:space="preserve">the </w:t>
      </w:r>
      <w:bookmarkStart w:id="68" w:name="_Toc350169526"/>
      <w:r w:rsidR="00D75476" w:rsidRPr="008E2ACA">
        <w:rPr>
          <w:rFonts w:ascii="Calibri" w:hAnsi="Calibri" w:cs="Calibri"/>
          <w:color w:val="000000"/>
        </w:rPr>
        <w:t>International Hydrographic Organisation</w:t>
      </w:r>
      <w:bookmarkEnd w:id="68"/>
      <w:r w:rsidR="00D75476" w:rsidRPr="008E2ACA">
        <w:rPr>
          <w:rFonts w:ascii="Calibri" w:hAnsi="Calibri" w:cs="Calibri"/>
          <w:color w:val="000000"/>
        </w:rPr>
        <w:t xml:space="preserve"> (</w:t>
      </w:r>
      <w:r w:rsidRPr="008E2ACA">
        <w:rPr>
          <w:rFonts w:ascii="Calibri" w:hAnsi="Calibri" w:cs="Calibri"/>
        </w:rPr>
        <w:t>IHO</w:t>
      </w:r>
      <w:r w:rsidR="00D75476" w:rsidRPr="008E2ACA">
        <w:rPr>
          <w:rFonts w:ascii="Calibri" w:hAnsi="Calibri" w:cs="Calibri"/>
        </w:rPr>
        <w:t>)</w:t>
      </w:r>
      <w:r w:rsidRPr="008E2ACA">
        <w:t xml:space="preserve"> standards for displaying vessel information on radar/</w:t>
      </w:r>
      <w:r w:rsidR="00D75476" w:rsidRPr="008E2ACA">
        <w:t>Electronic Chart Display and Information System (</w:t>
      </w:r>
      <w:r w:rsidRPr="008E2ACA">
        <w:t>ECDIS</w:t>
      </w:r>
      <w:r w:rsidR="00D75476" w:rsidRPr="008E2ACA">
        <w:t>)</w:t>
      </w:r>
      <w:r w:rsidRPr="008E2ACA">
        <w:t xml:space="preserve"> and designated symbols/ship codes</w:t>
      </w:r>
      <w:r w:rsidR="00AE1F52">
        <w:t>/signals/lanterns</w:t>
      </w:r>
      <w:r w:rsidRPr="008E2ACA">
        <w:t xml:space="preserve"> must be </w:t>
      </w:r>
      <w:commentRangeStart w:id="69"/>
      <w:r w:rsidRPr="008E2ACA">
        <w:t>developed</w:t>
      </w:r>
      <w:commentRangeEnd w:id="69"/>
      <w:r w:rsidR="007678B1" w:rsidRPr="008E2ACA">
        <w:rPr>
          <w:rStyle w:val="Kommentarhenvisning"/>
        </w:rPr>
        <w:commentReference w:id="69"/>
      </w:r>
      <w:r w:rsidRPr="008E2ACA">
        <w:t xml:space="preserve">. </w:t>
      </w:r>
    </w:p>
    <w:p w14:paraId="7F18ACCF" w14:textId="77777777" w:rsidR="00D85A42" w:rsidRPr="008E2ACA" w:rsidRDefault="00D85A42" w:rsidP="00D523FD">
      <w:pPr>
        <w:pStyle w:val="Brdtekst"/>
      </w:pPr>
      <w:r w:rsidRPr="008E2ACA">
        <w:t>For other vessel</w:t>
      </w:r>
      <w:r w:rsidR="00D75476" w:rsidRPr="008E2ACA">
        <w:t>s</w:t>
      </w:r>
      <w:r w:rsidRPr="008E2ACA">
        <w:t xml:space="preserve"> only observing the MASS visually, means for identification MASS status</w:t>
      </w:r>
      <w:r w:rsidR="00C36916">
        <w:t>, including the level of autonomy,</w:t>
      </w:r>
      <w:r w:rsidRPr="008E2ACA">
        <w:t xml:space="preserve"> should be available. </w:t>
      </w:r>
      <w:r w:rsidR="00456005" w:rsidRPr="008E2ACA">
        <w:t xml:space="preserve"> </w:t>
      </w:r>
      <w:r w:rsidRPr="008E2ACA">
        <w:t xml:space="preserve">This might require signalling equipment/lanterns aligned with other </w:t>
      </w:r>
      <w:r w:rsidR="003A1F4A" w:rsidRPr="008E2ACA">
        <w:t>International Regulations for Preventing Collisions at Sea (</w:t>
      </w:r>
      <w:r w:rsidRPr="008E2ACA">
        <w:t>COLREG</w:t>
      </w:r>
      <w:r w:rsidR="003A1F4A" w:rsidRPr="008E2ACA">
        <w:t>)</w:t>
      </w:r>
      <w:r w:rsidRPr="008E2ACA">
        <w:t xml:space="preserve"> signals</w:t>
      </w:r>
      <w:r w:rsidR="00456005" w:rsidRPr="008E2ACA">
        <w:t>,</w:t>
      </w:r>
      <w:r w:rsidR="0013332A" w:rsidRPr="008E2ACA">
        <w:t xml:space="preserve"> or additional signals that </w:t>
      </w:r>
      <w:r w:rsidR="00A94A99" w:rsidRPr="008E2ACA">
        <w:t>might</w:t>
      </w:r>
      <w:r w:rsidR="0013332A" w:rsidRPr="008E2ACA">
        <w:t xml:space="preserve"> be developed</w:t>
      </w:r>
      <w:r w:rsidRPr="008E2ACA">
        <w:t xml:space="preserve">. </w:t>
      </w:r>
      <w:r w:rsidR="00456005" w:rsidRPr="008E2ACA">
        <w:t xml:space="preserve"> </w:t>
      </w:r>
      <w:r w:rsidR="00320680" w:rsidRPr="008E2ACA">
        <w:lastRenderedPageBreak/>
        <w:t xml:space="preserve">Particular consideration should be given to MASS when navigating in areas with </w:t>
      </w:r>
      <w:r w:rsidR="0013332A" w:rsidRPr="008E2ACA">
        <w:t xml:space="preserve">a </w:t>
      </w:r>
      <w:r w:rsidR="00320680" w:rsidRPr="008E2ACA">
        <w:t xml:space="preserve">mix of traffic, </w:t>
      </w:r>
      <w:r w:rsidR="0013332A" w:rsidRPr="008E2ACA">
        <w:t xml:space="preserve">MASS and non-MASS vessels, </w:t>
      </w:r>
      <w:r w:rsidR="00320680" w:rsidRPr="008E2ACA">
        <w:t>including smaller crafts/non-SOLAS ships.</w:t>
      </w:r>
    </w:p>
    <w:p w14:paraId="70AA8DE9" w14:textId="77777777" w:rsidR="00065DA7" w:rsidRPr="008E2ACA" w:rsidRDefault="00065DA7" w:rsidP="006C268E">
      <w:pPr>
        <w:pStyle w:val="Overskrift3"/>
        <w:keepNext w:val="0"/>
        <w:keepLines w:val="0"/>
        <w:ind w:left="993" w:hanging="993"/>
      </w:pPr>
      <w:bookmarkStart w:id="70" w:name="_Toc98334460"/>
      <w:r w:rsidRPr="008E2ACA">
        <w:t>Designated routes on charts</w:t>
      </w:r>
      <w:bookmarkEnd w:id="70"/>
    </w:p>
    <w:p w14:paraId="1EAF7FEC" w14:textId="65AEE3E0" w:rsidR="00A6130D" w:rsidRDefault="00A6130D" w:rsidP="007F2F7E">
      <w:pPr>
        <w:pStyle w:val="Brdtekst"/>
      </w:pPr>
      <w:r>
        <w:t xml:space="preserve">Should MASS vessels be treated differently than normal </w:t>
      </w:r>
      <w:commentRangeStart w:id="71"/>
      <w:r>
        <w:t>vessels</w:t>
      </w:r>
      <w:commentRangeEnd w:id="71"/>
      <w:r w:rsidR="003750DA">
        <w:rPr>
          <w:rStyle w:val="Kommentarhenvisning"/>
        </w:rPr>
        <w:commentReference w:id="71"/>
      </w:r>
      <w:r>
        <w:t xml:space="preserve">?  </w:t>
      </w:r>
    </w:p>
    <w:p w14:paraId="5A1328A4" w14:textId="0CF1434C" w:rsidR="007F2F7E" w:rsidRDefault="00A6130D" w:rsidP="007F2F7E">
      <w:pPr>
        <w:pStyle w:val="Brdtekst"/>
      </w:pPr>
      <w:r>
        <w:t>In some congested waters it may not be possible to designate special routes for MASS vessels.</w:t>
      </w:r>
    </w:p>
    <w:p w14:paraId="2C0B054E" w14:textId="4AD1DF2A" w:rsidR="00D523FD" w:rsidRDefault="00CE0282" w:rsidP="007F2F7E">
      <w:pPr>
        <w:pStyle w:val="Brdtekst"/>
      </w:pPr>
      <w:r w:rsidRPr="00CE0282">
        <w:rPr>
          <w:highlight w:val="yellow"/>
        </w:rPr>
        <w:t>???</w:t>
      </w:r>
    </w:p>
    <w:p w14:paraId="3DD74020" w14:textId="77777777" w:rsidR="00D523FD" w:rsidRPr="008E2ACA" w:rsidRDefault="00D523FD" w:rsidP="007F2F7E">
      <w:pPr>
        <w:pStyle w:val="Brdtekst"/>
      </w:pPr>
    </w:p>
    <w:p w14:paraId="05C3EDB6" w14:textId="77777777" w:rsidR="00065DA7" w:rsidRPr="008E2ACA" w:rsidRDefault="00065DA7" w:rsidP="00065DA7">
      <w:pPr>
        <w:pStyle w:val="Brdtekst"/>
      </w:pPr>
    </w:p>
    <w:p w14:paraId="488309AD" w14:textId="77777777" w:rsidR="000E689B" w:rsidRPr="008E2ACA" w:rsidRDefault="00637223" w:rsidP="001D31A7">
      <w:pPr>
        <w:pStyle w:val="Overskrift2"/>
        <w:ind w:left="851" w:hanging="851"/>
      </w:pPr>
      <w:bookmarkStart w:id="72" w:name="_Toc98334461"/>
      <w:r w:rsidRPr="008E2ACA">
        <w:t xml:space="preserve">Situational and </w:t>
      </w:r>
      <w:r w:rsidR="000E689B" w:rsidRPr="008E2ACA">
        <w:t>Spatial awareness</w:t>
      </w:r>
      <w:bookmarkEnd w:id="72"/>
    </w:p>
    <w:p w14:paraId="66171247" w14:textId="77777777" w:rsidR="00637223" w:rsidRPr="008E2ACA" w:rsidRDefault="00637223" w:rsidP="00637223">
      <w:pPr>
        <w:pStyle w:val="Overskrift3"/>
        <w:keepNext w:val="0"/>
        <w:keepLines w:val="0"/>
        <w:ind w:left="993" w:hanging="993"/>
      </w:pPr>
      <w:bookmarkStart w:id="73" w:name="_Toc98334462"/>
      <w:r w:rsidRPr="008E2ACA">
        <w:t xml:space="preserve">Situational Awareness and </w:t>
      </w:r>
      <w:commentRangeStart w:id="74"/>
      <w:r w:rsidRPr="008E2ACA">
        <w:t>Control</w:t>
      </w:r>
      <w:commentRangeEnd w:id="74"/>
      <w:r w:rsidR="00AE1F52">
        <w:rPr>
          <w:rStyle w:val="Kommentarhenvisning"/>
          <w:rFonts w:asciiTheme="minorHAnsi" w:eastAsiaTheme="minorHAnsi" w:hAnsiTheme="minorHAnsi" w:cstheme="minorBidi"/>
          <w:b w:val="0"/>
          <w:bCs w:val="0"/>
          <w:smallCaps w:val="0"/>
          <w:color w:val="auto"/>
        </w:rPr>
        <w:commentReference w:id="74"/>
      </w:r>
      <w:bookmarkEnd w:id="73"/>
    </w:p>
    <w:p w14:paraId="1E25253B" w14:textId="77777777" w:rsidR="00637223" w:rsidRPr="008E2ACA" w:rsidRDefault="00637223" w:rsidP="00637223">
      <w:pPr>
        <w:pStyle w:val="Brdtekst"/>
      </w:pPr>
      <w:r w:rsidRPr="008E2ACA">
        <w:t>A situational awareness and control system for a MASS can include the onboard sensors and offboard information sources (audio and visual), communications links and control logic that allow the MASS to operate safely.</w:t>
      </w:r>
    </w:p>
    <w:p w14:paraId="12121071" w14:textId="77777777" w:rsidR="00637223" w:rsidRPr="008E2ACA" w:rsidRDefault="00637223" w:rsidP="00637223">
      <w:pPr>
        <w:pStyle w:val="Brdtekst"/>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5A0D87E1" w14:textId="77777777" w:rsidR="00637223" w:rsidRPr="008E2ACA" w:rsidRDefault="00637223" w:rsidP="00637223">
      <w:pPr>
        <w:pStyle w:val="Brdtekst"/>
      </w:pPr>
      <w:r w:rsidRPr="008E2ACA">
        <w:t>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e.g. switching off or diminishing high power transmissions when they could cause harm to vulnerable systems or personnel nearby.</w:t>
      </w:r>
    </w:p>
    <w:p w14:paraId="5422B1DB" w14:textId="77777777" w:rsidR="00637223" w:rsidRPr="008E2ACA" w:rsidRDefault="00637223" w:rsidP="00637223">
      <w:pPr>
        <w:pStyle w:val="Brdtekst"/>
      </w:pPr>
      <w:r w:rsidRPr="008E2ACA">
        <w:t xml:space="preserve">Operators, including RCC operators </w:t>
      </w:r>
      <w:r w:rsidR="00E94B1F">
        <w:t>should</w:t>
      </w:r>
      <w:r w:rsidRPr="008E2ACA">
        <w:t xml:space="preserve"> be provided with adequate access, information and instructions for the safe operation and maintenance of the control system. </w:t>
      </w:r>
    </w:p>
    <w:p w14:paraId="520E06B5" w14:textId="77777777" w:rsidR="00637223" w:rsidRPr="008E2ACA" w:rsidRDefault="00637223" w:rsidP="00637223">
      <w:pPr>
        <w:pStyle w:val="Brdtekst"/>
      </w:pPr>
      <w:r w:rsidRPr="008E2ACA">
        <w:t xml:space="preserve">External sensors may be fitted to sense and/or measure the environment, surroundings, navigational data, and other platforms and systems, which may include, but not be limited to, the following: </w:t>
      </w:r>
    </w:p>
    <w:p w14:paraId="7F243A06" w14:textId="77777777" w:rsidR="00637223" w:rsidRPr="008E2ACA" w:rsidRDefault="00637223" w:rsidP="008E2841">
      <w:pPr>
        <w:pStyle w:val="Brdtekst"/>
        <w:numPr>
          <w:ilvl w:val="0"/>
          <w:numId w:val="39"/>
        </w:numPr>
        <w:ind w:left="426" w:hanging="426"/>
      </w:pPr>
      <w:r w:rsidRPr="008E2ACA">
        <w:t xml:space="preserve">Global Navigation Satellite System (GNSS) (Lat/Long), with position integrity provided by Satellite Based Augmentation Systems (SBAS) and/or terrestrial Directional GNSS (DGNSS) beacons. </w:t>
      </w:r>
    </w:p>
    <w:p w14:paraId="2BD2E414" w14:textId="77777777" w:rsidR="00637223" w:rsidRPr="008E2ACA" w:rsidRDefault="00637223" w:rsidP="00637223">
      <w:pPr>
        <w:pStyle w:val="Brdtekst"/>
        <w:ind w:left="426"/>
      </w:pPr>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p>
    <w:p w14:paraId="54849C52" w14:textId="77777777" w:rsidR="00637223" w:rsidRPr="008E2ACA" w:rsidRDefault="00637223" w:rsidP="008E2841">
      <w:pPr>
        <w:pStyle w:val="Brdtekst"/>
        <w:numPr>
          <w:ilvl w:val="0"/>
          <w:numId w:val="39"/>
        </w:numPr>
        <w:ind w:left="426" w:hanging="426"/>
      </w:pPr>
      <w:r w:rsidRPr="008E2ACA">
        <w:t xml:space="preserve">Heading (may be considered essential, unless operated at a range of less than 300m from a manned ground control station within Line of Site (LOS) and capable of commanding Emergency Stop); </w:t>
      </w:r>
    </w:p>
    <w:p w14:paraId="7E6DD372" w14:textId="77777777" w:rsidR="00637223" w:rsidRPr="008E2ACA" w:rsidRDefault="00637223" w:rsidP="008E2841">
      <w:pPr>
        <w:pStyle w:val="Brdtekst"/>
        <w:numPr>
          <w:ilvl w:val="0"/>
          <w:numId w:val="39"/>
        </w:numPr>
        <w:ind w:left="426" w:hanging="426"/>
      </w:pPr>
      <w:r w:rsidRPr="008E2ACA">
        <w:t xml:space="preserve">Sea state (may be measured using pitch and roll sensors); </w:t>
      </w:r>
    </w:p>
    <w:p w14:paraId="5655BE90" w14:textId="77777777" w:rsidR="00637223" w:rsidRPr="008E2ACA" w:rsidRDefault="00637223" w:rsidP="008E2841">
      <w:pPr>
        <w:pStyle w:val="Brdtekst"/>
        <w:numPr>
          <w:ilvl w:val="0"/>
          <w:numId w:val="39"/>
        </w:numPr>
        <w:ind w:left="426" w:hanging="426"/>
      </w:pPr>
      <w:r w:rsidRPr="008E2ACA">
        <w:t xml:space="preserve">Wind speed and direction; </w:t>
      </w:r>
    </w:p>
    <w:p w14:paraId="327C87C9" w14:textId="77777777" w:rsidR="00637223" w:rsidRPr="008E2ACA" w:rsidRDefault="00637223" w:rsidP="008E2841">
      <w:pPr>
        <w:pStyle w:val="Brdtekst"/>
        <w:numPr>
          <w:ilvl w:val="0"/>
          <w:numId w:val="39"/>
        </w:numPr>
        <w:ind w:left="426" w:hanging="426"/>
      </w:pPr>
      <w:r w:rsidRPr="008E2ACA">
        <w:t xml:space="preserve">Depth below keel; </w:t>
      </w:r>
    </w:p>
    <w:p w14:paraId="6E71EBF4" w14:textId="77777777" w:rsidR="00637223" w:rsidRPr="008E2ACA" w:rsidRDefault="00637223" w:rsidP="008E2841">
      <w:pPr>
        <w:pStyle w:val="Brdtekst"/>
        <w:numPr>
          <w:ilvl w:val="0"/>
          <w:numId w:val="39"/>
        </w:numPr>
        <w:ind w:left="426" w:hanging="426"/>
      </w:pPr>
      <w:r w:rsidRPr="008E2ACA">
        <w:t xml:space="preserve">Radar targets, and automatic target tracking; </w:t>
      </w:r>
    </w:p>
    <w:p w14:paraId="2375E9DA" w14:textId="77777777" w:rsidR="00637223" w:rsidRPr="008E2ACA" w:rsidRDefault="00637223" w:rsidP="008E2841">
      <w:pPr>
        <w:pStyle w:val="Brdtekst"/>
        <w:numPr>
          <w:ilvl w:val="0"/>
          <w:numId w:val="39"/>
        </w:numPr>
        <w:ind w:left="426" w:hanging="426"/>
      </w:pPr>
      <w:r w:rsidRPr="008E2ACA">
        <w:lastRenderedPageBreak/>
        <w:t xml:space="preserve">Sound signals; </w:t>
      </w:r>
    </w:p>
    <w:p w14:paraId="7D990D8F" w14:textId="77777777" w:rsidR="00637223" w:rsidRPr="008E2ACA" w:rsidRDefault="00637223" w:rsidP="008E2841">
      <w:pPr>
        <w:pStyle w:val="Brdtekst"/>
        <w:numPr>
          <w:ilvl w:val="0"/>
          <w:numId w:val="39"/>
        </w:numPr>
        <w:ind w:left="426" w:hanging="426"/>
      </w:pPr>
      <w:r w:rsidRPr="008E2ACA">
        <w:t xml:space="preserve">Visual signals, such as shapes, carried by other vessels or navigational marks; </w:t>
      </w:r>
    </w:p>
    <w:p w14:paraId="73AA1E15" w14:textId="77777777" w:rsidR="00637223" w:rsidRPr="008E2ACA" w:rsidRDefault="00637223" w:rsidP="008E2841">
      <w:pPr>
        <w:pStyle w:val="Brdtekst"/>
        <w:numPr>
          <w:ilvl w:val="0"/>
          <w:numId w:val="39"/>
        </w:numPr>
        <w:ind w:left="426" w:hanging="426"/>
      </w:pPr>
      <w:r w:rsidRPr="008E2ACA">
        <w:t xml:space="preserve">VHF capability to receive and transmit messages; </w:t>
      </w:r>
    </w:p>
    <w:p w14:paraId="605104A3" w14:textId="77777777" w:rsidR="00637223" w:rsidRPr="008E2ACA" w:rsidRDefault="00637223" w:rsidP="008E2841">
      <w:pPr>
        <w:pStyle w:val="Brdtekst"/>
        <w:numPr>
          <w:ilvl w:val="0"/>
          <w:numId w:val="39"/>
        </w:numPr>
        <w:ind w:left="426" w:hanging="426"/>
      </w:pPr>
      <w:r w:rsidRPr="008E2ACA">
        <w:t>Relatively small floating objects that may reasonably be expected to be found in the area of operation.</w:t>
      </w:r>
    </w:p>
    <w:p w14:paraId="1F2BC88B" w14:textId="77777777" w:rsidR="00637223" w:rsidRPr="008E2ACA" w:rsidRDefault="00637223" w:rsidP="00637223">
      <w:pPr>
        <w:pStyle w:val="Brdteks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6DB9427A" w14:textId="77777777" w:rsidR="00637223" w:rsidRPr="008E2ACA" w:rsidRDefault="00637223" w:rsidP="008E2841">
      <w:pPr>
        <w:pStyle w:val="Brdtekst"/>
        <w:numPr>
          <w:ilvl w:val="0"/>
          <w:numId w:val="39"/>
        </w:numPr>
        <w:ind w:left="426" w:hanging="426"/>
      </w:pPr>
      <w:r w:rsidRPr="008E2ACA">
        <w:t xml:space="preserve">AIS data </w:t>
      </w:r>
    </w:p>
    <w:p w14:paraId="7738352F" w14:textId="77777777" w:rsidR="00637223" w:rsidRPr="008E2ACA" w:rsidRDefault="00637223" w:rsidP="008E2841">
      <w:pPr>
        <w:pStyle w:val="Brdtekst"/>
        <w:numPr>
          <w:ilvl w:val="0"/>
          <w:numId w:val="39"/>
        </w:numPr>
        <w:ind w:left="426" w:hanging="426"/>
      </w:pPr>
      <w:r w:rsidRPr="008E2ACA">
        <w:t xml:space="preserve">Weather forecast data </w:t>
      </w:r>
    </w:p>
    <w:p w14:paraId="425D3772" w14:textId="77777777" w:rsidR="00637223" w:rsidRPr="008E2ACA" w:rsidRDefault="00637223" w:rsidP="008E2841">
      <w:pPr>
        <w:pStyle w:val="Brdtekst"/>
        <w:numPr>
          <w:ilvl w:val="0"/>
          <w:numId w:val="39"/>
        </w:numPr>
        <w:ind w:left="426" w:hanging="426"/>
      </w:pPr>
      <w:r w:rsidRPr="008E2ACA">
        <w:t xml:space="preserve">Tidal almanac data. </w:t>
      </w:r>
    </w:p>
    <w:p w14:paraId="0D24F57F" w14:textId="77777777" w:rsidR="00637223" w:rsidRPr="008E2ACA" w:rsidRDefault="00637223" w:rsidP="008E2841">
      <w:pPr>
        <w:pStyle w:val="Brdtekst"/>
        <w:numPr>
          <w:ilvl w:val="0"/>
          <w:numId w:val="39"/>
        </w:numPr>
        <w:ind w:left="426" w:hanging="426"/>
      </w:pPr>
      <w:r w:rsidRPr="008E2ACA">
        <w:t xml:space="preserve">ENCs </w:t>
      </w:r>
    </w:p>
    <w:p w14:paraId="5DEABDE2" w14:textId="77777777" w:rsidR="00637223" w:rsidRPr="008E2ACA" w:rsidRDefault="00637223" w:rsidP="008E2841">
      <w:pPr>
        <w:pStyle w:val="Brdtekst"/>
        <w:numPr>
          <w:ilvl w:val="0"/>
          <w:numId w:val="39"/>
        </w:numPr>
        <w:ind w:left="426" w:hanging="426"/>
      </w:pPr>
      <w:r w:rsidRPr="008E2ACA">
        <w:t xml:space="preserve">High resolution bathymetry </w:t>
      </w:r>
    </w:p>
    <w:p w14:paraId="11838283" w14:textId="77777777" w:rsidR="00637223" w:rsidRPr="008E2ACA" w:rsidRDefault="00637223" w:rsidP="008E2841">
      <w:pPr>
        <w:pStyle w:val="Brdtekst"/>
        <w:numPr>
          <w:ilvl w:val="0"/>
          <w:numId w:val="39"/>
        </w:numPr>
        <w:ind w:left="426" w:hanging="426"/>
      </w:pPr>
      <w:r w:rsidRPr="008E2ACA">
        <w:t xml:space="preserve">Environmental Protected Areas </w:t>
      </w:r>
    </w:p>
    <w:p w14:paraId="7D329548" w14:textId="77777777" w:rsidR="00637223" w:rsidRPr="008E2ACA" w:rsidRDefault="00637223" w:rsidP="008E2841">
      <w:pPr>
        <w:pStyle w:val="Brdtekst"/>
        <w:numPr>
          <w:ilvl w:val="0"/>
          <w:numId w:val="39"/>
        </w:numPr>
        <w:ind w:left="426" w:hanging="426"/>
      </w:pPr>
      <w:r w:rsidRPr="008E2ACA">
        <w:t xml:space="preserve">Wrecks </w:t>
      </w:r>
    </w:p>
    <w:p w14:paraId="1895E61E" w14:textId="77777777" w:rsidR="00637223" w:rsidRPr="008E2ACA" w:rsidRDefault="00637223" w:rsidP="008E2841">
      <w:pPr>
        <w:pStyle w:val="Brdtekst"/>
        <w:numPr>
          <w:ilvl w:val="0"/>
          <w:numId w:val="39"/>
        </w:numPr>
        <w:ind w:left="426" w:hanging="426"/>
      </w:pPr>
      <w:r w:rsidRPr="008E2ACA">
        <w:t xml:space="preserve">Cables </w:t>
      </w:r>
    </w:p>
    <w:p w14:paraId="49A9C339" w14:textId="77777777" w:rsidR="00637223" w:rsidRPr="008E2ACA" w:rsidRDefault="00637223" w:rsidP="008E2841">
      <w:pPr>
        <w:pStyle w:val="Brdtekst"/>
        <w:numPr>
          <w:ilvl w:val="0"/>
          <w:numId w:val="39"/>
        </w:numPr>
        <w:ind w:left="426" w:hanging="426"/>
      </w:pPr>
      <w:r w:rsidRPr="008E2ACA">
        <w:t xml:space="preserve">Anchorage areas </w:t>
      </w:r>
    </w:p>
    <w:p w14:paraId="10B32FA3" w14:textId="77777777" w:rsidR="00637223" w:rsidRPr="008E2ACA" w:rsidRDefault="00637223" w:rsidP="000D1B4D">
      <w:pPr>
        <w:pStyle w:val="Overskrift3"/>
        <w:keepNext w:val="0"/>
        <w:keepLines w:val="0"/>
        <w:ind w:left="993" w:hanging="993"/>
      </w:pPr>
      <w:bookmarkStart w:id="75" w:name="_Toc98334463"/>
      <w:commentRangeStart w:id="76"/>
      <w:r w:rsidRPr="008E2ACA">
        <w:t xml:space="preserve">Resilience of position </w:t>
      </w:r>
      <w:commentRangeStart w:id="77"/>
      <w:r w:rsidRPr="008E2ACA">
        <w:t xml:space="preserve">finding </w:t>
      </w:r>
      <w:commentRangeEnd w:id="76"/>
      <w:r w:rsidR="00C36916">
        <w:rPr>
          <w:rStyle w:val="Kommentarhenvisning"/>
          <w:rFonts w:asciiTheme="minorHAnsi" w:eastAsiaTheme="minorHAnsi" w:hAnsiTheme="minorHAnsi" w:cstheme="minorBidi"/>
          <w:b w:val="0"/>
          <w:bCs w:val="0"/>
          <w:smallCaps w:val="0"/>
          <w:color w:val="auto"/>
        </w:rPr>
        <w:commentReference w:id="76"/>
      </w:r>
      <w:commentRangeEnd w:id="77"/>
      <w:r w:rsidR="00AE1F52">
        <w:rPr>
          <w:rStyle w:val="Kommentarhenvisning"/>
          <w:rFonts w:asciiTheme="minorHAnsi" w:eastAsiaTheme="minorHAnsi" w:hAnsiTheme="minorHAnsi" w:cstheme="minorBidi"/>
          <w:b w:val="0"/>
          <w:bCs w:val="0"/>
          <w:smallCaps w:val="0"/>
          <w:color w:val="auto"/>
        </w:rPr>
        <w:commentReference w:id="77"/>
      </w:r>
      <w:bookmarkEnd w:id="75"/>
    </w:p>
    <w:p w14:paraId="45373018" w14:textId="77777777" w:rsidR="00637223" w:rsidRPr="008E2ACA" w:rsidRDefault="00637223" w:rsidP="00637223">
      <w:pPr>
        <w:pStyle w:val="Brdtekst"/>
      </w:pPr>
      <w:r w:rsidRPr="008E2ACA">
        <w:t xml:space="preserve">A navigation system must be able to provide continuity of service; that is the determination of a vessel’s position, to an acceptable level of accuracy in all circumstances which may be encountered during the vessel’s intended operations. </w:t>
      </w:r>
    </w:p>
    <w:p w14:paraId="713CE52D" w14:textId="77777777" w:rsidR="00637223" w:rsidRPr="008E2ACA" w:rsidRDefault="00637223" w:rsidP="00637223">
      <w:pPr>
        <w:pStyle w:val="Brdteks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4830F518" w14:textId="77777777" w:rsidR="00637223" w:rsidRPr="008E2ACA" w:rsidRDefault="00637223" w:rsidP="00637223">
      <w:pPr>
        <w:pStyle w:val="Brdteks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19377C67" w14:textId="77777777" w:rsidR="00637223" w:rsidRPr="008E2ACA" w:rsidRDefault="00637223" w:rsidP="00637223">
      <w:pPr>
        <w:pStyle w:val="Brdtekst"/>
      </w:pPr>
      <w:r w:rsidRPr="008E2ACA">
        <w:t xml:space="preserve">In more complex systems, the use of Inertial Navigation Systems (INS) to bridge the gap between disruptions and outages may be of benefit. </w:t>
      </w:r>
    </w:p>
    <w:p w14:paraId="00AC375D" w14:textId="77777777" w:rsidR="00637223" w:rsidRPr="008E2ACA" w:rsidRDefault="00637223" w:rsidP="00637223">
      <w:pPr>
        <w:pStyle w:val="Brdteks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69D4AA3F" w14:textId="77777777" w:rsidR="00637223" w:rsidRPr="008E2ACA" w:rsidRDefault="00637223" w:rsidP="00637223">
      <w:pPr>
        <w:pStyle w:val="Brdtekst"/>
      </w:pPr>
      <w:r w:rsidRPr="008E2ACA">
        <w:t xml:space="preserve">Resilience of position finding should be addressed by conducting a Position, Navigation and Timing Risk Assessment. The factors considered should include, but are not limited to: </w:t>
      </w:r>
    </w:p>
    <w:p w14:paraId="1E942D53" w14:textId="77777777" w:rsidR="00637223" w:rsidRPr="008E2ACA" w:rsidRDefault="00637223" w:rsidP="008E2841">
      <w:pPr>
        <w:pStyle w:val="Brdtekst"/>
        <w:numPr>
          <w:ilvl w:val="0"/>
          <w:numId w:val="40"/>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operations; </w:t>
      </w:r>
    </w:p>
    <w:p w14:paraId="359B8073" w14:textId="77777777" w:rsidR="00637223" w:rsidRPr="008E2ACA" w:rsidRDefault="00637223" w:rsidP="008E2841">
      <w:pPr>
        <w:pStyle w:val="Brdtekst"/>
        <w:numPr>
          <w:ilvl w:val="0"/>
          <w:numId w:val="40"/>
        </w:numPr>
        <w:ind w:left="426" w:hanging="426"/>
        <w:rPr>
          <w:rFonts w:cstheme="minorHAnsi"/>
          <w:color w:val="000000" w:themeColor="text1"/>
        </w:rPr>
      </w:pPr>
      <w:r w:rsidRPr="008E2ACA">
        <w:rPr>
          <w:rFonts w:cstheme="minorHAnsi"/>
          <w:color w:val="000000" w:themeColor="text1"/>
        </w:rPr>
        <w:lastRenderedPageBreak/>
        <w:t xml:space="preserve">The quality of navigation products, services or data supporting the generation of position finding, and the avoidance of grounding (for example the quality of survey data); </w:t>
      </w:r>
    </w:p>
    <w:p w14:paraId="299B9791" w14:textId="77777777" w:rsidR="00637223" w:rsidRPr="008E2ACA" w:rsidRDefault="00637223" w:rsidP="008E2841">
      <w:pPr>
        <w:pStyle w:val="Brdtekst"/>
        <w:numPr>
          <w:ilvl w:val="0"/>
          <w:numId w:val="40"/>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accuracies; </w:t>
      </w:r>
    </w:p>
    <w:p w14:paraId="51125CB5" w14:textId="77777777" w:rsidR="00637223" w:rsidRPr="008E2ACA" w:rsidRDefault="00637223" w:rsidP="008E2841">
      <w:pPr>
        <w:pStyle w:val="Brdtekst"/>
        <w:numPr>
          <w:ilvl w:val="0"/>
          <w:numId w:val="40"/>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p>
    <w:p w14:paraId="487B6D16" w14:textId="77777777" w:rsidR="00637223" w:rsidRPr="008E2ACA" w:rsidRDefault="00637223" w:rsidP="008E2841">
      <w:pPr>
        <w:pStyle w:val="Brdtekst"/>
        <w:numPr>
          <w:ilvl w:val="0"/>
          <w:numId w:val="40"/>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4214BCF5" w14:textId="77777777" w:rsidR="00637223" w:rsidRPr="008E2ACA" w:rsidRDefault="00637223" w:rsidP="008E2841">
      <w:pPr>
        <w:pStyle w:val="Brdtekst"/>
        <w:numPr>
          <w:ilvl w:val="0"/>
          <w:numId w:val="40"/>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30A1E649" w14:textId="77777777" w:rsidR="00637223" w:rsidRPr="008E2ACA" w:rsidRDefault="00637223" w:rsidP="008E2841">
      <w:pPr>
        <w:pStyle w:val="Brdtekst"/>
        <w:numPr>
          <w:ilvl w:val="0"/>
          <w:numId w:val="40"/>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4E0C4BD8" w14:textId="77777777" w:rsidR="000D1B4D" w:rsidRPr="008E2ACA" w:rsidRDefault="000D1B4D" w:rsidP="000D1B4D">
      <w:pPr>
        <w:pStyle w:val="Overskrift3"/>
        <w:keepNext w:val="0"/>
        <w:keepLines w:val="0"/>
        <w:ind w:left="993" w:hanging="993"/>
      </w:pPr>
      <w:bookmarkStart w:id="78" w:name="_Toc98334464"/>
      <w:r w:rsidRPr="008E2ACA">
        <w:t xml:space="preserve">Data </w:t>
      </w:r>
      <w:commentRangeStart w:id="79"/>
      <w:commentRangeStart w:id="80"/>
      <w:r w:rsidRPr="008E2ACA">
        <w:t>Interpretation</w:t>
      </w:r>
      <w:commentRangeEnd w:id="79"/>
      <w:r w:rsidR="00AE1F52">
        <w:rPr>
          <w:rStyle w:val="Kommentarhenvisning"/>
          <w:rFonts w:asciiTheme="minorHAnsi" w:eastAsiaTheme="minorHAnsi" w:hAnsiTheme="minorHAnsi" w:cstheme="minorBidi"/>
          <w:b w:val="0"/>
          <w:bCs w:val="0"/>
          <w:smallCaps w:val="0"/>
          <w:color w:val="auto"/>
        </w:rPr>
        <w:commentReference w:id="79"/>
      </w:r>
      <w:commentRangeEnd w:id="80"/>
      <w:r w:rsidR="007E0048">
        <w:rPr>
          <w:rStyle w:val="Kommentarhenvisning"/>
          <w:rFonts w:asciiTheme="minorHAnsi" w:eastAsiaTheme="minorHAnsi" w:hAnsiTheme="minorHAnsi" w:cstheme="minorBidi"/>
          <w:b w:val="0"/>
          <w:bCs w:val="0"/>
          <w:smallCaps w:val="0"/>
          <w:color w:val="auto"/>
        </w:rPr>
        <w:commentReference w:id="80"/>
      </w:r>
      <w:bookmarkEnd w:id="78"/>
      <w:r w:rsidRPr="008E2ACA">
        <w:t xml:space="preserve"> </w:t>
      </w:r>
    </w:p>
    <w:p w14:paraId="48C688B1" w14:textId="77777777" w:rsidR="000D1B4D" w:rsidRPr="003E7190" w:rsidRDefault="000D1B4D" w:rsidP="000D1B4D">
      <w:pPr>
        <w:pStyle w:val="Brdtekst"/>
        <w:rPr>
          <w:rFonts w:cstheme="minorHAnsi"/>
        </w:rPr>
      </w:pPr>
      <w:r w:rsidRPr="003E7190">
        <w:rPr>
          <w:rFonts w:cstheme="minorHAnsi"/>
        </w:rPr>
        <w:t xml:space="preserve">The MASS </w:t>
      </w:r>
      <w:r w:rsidR="00E94B1F" w:rsidRPr="003E7190">
        <w:rPr>
          <w:rFonts w:cstheme="minorHAnsi"/>
        </w:rPr>
        <w:t>should</w:t>
      </w:r>
      <w:r w:rsidRPr="003E7190">
        <w:rPr>
          <w:rFonts w:cstheme="minorHAnsi"/>
        </w:rPr>
        <w:t xml:space="preserve"> have at least one of the following: </w:t>
      </w:r>
    </w:p>
    <w:p w14:paraId="0376C55F" w14:textId="77777777" w:rsidR="000D1B4D" w:rsidRPr="003E7190" w:rsidRDefault="000D1B4D" w:rsidP="008E2841">
      <w:pPr>
        <w:pStyle w:val="Brdtekst"/>
        <w:numPr>
          <w:ilvl w:val="0"/>
          <w:numId w:val="41"/>
        </w:numPr>
        <w:ind w:left="426" w:hanging="426"/>
        <w:rPr>
          <w:rStyle w:val="BrdtekstTegn"/>
          <w:rFonts w:eastAsiaTheme="minorEastAsia" w:cstheme="minorHAnsi"/>
          <w:lang w:eastAsia="en-GB"/>
        </w:rPr>
      </w:pPr>
      <w:r w:rsidRPr="003E7190">
        <w:rPr>
          <w:rStyle w:val="BrdtekstTegn"/>
          <w:rFonts w:eastAsiaTheme="minorEastAsia" w:cstheme="minorHAnsi"/>
          <w:lang w:eastAsia="en-GB"/>
        </w:rPr>
        <w:t xml:space="preserve">The ability to interpret sensor data on board in a timely manner with regard to its impact on MASS safety and performance and to execute its responsibilities in accordance with COLREG and international law; </w:t>
      </w:r>
    </w:p>
    <w:p w14:paraId="7E7E8388" w14:textId="77777777" w:rsidR="000D1B4D" w:rsidRPr="003E7190" w:rsidRDefault="000D1B4D" w:rsidP="008E2841">
      <w:pPr>
        <w:pStyle w:val="Brdtekst"/>
        <w:numPr>
          <w:ilvl w:val="0"/>
          <w:numId w:val="41"/>
        </w:numPr>
        <w:ind w:left="426" w:hanging="426"/>
        <w:rPr>
          <w:rFonts w:cstheme="minorHAnsi"/>
        </w:rPr>
      </w:pPr>
      <w:r w:rsidRPr="003E7190">
        <w:rPr>
          <w:rStyle w:val="BrdtekstTegn"/>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p>
    <w:p w14:paraId="5688F72F" w14:textId="77777777" w:rsidR="000D1B4D" w:rsidRPr="008E2ACA" w:rsidRDefault="000D1B4D" w:rsidP="00A01A7C">
      <w:pPr>
        <w:pStyle w:val="Brdtekst"/>
      </w:pPr>
      <w:r w:rsidRPr="008E2ACA">
        <w:t xml:space="preserve">Sufficient data from the sensors (internal and/or external) </w:t>
      </w:r>
      <w:r w:rsidR="00E94B1F">
        <w:t>should</w:t>
      </w:r>
      <w:r w:rsidRPr="008E2ACA">
        <w:t xml:space="preserve"> be made available in a timely manner to a System which is capable of exerting control over the MASS, bringing it to a safe haven or away from a danger area when deemed necessary.</w:t>
      </w:r>
      <w:r w:rsidR="00A01A7C" w:rsidRPr="008E2ACA">
        <w:t xml:space="preserve"> </w:t>
      </w:r>
      <w:r w:rsidRPr="008E2ACA">
        <w:t xml:space="preserve"> The System, in this context, must include at least one of: </w:t>
      </w:r>
    </w:p>
    <w:p w14:paraId="5F7FACCD" w14:textId="77777777" w:rsidR="000D1B4D" w:rsidRPr="008E2ACA" w:rsidRDefault="000D1B4D" w:rsidP="008E2841">
      <w:pPr>
        <w:pStyle w:val="Brdtekst"/>
        <w:numPr>
          <w:ilvl w:val="0"/>
          <w:numId w:val="42"/>
        </w:numPr>
        <w:ind w:left="426" w:hanging="426"/>
      </w:pPr>
      <w:r w:rsidRPr="008E2ACA">
        <w:t xml:space="preserve">A human operator working in an RCC; </w:t>
      </w:r>
    </w:p>
    <w:p w14:paraId="40150F70" w14:textId="77777777" w:rsidR="000D1B4D" w:rsidRPr="008E2ACA" w:rsidRDefault="000D1B4D" w:rsidP="008E2841">
      <w:pPr>
        <w:pStyle w:val="Brdtekst"/>
        <w:numPr>
          <w:ilvl w:val="0"/>
          <w:numId w:val="42"/>
        </w:numPr>
        <w:ind w:left="426" w:hanging="426"/>
      </w:pPr>
      <w:r w:rsidRPr="008E2ACA">
        <w:t xml:space="preserve">An on-board or remote automatic system; </w:t>
      </w:r>
    </w:p>
    <w:p w14:paraId="02FE02CC" w14:textId="77777777" w:rsidR="000D1B4D" w:rsidRPr="008E2ACA" w:rsidRDefault="000D1B4D" w:rsidP="008E2841">
      <w:pPr>
        <w:pStyle w:val="Brdtekst"/>
        <w:numPr>
          <w:ilvl w:val="0"/>
          <w:numId w:val="42"/>
        </w:numPr>
        <w:ind w:left="426" w:hanging="426"/>
      </w:pPr>
      <w:r w:rsidRPr="008E2ACA">
        <w:t xml:space="preserve">A distributed system comprising on-board and off-board elements, which may or may not include a human operator or supervisor, with appropriate communication links between them. </w:t>
      </w:r>
    </w:p>
    <w:p w14:paraId="65BE0E0B" w14:textId="77777777" w:rsidR="000D1B4D" w:rsidRPr="008E2ACA" w:rsidRDefault="000D1B4D" w:rsidP="00A01A7C">
      <w:pPr>
        <w:pStyle w:val="Brdtekst"/>
      </w:pPr>
      <w:r w:rsidRPr="008E2ACA">
        <w:t xml:space="preserve">In order to interpret sensor data in regard to its impact on MASS performance, the System </w:t>
      </w:r>
      <w:r w:rsidR="00E94B1F">
        <w:t>should</w:t>
      </w:r>
      <w:r w:rsidRPr="008E2ACA">
        <w:t xml:space="preserve"> be capable of determining or forecasting, by means of algorithms or data, as necessary to ensure safe operation: </w:t>
      </w:r>
    </w:p>
    <w:p w14:paraId="472DB635" w14:textId="77777777" w:rsidR="000D1B4D" w:rsidRPr="008E2ACA" w:rsidRDefault="000D1B4D" w:rsidP="008E2841">
      <w:pPr>
        <w:pStyle w:val="Brdtekst"/>
        <w:numPr>
          <w:ilvl w:val="0"/>
          <w:numId w:val="43"/>
        </w:numPr>
        <w:ind w:left="426" w:hanging="426"/>
      </w:pPr>
      <w:r w:rsidRPr="008E2ACA">
        <w:t xml:space="preserve">Safe operating limits for sensor data where applicable; </w:t>
      </w:r>
    </w:p>
    <w:p w14:paraId="3FB3E38C" w14:textId="77777777" w:rsidR="000D1B4D" w:rsidRPr="008E2ACA" w:rsidRDefault="000D1B4D" w:rsidP="008E2841">
      <w:pPr>
        <w:pStyle w:val="Brdtekst"/>
        <w:numPr>
          <w:ilvl w:val="0"/>
          <w:numId w:val="43"/>
        </w:numPr>
        <w:ind w:left="426" w:hanging="426"/>
      </w:pPr>
      <w:r w:rsidRPr="008E2ACA">
        <w:t xml:space="preserve">Permitted geographic area(s) and time window(s) for MASS operation; </w:t>
      </w:r>
    </w:p>
    <w:p w14:paraId="732D58F5" w14:textId="77777777" w:rsidR="000D1B4D" w:rsidRPr="008E2ACA" w:rsidRDefault="000D1B4D" w:rsidP="008E2841">
      <w:pPr>
        <w:pStyle w:val="Brdtekst"/>
        <w:numPr>
          <w:ilvl w:val="0"/>
          <w:numId w:val="43"/>
        </w:numPr>
        <w:ind w:left="426" w:hanging="426"/>
      </w:pPr>
      <w:r w:rsidRPr="008E2ACA">
        <w:t xml:space="preserve">Expected water depth in relation to geographic position and time; </w:t>
      </w:r>
    </w:p>
    <w:p w14:paraId="2DBAACCF" w14:textId="77777777" w:rsidR="000D1B4D" w:rsidRPr="008E2ACA" w:rsidRDefault="000D1B4D" w:rsidP="008E2841">
      <w:pPr>
        <w:pStyle w:val="Brdtekst"/>
        <w:numPr>
          <w:ilvl w:val="0"/>
          <w:numId w:val="43"/>
        </w:numPr>
        <w:ind w:left="426" w:hanging="426"/>
      </w:pPr>
      <w:r w:rsidRPr="008E2ACA">
        <w:t xml:space="preserve">Expected water current or tidal stream speed and direction in relation to geographic position and time. </w:t>
      </w:r>
    </w:p>
    <w:p w14:paraId="6D845A23" w14:textId="77777777" w:rsidR="000D1B4D" w:rsidRPr="008E2ACA" w:rsidRDefault="000D1B4D" w:rsidP="00A01A7C">
      <w:pPr>
        <w:pStyle w:val="Brdtekst"/>
      </w:pPr>
      <w:r w:rsidRPr="008E2ACA">
        <w:t xml:space="preserve">Where applicable and deemed necessary the MASS is to be capable of de-conflicting the data presented by different sources (e.g. navigational data and sensor data). </w:t>
      </w:r>
    </w:p>
    <w:p w14:paraId="0982E1DC" w14:textId="77777777" w:rsidR="000D1B4D" w:rsidRPr="008E2ACA" w:rsidRDefault="000D1B4D" w:rsidP="00A01A7C">
      <w:pPr>
        <w:pStyle w:val="Brdtekst"/>
      </w:pPr>
      <w:r w:rsidRPr="008E2ACA">
        <w:t xml:space="preserve">The System </w:t>
      </w:r>
      <w:r w:rsidR="00E94B1F">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7D1F732F" w14:textId="77777777" w:rsidR="000D1B4D" w:rsidRPr="008E2ACA" w:rsidRDefault="008A329C" w:rsidP="006C268E">
      <w:pPr>
        <w:pStyle w:val="Overskrift3"/>
        <w:keepNext w:val="0"/>
        <w:keepLines w:val="0"/>
        <w:ind w:left="993" w:hanging="993"/>
      </w:pPr>
      <w:r>
        <w:br w:type="page"/>
      </w:r>
      <w:bookmarkStart w:id="81" w:name="_Toc98334465"/>
      <w:commentRangeStart w:id="82"/>
      <w:r w:rsidR="008C6088" w:rsidRPr="008E2ACA">
        <w:lastRenderedPageBreak/>
        <w:t>Control</w:t>
      </w:r>
      <w:commentRangeEnd w:id="82"/>
      <w:r w:rsidR="00AE1F52">
        <w:rPr>
          <w:rStyle w:val="Kommentarhenvisning"/>
          <w:rFonts w:asciiTheme="minorHAnsi" w:eastAsiaTheme="minorHAnsi" w:hAnsiTheme="minorHAnsi" w:cstheme="minorBidi"/>
          <w:b w:val="0"/>
          <w:bCs w:val="0"/>
          <w:smallCaps w:val="0"/>
          <w:color w:val="auto"/>
        </w:rPr>
        <w:commentReference w:id="82"/>
      </w:r>
      <w:bookmarkEnd w:id="81"/>
    </w:p>
    <w:p w14:paraId="3A92D01B"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The MASS </w:t>
      </w:r>
      <w:r w:rsidR="00E94B1F">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p>
    <w:p w14:paraId="2D46635E"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005ED289" w14:textId="77777777" w:rsidR="000D1B4D" w:rsidRPr="008E2ACA" w:rsidRDefault="000D1B4D" w:rsidP="008E2841">
      <w:pPr>
        <w:pStyle w:val="Brdtekst"/>
        <w:numPr>
          <w:ilvl w:val="0"/>
          <w:numId w:val="44"/>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points; </w:t>
      </w:r>
    </w:p>
    <w:p w14:paraId="50BF8CE3" w14:textId="77777777" w:rsidR="000D1B4D" w:rsidRPr="008E2ACA" w:rsidRDefault="000D1B4D" w:rsidP="008E2841">
      <w:pPr>
        <w:pStyle w:val="Brdtekst"/>
        <w:numPr>
          <w:ilvl w:val="0"/>
          <w:numId w:val="44"/>
        </w:numPr>
        <w:ind w:left="426" w:hanging="426"/>
        <w:rPr>
          <w:rFonts w:ascii="Calibri" w:hAnsi="Calibri" w:cs="Calibri"/>
        </w:rPr>
      </w:pPr>
      <w:r w:rsidRPr="008E2ACA">
        <w:rPr>
          <w:rFonts w:ascii="Calibri" w:hAnsi="Calibri" w:cs="Calibri"/>
        </w:rPr>
        <w:t xml:space="preserve">Following a sequence of waypoints by issuing Heading and ROT set points; </w:t>
      </w:r>
    </w:p>
    <w:p w14:paraId="5F8CC65E" w14:textId="77777777" w:rsidR="000D1B4D" w:rsidRPr="008E2ACA" w:rsidRDefault="000D1B4D" w:rsidP="008E2841">
      <w:pPr>
        <w:pStyle w:val="Brdtekst"/>
        <w:numPr>
          <w:ilvl w:val="0"/>
          <w:numId w:val="44"/>
        </w:numPr>
        <w:ind w:left="426" w:hanging="426"/>
        <w:rPr>
          <w:rFonts w:ascii="Calibri" w:hAnsi="Calibri" w:cs="Calibri"/>
        </w:rPr>
      </w:pPr>
      <w:r w:rsidRPr="008E2ACA">
        <w:rPr>
          <w:rFonts w:ascii="Calibri" w:hAnsi="Calibri" w:cs="Calibri"/>
        </w:rPr>
        <w:t xml:space="preserve">Generating or selecting waypoints, and selecting which route to follow; </w:t>
      </w:r>
    </w:p>
    <w:p w14:paraId="36A2ED93" w14:textId="77777777" w:rsidR="000D1B4D" w:rsidRPr="008E2ACA" w:rsidRDefault="000D1B4D" w:rsidP="008E2841">
      <w:pPr>
        <w:pStyle w:val="Brdtekst"/>
        <w:numPr>
          <w:ilvl w:val="0"/>
          <w:numId w:val="44"/>
        </w:numPr>
        <w:ind w:left="426" w:hanging="426"/>
        <w:rPr>
          <w:rFonts w:ascii="Calibri" w:hAnsi="Calibri" w:cs="Calibri"/>
        </w:rPr>
      </w:pPr>
      <w:r w:rsidRPr="008E2ACA">
        <w:rPr>
          <w:rFonts w:ascii="Calibri" w:hAnsi="Calibri" w:cs="Calibri"/>
        </w:rPr>
        <w:t xml:space="preserve">Enabling waypoint-following, or superseding the mission controller with heading and speed set points calculated by a collision avoidance algorithm. </w:t>
      </w:r>
    </w:p>
    <w:p w14:paraId="2380E9AF"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p>
    <w:p w14:paraId="2391AAC7"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The control functions, (on-board, remote, or distributed) </w:t>
      </w:r>
      <w:r w:rsidR="00E94B1F">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265163B8" w14:textId="77777777" w:rsidR="000D1B4D" w:rsidRPr="008E2ACA" w:rsidRDefault="008C6088" w:rsidP="008C6088">
      <w:pPr>
        <w:pStyle w:val="Overskrift3"/>
        <w:keepNext w:val="0"/>
        <w:keepLines w:val="0"/>
        <w:ind w:left="993" w:hanging="993"/>
      </w:pPr>
      <w:bookmarkStart w:id="83" w:name="_Toc98334466"/>
      <w:r w:rsidRPr="008E2ACA">
        <w:t xml:space="preserve">Emergency </w:t>
      </w:r>
      <w:commentRangeStart w:id="84"/>
      <w:r w:rsidRPr="008E2ACA">
        <w:t>Stop</w:t>
      </w:r>
      <w:commentRangeEnd w:id="84"/>
      <w:r w:rsidR="00AE1F52">
        <w:rPr>
          <w:rStyle w:val="Kommentarhenvisning"/>
          <w:rFonts w:asciiTheme="minorHAnsi" w:eastAsiaTheme="minorHAnsi" w:hAnsiTheme="minorHAnsi" w:cstheme="minorBidi"/>
          <w:b w:val="0"/>
          <w:bCs w:val="0"/>
          <w:smallCaps w:val="0"/>
          <w:color w:val="auto"/>
        </w:rPr>
        <w:commentReference w:id="84"/>
      </w:r>
      <w:bookmarkEnd w:id="83"/>
      <w:r w:rsidRPr="008E2ACA">
        <w:t xml:space="preserve"> </w:t>
      </w:r>
    </w:p>
    <w:p w14:paraId="1B6B5201"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The MASS should have a defined condition of Emergency Stop, which must be fail safe under conditions where normal control of the MASS is lost. Under Emergency Stop, propulsion is reduced to a safe level in a timely manner. </w:t>
      </w:r>
      <w:r w:rsidR="008C6088" w:rsidRPr="008E2ACA">
        <w:rPr>
          <w:rFonts w:ascii="Calibri" w:hAnsi="Calibri" w:cs="Calibri"/>
          <w:color w:val="221E1F"/>
        </w:rPr>
        <w:t xml:space="preserve"> </w:t>
      </w:r>
      <w:r w:rsidRPr="008E2ACA">
        <w:rPr>
          <w:rFonts w:ascii="Calibri" w:hAnsi="Calibri" w:cs="Calibri"/>
          <w:color w:val="221E1F"/>
        </w:rPr>
        <w:t xml:space="preserve">In this context: </w:t>
      </w:r>
    </w:p>
    <w:p w14:paraId="7F35A0C3" w14:textId="77777777" w:rsidR="000D1B4D" w:rsidRPr="008E2ACA" w:rsidRDefault="000D1B4D" w:rsidP="008E2841">
      <w:pPr>
        <w:pStyle w:val="Brdtekst"/>
        <w:numPr>
          <w:ilvl w:val="0"/>
          <w:numId w:val="45"/>
        </w:numPr>
        <w:ind w:left="426" w:hanging="426"/>
        <w:rPr>
          <w:rFonts w:ascii="Calibri" w:hAnsi="Calibri" w:cs="Calibri"/>
        </w:rPr>
      </w:pPr>
      <w:r w:rsidRPr="008E2ACA">
        <w:rPr>
          <w:rFonts w:ascii="Calibri" w:hAnsi="Calibri" w:cs="Calibri"/>
        </w:rPr>
        <w:t xml:space="preserve">“a safe level” means a level at which it is not likely to cause damage either directly or indirectly. It should be noted that some MASS (e.g. wave propelled) may not have any means of cutting propulsion power to zero. But in a harbour or sheltered waters the wave propulsive power may reasonably be expected to be a safely low level; </w:t>
      </w:r>
    </w:p>
    <w:p w14:paraId="47656614" w14:textId="77777777" w:rsidR="000D1B4D" w:rsidRPr="008E2ACA" w:rsidRDefault="000D1B4D" w:rsidP="008E2841">
      <w:pPr>
        <w:pStyle w:val="Brdtekst"/>
        <w:numPr>
          <w:ilvl w:val="0"/>
          <w:numId w:val="45"/>
        </w:numPr>
        <w:ind w:left="426" w:hanging="426"/>
        <w:rPr>
          <w:rFonts w:ascii="Calibri" w:hAnsi="Calibri" w:cs="Calibri"/>
        </w:rPr>
      </w:pPr>
      <w:r w:rsidRPr="008E2ACA">
        <w:rPr>
          <w:rFonts w:ascii="Calibri" w:hAnsi="Calibri" w:cs="Calibri"/>
        </w:rPr>
        <w:t xml:space="preserve">“in a timely manner” means within a time that is short enough to ensure that the risk from uncontrolled propulsive power can be contained before it is likely to cause damage. In open ocean conditions this may be relaxed, whereas in a docking situation the propulsion may need to be cut more quickly, within seconds or less. </w:t>
      </w:r>
    </w:p>
    <w:p w14:paraId="1809F63E"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The MASS </w:t>
      </w:r>
      <w:r w:rsidR="00E94B1F">
        <w:rPr>
          <w:rFonts w:ascii="Calibri" w:hAnsi="Calibri" w:cs="Calibri"/>
          <w:color w:val="221E1F"/>
        </w:rPr>
        <w:t>should</w:t>
      </w:r>
      <w:r w:rsidRPr="008E2ACA">
        <w:rPr>
          <w:rFonts w:ascii="Calibri" w:hAnsi="Calibri" w:cs="Calibri"/>
          <w:color w:val="221E1F"/>
        </w:rPr>
        <w:t xml:space="preserve"> have the ability to be placed in an Emergency Stop condition by a human or automatic controller or supervisor with access to sufficient Situational Awareness data to be able to determine when an Emergency Stop command is necessary. </w:t>
      </w:r>
    </w:p>
    <w:p w14:paraId="51386E5B"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In the case of an automatic operator, the design of that controller or supervisor </w:t>
      </w:r>
      <w:r w:rsidR="00E94B1F">
        <w:rPr>
          <w:rFonts w:ascii="Calibri" w:hAnsi="Calibri" w:cs="Calibri"/>
          <w:color w:val="221E1F"/>
        </w:rPr>
        <w:t>should</w:t>
      </w:r>
      <w:r w:rsidRPr="008E2ACA">
        <w:rPr>
          <w:rFonts w:ascii="Calibri" w:hAnsi="Calibri" w:cs="Calibri"/>
          <w:color w:val="221E1F"/>
        </w:rPr>
        <w:t xml:space="preserve"> be fail safe, in that it </w:t>
      </w:r>
      <w:r w:rsidR="00E94B1F">
        <w:rPr>
          <w:rFonts w:ascii="Calibri" w:hAnsi="Calibri" w:cs="Calibri"/>
          <w:color w:val="221E1F"/>
        </w:rPr>
        <w:t>should</w:t>
      </w:r>
      <w:r w:rsidRPr="008E2ACA">
        <w:rPr>
          <w:rFonts w:ascii="Calibri" w:hAnsi="Calibri" w:cs="Calibri"/>
          <w:color w:val="221E1F"/>
        </w:rPr>
        <w:t xml:space="preserve"> recognise all known unsafe operating conditions with no false negatives and </w:t>
      </w:r>
      <w:r w:rsidR="00E94B1F">
        <w:rPr>
          <w:rFonts w:ascii="Calibri" w:hAnsi="Calibri" w:cs="Calibri"/>
          <w:color w:val="221E1F"/>
        </w:rPr>
        <w:t>should</w:t>
      </w:r>
      <w:r w:rsidRPr="008E2ACA">
        <w:rPr>
          <w:rFonts w:ascii="Calibri" w:hAnsi="Calibri" w:cs="Calibri"/>
          <w:color w:val="221E1F"/>
        </w:rPr>
        <w:t xml:space="preserve"> react to unknown or indeterminate safety conditions by invoking Emergency Stop in a timely manner. </w:t>
      </w:r>
    </w:p>
    <w:p w14:paraId="7CEE7DFC"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On sensing a failure (or disabling, whether deliberate or not) of all data-links which may carry an emergency stop command, the MASS </w:t>
      </w:r>
      <w:r w:rsidR="00E94B1F">
        <w:rPr>
          <w:rFonts w:ascii="Calibri" w:hAnsi="Calibri" w:cs="Calibri"/>
          <w:color w:val="221E1F"/>
        </w:rPr>
        <w:t>should</w:t>
      </w:r>
      <w:r w:rsidRPr="008E2ACA">
        <w:rPr>
          <w:rFonts w:ascii="Calibri" w:hAnsi="Calibri" w:cs="Calibri"/>
          <w:color w:val="221E1F"/>
        </w:rPr>
        <w:t xml:space="preserve"> enter a ‘render-safe’ procedure. This should culminate in Emergency Stop. The first action should be that, if situational awareness has been, and continues to be, fully operational, the MASS should immediately shape a safe course and adopt a ‘safe speed’ (making appropriate sound and visual signals when feasible) commensurate with weather conditions, COLREGS and safe navigation at the time of loss of data-link. This should minimise hazards to the MASS and other vessels, whilst the MASS and the control station resolve the situation. If the data-link is not re-established after an appropriate grace time, and/or the MASS’s own situational awareness deems it safe/necessary, the MASS should enter Emergency Stop. Consideration may be made of </w:t>
      </w:r>
      <w:r w:rsidRPr="008E2ACA">
        <w:rPr>
          <w:rFonts w:ascii="Calibri" w:hAnsi="Calibri" w:cs="Calibri"/>
          <w:color w:val="221E1F"/>
        </w:rPr>
        <w:lastRenderedPageBreak/>
        <w:t xml:space="preserve">including ‘dropping anchor’ as part of the render-safe procedure, commensurate with accepted safe navigation practices. </w:t>
      </w:r>
    </w:p>
    <w:p w14:paraId="64642016"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In the event that the MASS experiences loss or compromise of Situational Awareness as well as loss of data-link, then Emergency Stop should be immediately initiated (making appropriate sound and visual signals when appropriate). </w:t>
      </w:r>
    </w:p>
    <w:p w14:paraId="702FC96D" w14:textId="77777777" w:rsidR="000D1B4D" w:rsidRPr="008E2ACA" w:rsidRDefault="008C6088" w:rsidP="008C6088">
      <w:pPr>
        <w:pStyle w:val="Overskrift3"/>
        <w:keepNext w:val="0"/>
        <w:keepLines w:val="0"/>
        <w:ind w:left="993" w:hanging="993"/>
      </w:pPr>
      <w:bookmarkStart w:id="85" w:name="_Toc98334467"/>
      <w:r w:rsidRPr="008E2ACA">
        <w:t xml:space="preserve">Propulsion </w:t>
      </w:r>
      <w:commentRangeStart w:id="86"/>
      <w:r w:rsidRPr="008E2ACA">
        <w:t>Control</w:t>
      </w:r>
      <w:commentRangeEnd w:id="86"/>
      <w:r w:rsidR="00AE1F52">
        <w:rPr>
          <w:rStyle w:val="Kommentarhenvisning"/>
          <w:rFonts w:asciiTheme="minorHAnsi" w:eastAsiaTheme="minorHAnsi" w:hAnsiTheme="minorHAnsi" w:cstheme="minorBidi"/>
          <w:b w:val="0"/>
          <w:bCs w:val="0"/>
          <w:smallCaps w:val="0"/>
          <w:color w:val="auto"/>
        </w:rPr>
        <w:commentReference w:id="86"/>
      </w:r>
      <w:bookmarkEnd w:id="85"/>
      <w:r w:rsidRPr="008E2ACA">
        <w:t xml:space="preserve"> </w:t>
      </w:r>
    </w:p>
    <w:p w14:paraId="744F47D7"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MASS should have propulsion control as far as necessary to be capable of ensuring that safe operating speeds appropriate to its situation are not exceeded. </w:t>
      </w:r>
    </w:p>
    <w:p w14:paraId="2083FD04" w14:textId="77777777" w:rsidR="000D1B4D" w:rsidRPr="008E2ACA" w:rsidRDefault="008C6088" w:rsidP="008C6088">
      <w:pPr>
        <w:pStyle w:val="Overskrift3"/>
        <w:keepNext w:val="0"/>
        <w:keepLines w:val="0"/>
        <w:ind w:left="993" w:hanging="993"/>
      </w:pPr>
      <w:bookmarkStart w:id="87" w:name="_Toc98334468"/>
      <w:r w:rsidRPr="008E2ACA">
        <w:t xml:space="preserve">Steering </w:t>
      </w:r>
      <w:commentRangeStart w:id="88"/>
      <w:r w:rsidRPr="008E2ACA">
        <w:t>Control</w:t>
      </w:r>
      <w:commentRangeEnd w:id="88"/>
      <w:r w:rsidR="00AE1F52">
        <w:rPr>
          <w:rStyle w:val="Kommentarhenvisning"/>
          <w:rFonts w:asciiTheme="minorHAnsi" w:eastAsiaTheme="minorHAnsi" w:hAnsiTheme="minorHAnsi" w:cstheme="minorBidi"/>
          <w:b w:val="0"/>
          <w:bCs w:val="0"/>
          <w:smallCaps w:val="0"/>
          <w:color w:val="auto"/>
        </w:rPr>
        <w:commentReference w:id="88"/>
      </w:r>
      <w:bookmarkEnd w:id="87"/>
      <w:r w:rsidRPr="008E2ACA">
        <w:t xml:space="preserve"> </w:t>
      </w:r>
    </w:p>
    <w:p w14:paraId="028E4A50"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The MASS should have steering control as may be necessary to maintain a safe heading. Note that ‘passive’ MASS, such as drifting sensor buoys, do not have steering control, but the risk is mitigated by deploying in safe areas and monitoring their position, and maintaining the ability to recover the MASS when necessary. </w:t>
      </w:r>
    </w:p>
    <w:p w14:paraId="27C599F5"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Note on Heading vs Course Over ground (COG). Marine craft may have control of heading but limited control of COG because of environmental influences such as surface currents, waves, or wind, combined with low Speed Through the Water (STW). The risk posed by potential loss of control over COG </w:t>
      </w:r>
      <w:r w:rsidR="00E94B1F">
        <w:rPr>
          <w:rFonts w:ascii="Calibri" w:hAnsi="Calibri" w:cs="Calibri"/>
          <w:color w:val="221E1F"/>
        </w:rPr>
        <w:t>should</w:t>
      </w:r>
      <w:r w:rsidRPr="008E2ACA">
        <w:rPr>
          <w:rFonts w:ascii="Calibri" w:hAnsi="Calibri" w:cs="Calibri"/>
          <w:color w:val="221E1F"/>
        </w:rPr>
        <w:t xml:space="preserve"> be addressed by means of situational awareness, using sensor and almanac data or calculations as necessary to anticipate environmental influences, so as to avoid bringing the MASS into a situation where it is predictably carried in an unsafe direction by overwhelming environmental influences. </w:t>
      </w:r>
    </w:p>
    <w:p w14:paraId="62B01D00" w14:textId="77777777" w:rsidR="000D1B4D" w:rsidRPr="008E2ACA" w:rsidRDefault="000D1B4D" w:rsidP="008C6088">
      <w:pPr>
        <w:pStyle w:val="Overskrift3"/>
        <w:keepNext w:val="0"/>
        <w:keepLines w:val="0"/>
        <w:ind w:left="993" w:hanging="993"/>
      </w:pPr>
      <w:bookmarkStart w:id="89" w:name="_Toc98334469"/>
      <w:r w:rsidRPr="008E2ACA">
        <w:t xml:space="preserve">COLREG – </w:t>
      </w:r>
      <w:r w:rsidR="008C6088" w:rsidRPr="008E2ACA">
        <w:t>Compliant Behaviours and Fail-Safes</w:t>
      </w:r>
      <w:bookmarkEnd w:id="89"/>
      <w:r w:rsidR="008C6088" w:rsidRPr="008E2ACA">
        <w:t xml:space="preserve"> </w:t>
      </w:r>
    </w:p>
    <w:p w14:paraId="19558768" w14:textId="34D87F8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The Control System </w:t>
      </w:r>
      <w:r w:rsidR="003750DA">
        <w:rPr>
          <w:rFonts w:ascii="Calibri" w:hAnsi="Calibri" w:cs="Calibri"/>
          <w:color w:val="221E1F"/>
        </w:rPr>
        <w:t xml:space="preserve">appropriate to the MASS </w:t>
      </w:r>
      <w:r w:rsidR="008E6DB9">
        <w:rPr>
          <w:rFonts w:ascii="Calibri" w:hAnsi="Calibri" w:cs="Calibri"/>
          <w:color w:val="221E1F"/>
        </w:rPr>
        <w:t>level</w:t>
      </w:r>
      <w:r w:rsidR="003750DA">
        <w:rPr>
          <w:rFonts w:ascii="Calibri" w:hAnsi="Calibri" w:cs="Calibri"/>
          <w:color w:val="221E1F"/>
        </w:rPr>
        <w:t xml:space="preserve"> </w:t>
      </w:r>
      <w:r w:rsidR="00E94B1F">
        <w:rPr>
          <w:rFonts w:ascii="Calibri" w:hAnsi="Calibri" w:cs="Calibri"/>
          <w:color w:val="221E1F"/>
        </w:rPr>
        <w:t>should</w:t>
      </w:r>
      <w:r w:rsidRPr="008E2ACA">
        <w:rPr>
          <w:rFonts w:ascii="Calibri" w:hAnsi="Calibri" w:cs="Calibri"/>
          <w:color w:val="221E1F"/>
        </w:rPr>
        <w:t xml:space="preserve"> be capable of operating </w:t>
      </w:r>
      <w:r w:rsidR="003750DA">
        <w:rPr>
          <w:rFonts w:ascii="Calibri" w:hAnsi="Calibri" w:cs="Calibri"/>
          <w:color w:val="221E1F"/>
        </w:rPr>
        <w:t xml:space="preserve">in </w:t>
      </w:r>
      <w:r w:rsidRPr="008E2ACA">
        <w:rPr>
          <w:rFonts w:ascii="Calibri" w:hAnsi="Calibri" w:cs="Calibri"/>
          <w:color w:val="221E1F"/>
        </w:rPr>
        <w:t xml:space="preserve"> compliance with COLREGS. </w:t>
      </w:r>
    </w:p>
    <w:p w14:paraId="013864AC"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p>
    <w:p w14:paraId="6B7ABD53" w14:textId="77777777" w:rsidR="000D1B4D" w:rsidRPr="008E2ACA" w:rsidRDefault="000D1B4D" w:rsidP="002606DA">
      <w:pPr>
        <w:pStyle w:val="Brdtekst"/>
        <w:rPr>
          <w:rFonts w:ascii="Calibri" w:hAnsi="Calibri" w:cs="Calibri"/>
          <w:color w:val="221E1F"/>
        </w:rPr>
      </w:pPr>
      <w:r w:rsidRPr="008E2ACA">
        <w:rPr>
          <w:rFonts w:ascii="Calibri" w:hAnsi="Calibri" w:cs="Calibri"/>
          <w:color w:val="221E1F"/>
        </w:rPr>
        <w:t xml:space="preserve">Sense and Avoid systems may be deemed necessary: </w:t>
      </w:r>
    </w:p>
    <w:p w14:paraId="5EBE04C0" w14:textId="77777777" w:rsidR="000D1B4D" w:rsidRPr="008E2ACA" w:rsidRDefault="000D1B4D" w:rsidP="008E2841">
      <w:pPr>
        <w:pStyle w:val="Brdtekst"/>
        <w:numPr>
          <w:ilvl w:val="0"/>
          <w:numId w:val="46"/>
        </w:numPr>
        <w:ind w:left="426" w:hanging="426"/>
        <w:rPr>
          <w:rFonts w:ascii="Calibri" w:hAnsi="Calibri" w:cs="Calibri"/>
        </w:rPr>
      </w:pPr>
      <w:r w:rsidRPr="008E2ACA">
        <w:rPr>
          <w:rFonts w:ascii="Calibri" w:hAnsi="Calibri" w:cs="Calibri"/>
        </w:rPr>
        <w:t xml:space="preserve">When operating within LOS, as directed by area control authorities; </w:t>
      </w:r>
    </w:p>
    <w:p w14:paraId="3AC918D6" w14:textId="77777777" w:rsidR="000D1B4D" w:rsidRPr="008E2ACA" w:rsidRDefault="000D1B4D" w:rsidP="008E2841">
      <w:pPr>
        <w:pStyle w:val="Brdtekst"/>
        <w:numPr>
          <w:ilvl w:val="0"/>
          <w:numId w:val="46"/>
        </w:numPr>
        <w:ind w:left="426" w:hanging="426"/>
        <w:rPr>
          <w:rFonts w:ascii="Calibri" w:hAnsi="Calibri" w:cs="Calibri"/>
          <w:color w:val="000000" w:themeColor="text1"/>
        </w:rPr>
      </w:pPr>
      <w:r w:rsidRPr="008E2ACA">
        <w:rPr>
          <w:rFonts w:ascii="Calibri" w:hAnsi="Calibri" w:cs="Calibri"/>
        </w:rPr>
        <w:t xml:space="preserve">When operating outside LOS. </w:t>
      </w:r>
    </w:p>
    <w:p w14:paraId="4FCA9079" w14:textId="77777777" w:rsidR="00C352A4" w:rsidRPr="008E2ACA" w:rsidRDefault="00C352A4" w:rsidP="00C352A4">
      <w:pPr>
        <w:pStyle w:val="Overskrift2"/>
        <w:ind w:left="851" w:hanging="851"/>
      </w:pPr>
      <w:bookmarkStart w:id="90" w:name="_Toc98334470"/>
      <w:r w:rsidRPr="008E2ACA">
        <w:t>Navigation Systems</w:t>
      </w:r>
      <w:bookmarkEnd w:id="90"/>
    </w:p>
    <w:p w14:paraId="29155DC8" w14:textId="77777777" w:rsidR="00C352A4" w:rsidRPr="008E2ACA" w:rsidRDefault="00C352A4" w:rsidP="00C352A4">
      <w:pPr>
        <w:pStyle w:val="Overskrift3"/>
        <w:keepNext w:val="0"/>
        <w:keepLines w:val="0"/>
        <w:ind w:left="993" w:hanging="993"/>
      </w:pPr>
      <w:bookmarkStart w:id="91" w:name="_Toc98334471"/>
      <w:r w:rsidRPr="008E2ACA">
        <w:t>Goal</w:t>
      </w:r>
      <w:bookmarkEnd w:id="91"/>
    </w:p>
    <w:p w14:paraId="33BB83BE" w14:textId="77777777" w:rsidR="00C352A4" w:rsidRPr="008E2ACA" w:rsidRDefault="00C352A4" w:rsidP="00C352A4">
      <w:pPr>
        <w:pStyle w:val="Brdtekst"/>
      </w:pPr>
      <w:r w:rsidRPr="008E2ACA">
        <w:t xml:space="preserve">The navigation system </w:t>
      </w:r>
      <w:r w:rsidR="00E94B1F">
        <w:t>should</w:t>
      </w:r>
      <w:r w:rsidRPr="008E2ACA">
        <w:t xml:space="preserve"> be designed with a level of integrity sufficient to enable the UMS to be operated and maintained safely as and when required within its design or imposed limitations in all Reasonably Foreseeable Operating Conditions.</w:t>
      </w:r>
    </w:p>
    <w:p w14:paraId="3BB9F1CE" w14:textId="77777777" w:rsidR="00C352A4" w:rsidRPr="008E2ACA" w:rsidRDefault="00C352A4" w:rsidP="00C352A4">
      <w:pPr>
        <w:pStyle w:val="Overskrift3"/>
        <w:keepNext w:val="0"/>
        <w:keepLines w:val="0"/>
        <w:ind w:left="993" w:hanging="993"/>
      </w:pPr>
      <w:bookmarkStart w:id="92" w:name="_Toc98334472"/>
      <w:r w:rsidRPr="008E2ACA">
        <w:t>Functional objectives</w:t>
      </w:r>
      <w:bookmarkEnd w:id="92"/>
    </w:p>
    <w:p w14:paraId="677E473F" w14:textId="77777777" w:rsidR="00C352A4" w:rsidRPr="008E2ACA" w:rsidRDefault="00C352A4" w:rsidP="00C352A4">
      <w:pPr>
        <w:pStyle w:val="Brdtekst"/>
      </w:pPr>
      <w:r w:rsidRPr="008E2ACA">
        <w:t xml:space="preserve">Navigational systems </w:t>
      </w:r>
      <w:r w:rsidR="00E94B1F">
        <w:t>should</w:t>
      </w:r>
      <w:r w:rsidRPr="008E2ACA">
        <w:t xml:space="preserve"> identify all navigation hazards, fixed or mobile, and measure and interpret environmental data. </w:t>
      </w:r>
    </w:p>
    <w:p w14:paraId="72802CCD" w14:textId="77777777" w:rsidR="00C352A4" w:rsidRPr="008E2ACA" w:rsidRDefault="00C352A4" w:rsidP="00C352A4">
      <w:pPr>
        <w:pStyle w:val="Brdtekst"/>
      </w:pPr>
      <w:r w:rsidRPr="008E2ACA">
        <w:t xml:space="preserve">The MASS </w:t>
      </w:r>
      <w:r w:rsidR="00E94B1F">
        <w:t>should</w:t>
      </w:r>
      <w:r w:rsidRPr="008E2ACA">
        <w:t xml:space="preserve"> be able to navigate to minimise risk of grounding, collision and environmental impact. </w:t>
      </w:r>
    </w:p>
    <w:p w14:paraId="3A43AA69" w14:textId="77777777" w:rsidR="00C352A4" w:rsidRPr="008E2ACA" w:rsidRDefault="00C352A4" w:rsidP="00C352A4">
      <w:pPr>
        <w:pStyle w:val="Brdtekst"/>
      </w:pPr>
      <w:r w:rsidRPr="008E2ACA">
        <w:t xml:space="preserve">The MASS </w:t>
      </w:r>
      <w:r w:rsidR="00E94B1F">
        <w:t>should</w:t>
      </w:r>
      <w:r w:rsidRPr="008E2ACA">
        <w:t xml:space="preserve"> be able to communicate its limitations and navigational intentions to other vessels. </w:t>
      </w:r>
    </w:p>
    <w:p w14:paraId="50ED5463" w14:textId="77777777" w:rsidR="00C352A4" w:rsidRPr="008E2ACA" w:rsidRDefault="00C352A4" w:rsidP="00C352A4">
      <w:pPr>
        <w:pStyle w:val="Brdtekst"/>
      </w:pPr>
      <w:r w:rsidRPr="008E2ACA">
        <w:t xml:space="preserve">The navigational systems </w:t>
      </w:r>
      <w:r w:rsidR="00E94B1F">
        <w:t>should</w:t>
      </w:r>
      <w:r w:rsidRPr="008E2ACA">
        <w:t xml:space="preserve"> be designed and constructed to: </w:t>
      </w:r>
    </w:p>
    <w:p w14:paraId="3BCB366D" w14:textId="77777777" w:rsidR="00C352A4" w:rsidRPr="008E2ACA" w:rsidRDefault="00C352A4" w:rsidP="008E2841">
      <w:pPr>
        <w:pStyle w:val="Brdtekst"/>
        <w:numPr>
          <w:ilvl w:val="1"/>
          <w:numId w:val="63"/>
        </w:numPr>
        <w:ind w:left="567" w:hanging="567"/>
      </w:pPr>
      <w:r w:rsidRPr="008E2ACA">
        <w:t xml:space="preserve">Enable their operation in all Reasonably Foreseeable Operating Conditions; </w:t>
      </w:r>
    </w:p>
    <w:p w14:paraId="7DF3D2FA" w14:textId="77777777" w:rsidR="00C352A4" w:rsidRPr="008E2ACA" w:rsidRDefault="00C352A4" w:rsidP="008E2841">
      <w:pPr>
        <w:pStyle w:val="Brdtekst"/>
        <w:numPr>
          <w:ilvl w:val="1"/>
          <w:numId w:val="63"/>
        </w:numPr>
        <w:ind w:left="567" w:hanging="567"/>
      </w:pPr>
      <w:r w:rsidRPr="008E2ACA">
        <w:t xml:space="preserve">Operate in a predictable manner with a level of integrity commensurate with operational and safety requirements; </w:t>
      </w:r>
    </w:p>
    <w:p w14:paraId="0DF1C9CB" w14:textId="77777777" w:rsidR="00C352A4" w:rsidRPr="008E2ACA" w:rsidRDefault="00C352A4" w:rsidP="008E2841">
      <w:pPr>
        <w:pStyle w:val="Brdtekst"/>
        <w:numPr>
          <w:ilvl w:val="1"/>
          <w:numId w:val="63"/>
        </w:numPr>
        <w:ind w:left="567" w:hanging="567"/>
      </w:pPr>
      <w:r w:rsidRPr="008E2ACA">
        <w:lastRenderedPageBreak/>
        <w:t xml:space="preserve">Meet requirements for watertight, weathertight and fire integrity; </w:t>
      </w:r>
    </w:p>
    <w:p w14:paraId="0FD725B9" w14:textId="77777777" w:rsidR="00C352A4" w:rsidRPr="008E2ACA" w:rsidRDefault="00C352A4" w:rsidP="008E2841">
      <w:pPr>
        <w:pStyle w:val="Brdtekst"/>
        <w:numPr>
          <w:ilvl w:val="1"/>
          <w:numId w:val="63"/>
        </w:numPr>
        <w:ind w:left="567" w:hanging="567"/>
      </w:pPr>
      <w:r w:rsidRPr="008E2ACA">
        <w:t xml:space="preserve">Minimise the risk of initiating fire and explosion; (e) Enable the maintenance and repair in accordance with the maintenance philosophy. </w:t>
      </w:r>
    </w:p>
    <w:p w14:paraId="4BCEEDCB" w14:textId="77777777" w:rsidR="00C352A4" w:rsidRPr="008E2ACA" w:rsidRDefault="00C352A4" w:rsidP="00C352A4">
      <w:pPr>
        <w:pStyle w:val="Brdtekst"/>
        <w:rPr>
          <w:rFonts w:ascii="Calibri" w:hAnsi="Calibri" w:cs="Calibri"/>
        </w:rPr>
      </w:pPr>
      <w:r w:rsidRPr="008E2ACA">
        <w:t xml:space="preserve">Additional systems or equipment not directly covered by this Chapter, </w:t>
      </w:r>
      <w:r w:rsidR="00E94B1F">
        <w:t>should</w:t>
      </w:r>
      <w:r w:rsidRPr="008E2ACA">
        <w:t xml:space="preserve"> not affect the navigation systems. 3.1.5 Operators </w:t>
      </w:r>
      <w:r w:rsidR="00E94B1F">
        <w:t>should</w:t>
      </w:r>
      <w:r w:rsidRPr="008E2ACA">
        <w:t xml:space="preserve"> be provided with adequate access, information and instructions for the safe operation and maintenance of the navigation system.</w:t>
      </w:r>
    </w:p>
    <w:p w14:paraId="5C855871" w14:textId="77777777" w:rsidR="00C352A4" w:rsidRPr="008E2ACA" w:rsidRDefault="00C352A4" w:rsidP="006C268E">
      <w:pPr>
        <w:pStyle w:val="Overskrift3"/>
        <w:keepNext w:val="0"/>
        <w:keepLines w:val="0"/>
        <w:ind w:left="993" w:hanging="993"/>
      </w:pPr>
      <w:bookmarkStart w:id="93" w:name="_Toc98334473"/>
      <w:r w:rsidRPr="008E2ACA">
        <w:t>Performance requirements</w:t>
      </w:r>
      <w:bookmarkEnd w:id="93"/>
    </w:p>
    <w:p w14:paraId="029EBCC6" w14:textId="77777777" w:rsidR="00C352A4" w:rsidRPr="008E2ACA" w:rsidRDefault="00C352A4" w:rsidP="00C352A4">
      <w:pPr>
        <w:pStyle w:val="Brdtekst"/>
      </w:pPr>
      <w:r w:rsidRPr="008E2ACA">
        <w:t xml:space="preserve">The navigation system </w:t>
      </w:r>
      <w:r w:rsidR="00E94B1F">
        <w:t>should</w:t>
      </w:r>
      <w:r w:rsidRPr="008E2ACA">
        <w:t xml:space="preserve"> be designed and arranged to meet the required level of integrity established, considering the Autonomy Level, equipment type, function and the effect of flood or fire. </w:t>
      </w:r>
    </w:p>
    <w:p w14:paraId="1EBCA39E" w14:textId="77777777" w:rsidR="00C352A4" w:rsidRPr="008E2ACA" w:rsidRDefault="00C352A4" w:rsidP="00C352A4">
      <w:pPr>
        <w:pStyle w:val="Brdtekst"/>
      </w:pPr>
      <w:r w:rsidRPr="008E2ACA">
        <w:t xml:space="preserve">The MASS </w:t>
      </w:r>
      <w:r w:rsidR="00E94B1F">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 </w:t>
      </w:r>
    </w:p>
    <w:p w14:paraId="45DD93E8" w14:textId="77777777" w:rsidR="00C352A4" w:rsidRPr="008E2ACA" w:rsidRDefault="00C352A4" w:rsidP="00C352A4">
      <w:pPr>
        <w:pStyle w:val="Brdtekst"/>
      </w:pPr>
      <w:r w:rsidRPr="008E2ACA">
        <w:t xml:space="preserve">Ambient conditions </w:t>
      </w:r>
      <w:r w:rsidR="00E94B1F">
        <w:t>should</w:t>
      </w:r>
      <w:r w:rsidRPr="008E2ACA">
        <w:t xml:space="preserve"> be controlled, where required, to suit the operating environment and the navigation system requirements</w:t>
      </w:r>
    </w:p>
    <w:p w14:paraId="607FFBE7" w14:textId="77777777" w:rsidR="00085075" w:rsidRPr="008E2ACA" w:rsidRDefault="00C352A4" w:rsidP="00C352A4">
      <w:pPr>
        <w:pStyle w:val="Brdtekst"/>
      </w:pPr>
      <w:r w:rsidRPr="008E2ACA">
        <w:t xml:space="preserve">The MASS </w:t>
      </w:r>
      <w:r w:rsidR="00E94B1F">
        <w:t>should</w:t>
      </w:r>
      <w:r w:rsidR="00085075" w:rsidRPr="008E2ACA">
        <w:t>:</w:t>
      </w:r>
    </w:p>
    <w:p w14:paraId="28EFB7D8" w14:textId="77777777" w:rsidR="00C352A4" w:rsidRPr="008E2ACA" w:rsidRDefault="00085075" w:rsidP="008E2841">
      <w:pPr>
        <w:pStyle w:val="Brdtekst"/>
        <w:numPr>
          <w:ilvl w:val="0"/>
          <w:numId w:val="64"/>
        </w:numPr>
        <w:ind w:left="567" w:hanging="567"/>
      </w:pPr>
      <w:r w:rsidRPr="008E2ACA">
        <w:t>B</w:t>
      </w:r>
      <w:r w:rsidR="00C352A4" w:rsidRPr="008E2ACA">
        <w:t xml:space="preserve">e provided with appropriate sensors and processing equipment to adequately measure, analyse, assess, display and record fixed and mobile hazards in its physical environment for the conduct of safe navigation. </w:t>
      </w:r>
    </w:p>
    <w:p w14:paraId="0F6C94AA" w14:textId="77777777" w:rsidR="00C352A4" w:rsidRPr="008E2ACA" w:rsidRDefault="00085075" w:rsidP="008E2841">
      <w:pPr>
        <w:pStyle w:val="Brdtekst"/>
        <w:numPr>
          <w:ilvl w:val="0"/>
          <w:numId w:val="64"/>
        </w:numPr>
        <w:ind w:left="567" w:hanging="567"/>
      </w:pPr>
      <w:r w:rsidRPr="008E2ACA">
        <w:t>H</w:t>
      </w:r>
      <w:r w:rsidR="00C352A4" w:rsidRPr="008E2ACA">
        <w:t>ave a means to measure its depth (where applicable), direction and speed</w:t>
      </w:r>
    </w:p>
    <w:p w14:paraId="53900444" w14:textId="77777777" w:rsidR="00C352A4" w:rsidRPr="008E2ACA" w:rsidRDefault="00085075" w:rsidP="008E2841">
      <w:pPr>
        <w:pStyle w:val="Brdtekst"/>
        <w:numPr>
          <w:ilvl w:val="0"/>
          <w:numId w:val="64"/>
        </w:numPr>
        <w:ind w:left="567" w:hanging="567"/>
      </w:pPr>
      <w:r w:rsidRPr="008E2ACA">
        <w:t>H</w:t>
      </w:r>
      <w:r w:rsidR="00C352A4" w:rsidRPr="008E2ACA">
        <w:t>ave a means to display its manoeuvring limitations.</w:t>
      </w:r>
    </w:p>
    <w:p w14:paraId="57007B9E" w14:textId="77777777" w:rsidR="00C352A4" w:rsidRPr="008E2ACA" w:rsidRDefault="00085075" w:rsidP="008E2841">
      <w:pPr>
        <w:pStyle w:val="Brdtekst"/>
        <w:numPr>
          <w:ilvl w:val="0"/>
          <w:numId w:val="64"/>
        </w:numPr>
        <w:ind w:left="567" w:hanging="567"/>
      </w:pPr>
      <w:r w:rsidRPr="008E2ACA">
        <w:t>H</w:t>
      </w:r>
      <w:r w:rsidR="00C352A4" w:rsidRPr="008E2ACA">
        <w:t xml:space="preserve">ave a means to control its illuminated appearance. </w:t>
      </w:r>
    </w:p>
    <w:p w14:paraId="48935136" w14:textId="77777777" w:rsidR="00C352A4" w:rsidRPr="008E2ACA" w:rsidRDefault="00085075" w:rsidP="008E2841">
      <w:pPr>
        <w:pStyle w:val="Brdtekst"/>
        <w:numPr>
          <w:ilvl w:val="0"/>
          <w:numId w:val="64"/>
        </w:numPr>
        <w:ind w:left="567" w:hanging="567"/>
      </w:pPr>
      <w:r w:rsidRPr="008E2ACA">
        <w:t>H</w:t>
      </w:r>
      <w:r w:rsidR="00C352A4" w:rsidRPr="008E2ACA">
        <w:t xml:space="preserve">ave a means to communicate with other vessels. </w:t>
      </w:r>
    </w:p>
    <w:p w14:paraId="569F6546" w14:textId="77777777" w:rsidR="00085075" w:rsidRPr="008E2ACA" w:rsidRDefault="00085075" w:rsidP="008E2841">
      <w:pPr>
        <w:pStyle w:val="Brdtekst"/>
        <w:numPr>
          <w:ilvl w:val="0"/>
          <w:numId w:val="64"/>
        </w:numPr>
        <w:ind w:left="567" w:hanging="567"/>
      </w:pPr>
      <w:r w:rsidRPr="008E2ACA">
        <w:t>H</w:t>
      </w:r>
      <w:r w:rsidR="00C352A4" w:rsidRPr="008E2ACA">
        <w:t xml:space="preserve">ave a means to alert other vessels that it is in distress. </w:t>
      </w:r>
    </w:p>
    <w:p w14:paraId="3BFD1468" w14:textId="77777777" w:rsidR="00085075" w:rsidRPr="008E2ACA" w:rsidRDefault="00085075" w:rsidP="008E2841">
      <w:pPr>
        <w:pStyle w:val="Brdtekst"/>
        <w:numPr>
          <w:ilvl w:val="0"/>
          <w:numId w:val="64"/>
        </w:numPr>
        <w:ind w:left="567" w:hanging="567"/>
      </w:pPr>
      <w:r w:rsidRPr="008E2ACA">
        <w:t>B</w:t>
      </w:r>
      <w:r w:rsidR="00C352A4" w:rsidRPr="008E2ACA">
        <w:t xml:space="preserve">e fitted with systems in order to receive, transmit, record and analyse navigation data, in recognised formats, relevant to safe navigation, for the duration of the mission. These systems </w:t>
      </w:r>
      <w:r w:rsidR="00E94B1F">
        <w:t>should</w:t>
      </w:r>
      <w:r w:rsidR="00C352A4" w:rsidRPr="008E2ACA">
        <w:t xml:space="preserve"> be protected against unauthorised access. </w:t>
      </w:r>
    </w:p>
    <w:p w14:paraId="7704BBC9" w14:textId="77777777" w:rsidR="00085075" w:rsidRPr="008E2ACA" w:rsidRDefault="00085075" w:rsidP="008E2841">
      <w:pPr>
        <w:pStyle w:val="Brdtekst"/>
        <w:numPr>
          <w:ilvl w:val="0"/>
          <w:numId w:val="64"/>
        </w:numPr>
        <w:ind w:left="567" w:hanging="567"/>
      </w:pPr>
      <w:r w:rsidRPr="008E2ACA">
        <w:t>B</w:t>
      </w:r>
      <w:r w:rsidR="00C352A4" w:rsidRPr="008E2ACA">
        <w:t xml:space="preserve">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0BA4FE57" w14:textId="77777777" w:rsidR="00085075" w:rsidRPr="008E2ACA" w:rsidRDefault="00085075" w:rsidP="008E2841">
      <w:pPr>
        <w:pStyle w:val="Brdtekst"/>
        <w:numPr>
          <w:ilvl w:val="0"/>
          <w:numId w:val="64"/>
        </w:numPr>
        <w:ind w:left="567" w:hanging="567"/>
      </w:pPr>
      <w:r w:rsidRPr="008E2ACA">
        <w:t>B</w:t>
      </w:r>
      <w:r w:rsidR="00C352A4" w:rsidRPr="008E2ACA">
        <w:t xml:space="preserve">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53BE0DDF" w14:textId="77777777" w:rsidR="00085075" w:rsidRPr="008E2ACA" w:rsidRDefault="00085075" w:rsidP="008E2841">
      <w:pPr>
        <w:pStyle w:val="Brdtekst"/>
        <w:numPr>
          <w:ilvl w:val="0"/>
          <w:numId w:val="64"/>
        </w:numPr>
        <w:ind w:left="567" w:hanging="567"/>
      </w:pPr>
      <w:r w:rsidRPr="008E2ACA">
        <w:t>B</w:t>
      </w:r>
      <w:r w:rsidR="00C352A4" w:rsidRPr="008E2ACA">
        <w:t xml:space="preserve">y day and night, in all weathers, </w:t>
      </w:r>
      <w:r w:rsidR="00E94B1F">
        <w:t>should</w:t>
      </w:r>
      <w:r w:rsidR="00C352A4" w:rsidRPr="008E2ACA">
        <w:t xml:space="preserve"> be able to detect the presence of nearby vessels, monitor their speed and direction and take measures as required to avoid a collision. </w:t>
      </w:r>
    </w:p>
    <w:p w14:paraId="3D26FBAE" w14:textId="77777777" w:rsidR="00085075" w:rsidRPr="008E2ACA" w:rsidRDefault="00085075" w:rsidP="008E2841">
      <w:pPr>
        <w:pStyle w:val="Brdtekst"/>
        <w:numPr>
          <w:ilvl w:val="0"/>
          <w:numId w:val="64"/>
        </w:numPr>
        <w:ind w:left="567" w:hanging="567"/>
      </w:pPr>
      <w:r w:rsidRPr="008E2ACA">
        <w:t>A</w:t>
      </w:r>
      <w:r w:rsidR="00C352A4" w:rsidRPr="008E2ACA">
        <w:t xml:space="preserve">lways have sufficient power and a means of manoeuvring available to ensure proper control. </w:t>
      </w:r>
    </w:p>
    <w:p w14:paraId="1B92099F" w14:textId="77777777" w:rsidR="00085075" w:rsidRPr="008E2ACA" w:rsidRDefault="00C352A4" w:rsidP="00085075">
      <w:pPr>
        <w:pStyle w:val="Brdtekst"/>
      </w:pPr>
      <w:r w:rsidRPr="008E2ACA">
        <w:t xml:space="preserve">Any penetrations in watertight and weathertight boundaries due to the navigation systems </w:t>
      </w:r>
      <w:r w:rsidR="00E94B1F">
        <w:t>should</w:t>
      </w:r>
      <w:r w:rsidRPr="008E2ACA">
        <w:t xml:space="preserve"> be designed</w:t>
      </w:r>
      <w:r w:rsidR="00085075" w:rsidRPr="008E2ACA">
        <w:t xml:space="preserve">, taking into the </w:t>
      </w:r>
      <w:r w:rsidRPr="008E2ACA">
        <w:t xml:space="preserve">requirements of </w:t>
      </w:r>
      <w:r w:rsidR="00085075" w:rsidRPr="008E2ACA">
        <w:t>s</w:t>
      </w:r>
      <w:r w:rsidRPr="008E2ACA">
        <w:t>tability</w:t>
      </w:r>
      <w:r w:rsidR="00085075" w:rsidRPr="008E2ACA">
        <w:t xml:space="preserve"> into consideration</w:t>
      </w:r>
      <w:r w:rsidRPr="008E2ACA">
        <w:t xml:space="preserve">. </w:t>
      </w:r>
    </w:p>
    <w:p w14:paraId="4C87D035" w14:textId="77777777" w:rsidR="00085075" w:rsidRPr="008E2ACA" w:rsidRDefault="00C352A4" w:rsidP="00085075">
      <w:pPr>
        <w:pStyle w:val="Brdtekst"/>
      </w:pPr>
      <w:r w:rsidRPr="008E2ACA">
        <w:t xml:space="preserve">Equipment necessary for the safety of navigation </w:t>
      </w:r>
      <w:r w:rsidR="00E94B1F">
        <w:t>should</w:t>
      </w:r>
      <w:r w:rsidRPr="008E2ACA">
        <w:t xml:space="preserve"> be capable of being safely accessed for the purpose of repair and routine maintenance. </w:t>
      </w:r>
    </w:p>
    <w:p w14:paraId="114B6AFB" w14:textId="77777777" w:rsidR="00085075" w:rsidRPr="008E2ACA" w:rsidRDefault="00C352A4" w:rsidP="00085075">
      <w:pPr>
        <w:pStyle w:val="Brdtekst"/>
      </w:pPr>
      <w:r w:rsidRPr="008E2ACA">
        <w:lastRenderedPageBreak/>
        <w:t xml:space="preserve">Operators </w:t>
      </w:r>
      <w:r w:rsidR="00E94B1F">
        <w:t>should</w:t>
      </w:r>
      <w:r w:rsidRPr="008E2ACA">
        <w:t xml:space="preserve"> be provided with adequate information and instructions for the safe and effective navigation of the MASS. These </w:t>
      </w:r>
      <w:r w:rsidR="00E94B1F">
        <w:t>should</w:t>
      </w:r>
      <w:r w:rsidRPr="008E2ACA">
        <w:t xml:space="preserve"> be presented in a language and format that can be understood by the Operator in the context in which it is required.</w:t>
      </w:r>
    </w:p>
    <w:p w14:paraId="1553DDFA" w14:textId="77777777" w:rsidR="00085075" w:rsidRPr="008E2ACA" w:rsidRDefault="00C352A4" w:rsidP="00085075">
      <w:pPr>
        <w:pStyle w:val="Brdtekst"/>
      </w:pPr>
      <w:r w:rsidRPr="008E2ACA">
        <w:t xml:space="preserve">It </w:t>
      </w:r>
      <w:r w:rsidR="00E94B1F">
        <w:t>should</w:t>
      </w:r>
      <w:r w:rsidRPr="008E2ACA">
        <w:t xml:space="preserve"> be possible to disable and isolate the Navigation system to allow inspection and maintenance tasks to be safely performed on the MASS. </w:t>
      </w:r>
    </w:p>
    <w:p w14:paraId="4D777B8A" w14:textId="77777777" w:rsidR="00C352A4" w:rsidRPr="008E2ACA" w:rsidRDefault="00C352A4" w:rsidP="00085075">
      <w:pPr>
        <w:pStyle w:val="Brdtekst"/>
      </w:pPr>
      <w:r w:rsidRPr="008E2ACA">
        <w:t xml:space="preserve"> System diagrams and instructions </w:t>
      </w:r>
      <w:r w:rsidR="00E94B1F">
        <w:t>should</w:t>
      </w:r>
      <w:r w:rsidRPr="008E2ACA">
        <w:t xml:space="preserve"> be provided for maintenance of the Navigation system in a language and format that can be understood</w:t>
      </w:r>
    </w:p>
    <w:p w14:paraId="7BCB2E0D" w14:textId="77777777" w:rsidR="000D1B4D" w:rsidRPr="008E2ACA" w:rsidRDefault="008C6088" w:rsidP="00C135D0">
      <w:pPr>
        <w:pStyle w:val="Overskrift2"/>
        <w:ind w:left="851" w:hanging="851"/>
      </w:pPr>
      <w:bookmarkStart w:id="94" w:name="_Toc98334474"/>
      <w:r w:rsidRPr="008E2ACA">
        <w:t>Communications Systems</w:t>
      </w:r>
      <w:bookmarkEnd w:id="94"/>
    </w:p>
    <w:p w14:paraId="3CB2AF85" w14:textId="77777777" w:rsidR="006812E5" w:rsidRPr="008E2ACA" w:rsidRDefault="006812E5" w:rsidP="006812E5">
      <w:pPr>
        <w:pStyle w:val="Heading2separationline"/>
      </w:pPr>
    </w:p>
    <w:p w14:paraId="2E045277" w14:textId="77777777" w:rsidR="008C6088" w:rsidRPr="008E2ACA" w:rsidRDefault="008C6088" w:rsidP="00C135D0">
      <w:pPr>
        <w:pStyle w:val="Brdtekst"/>
        <w:rPr>
          <w:rFonts w:cstheme="minorHAnsi"/>
        </w:rPr>
      </w:pPr>
      <w:r w:rsidRPr="008E2ACA">
        <w:t xml:space="preserve">MASS will 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76DC6E34" w14:textId="77777777" w:rsidR="008C6088" w:rsidRPr="008E2ACA" w:rsidRDefault="008C6088" w:rsidP="00C135D0">
      <w:pPr>
        <w:pStyle w:val="Brdtekst"/>
        <w:rPr>
          <w:rFonts w:cstheme="minorHAnsi"/>
        </w:rPr>
      </w:pPr>
      <w:r w:rsidRPr="008E2ACA">
        <w:rPr>
          <w:rFonts w:cstheme="minorHAnsi"/>
        </w:rPr>
        <w:t xml:space="preserve">RF communications requirements for MASS will include the following: </w:t>
      </w:r>
    </w:p>
    <w:p w14:paraId="017CABF8" w14:textId="77777777" w:rsidR="008C6088" w:rsidRPr="008E2ACA" w:rsidRDefault="00090D3A" w:rsidP="008E2841">
      <w:pPr>
        <w:pStyle w:val="Brdtekst"/>
        <w:numPr>
          <w:ilvl w:val="0"/>
          <w:numId w:val="47"/>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008C6088" w:rsidRPr="008E2ACA">
        <w:rPr>
          <w:rFonts w:cstheme="minorHAnsi"/>
          <w:color w:val="000000" w:themeColor="text1"/>
        </w:rPr>
        <w:t>GMDSS</w:t>
      </w:r>
      <w:r w:rsidRPr="008E2ACA">
        <w:rPr>
          <w:rFonts w:cstheme="minorHAnsi"/>
          <w:color w:val="000000" w:themeColor="text1"/>
        </w:rPr>
        <w:t>)</w:t>
      </w:r>
      <w:r w:rsidR="008C6088" w:rsidRPr="008E2ACA">
        <w:rPr>
          <w:rFonts w:cstheme="minorHAnsi"/>
          <w:color w:val="000000" w:themeColor="text1"/>
        </w:rPr>
        <w:t xml:space="preserve"> compatibility; </w:t>
      </w:r>
    </w:p>
    <w:p w14:paraId="26DDEBF0" w14:textId="77777777" w:rsidR="008C6088" w:rsidRPr="008E2ACA" w:rsidRDefault="008C6088" w:rsidP="008E2841">
      <w:pPr>
        <w:pStyle w:val="Brdtekst"/>
        <w:numPr>
          <w:ilvl w:val="0"/>
          <w:numId w:val="47"/>
        </w:numPr>
        <w:ind w:left="426" w:hanging="426"/>
        <w:rPr>
          <w:rFonts w:cstheme="minorHAnsi"/>
          <w:color w:val="000000" w:themeColor="text1"/>
        </w:rPr>
      </w:pPr>
      <w:r w:rsidRPr="008E2ACA">
        <w:rPr>
          <w:rFonts w:cstheme="minorHAnsi"/>
          <w:color w:val="000000" w:themeColor="text1"/>
        </w:rPr>
        <w:t xml:space="preserve">Communications for Control System Monitoring and Input. </w:t>
      </w:r>
    </w:p>
    <w:p w14:paraId="2AB11B6D" w14:textId="77777777" w:rsidR="008C6088" w:rsidRPr="008E2ACA" w:rsidRDefault="008C6088" w:rsidP="001A2F89">
      <w:pPr>
        <w:pStyle w:val="Overskrift3"/>
        <w:keepNext w:val="0"/>
        <w:keepLines w:val="0"/>
        <w:ind w:left="993" w:hanging="993"/>
      </w:pPr>
      <w:bookmarkStart w:id="95" w:name="_Toc98334475"/>
      <w:r w:rsidRPr="008E2ACA">
        <w:t xml:space="preserve">GMDSS </w:t>
      </w:r>
      <w:r w:rsidR="001A2F89" w:rsidRPr="008E2ACA">
        <w:t>Requirements</w:t>
      </w:r>
      <w:bookmarkEnd w:id="95"/>
      <w:r w:rsidRPr="008E2ACA">
        <w:t xml:space="preserve"> </w:t>
      </w:r>
    </w:p>
    <w:p w14:paraId="6775DD47" w14:textId="77777777" w:rsidR="008C6088" w:rsidRPr="008E2ACA" w:rsidRDefault="008C6088" w:rsidP="00C135D0">
      <w:pPr>
        <w:pStyle w:val="Brdtekst"/>
        <w:rPr>
          <w:color w:val="000000" w:themeColor="text1"/>
        </w:rPr>
      </w:pPr>
      <w:r w:rsidRPr="008E2ACA">
        <w:rPr>
          <w:color w:val="000000" w:themeColor="text1"/>
        </w:rPr>
        <w:t xml:space="preserve">The application of SOLAS Chapter IV (Radiocommunications) is to cargo ships of 300 gross tonnage and upwards on international voyages. </w:t>
      </w:r>
    </w:p>
    <w:p w14:paraId="2FB6E996" w14:textId="77777777" w:rsidR="008C6088" w:rsidRPr="008E2ACA" w:rsidRDefault="008C6088" w:rsidP="00C135D0">
      <w:pPr>
        <w:pStyle w:val="Brdtekst"/>
        <w:rPr>
          <w:color w:val="000000" w:themeColor="text1"/>
        </w:rPr>
      </w:pPr>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172BFA29" w14:textId="77777777" w:rsidR="008C6088" w:rsidRPr="008E2ACA" w:rsidRDefault="008C6088" w:rsidP="00C135D0">
      <w:pPr>
        <w:pStyle w:val="Brdtekst"/>
        <w:rPr>
          <w:color w:val="000000" w:themeColor="text1"/>
        </w:rPr>
      </w:pPr>
      <w:r w:rsidRPr="008E2ACA">
        <w:rPr>
          <w:color w:val="000000" w:themeColor="text1"/>
        </w:rPr>
        <w:t xml:space="preserve">There are no requirements for ships under 300 gross tonnage, although any ship using the frequencies of the GMDSS are bound by the requirements of the ITU Radio Regulations. </w:t>
      </w:r>
    </w:p>
    <w:p w14:paraId="0D28A222" w14:textId="77777777" w:rsidR="008C6088" w:rsidRPr="008E2ACA" w:rsidRDefault="008C6088" w:rsidP="00C135D0">
      <w:pPr>
        <w:pStyle w:val="Brdtekst"/>
        <w:rPr>
          <w:color w:val="000000" w:themeColor="text1"/>
        </w:rPr>
      </w:pPr>
      <w:r w:rsidRPr="008E2ACA">
        <w:rPr>
          <w:color w:val="000000" w:themeColor="text1"/>
        </w:rPr>
        <w:t xml:space="preserve">The radio equipment to be carried depends on the capabilities of the MASS and the area of operation. The minimum and recommended radio equipment is given in Table 10-1. </w:t>
      </w:r>
    </w:p>
    <w:p w14:paraId="6AE09E68" w14:textId="77777777" w:rsidR="008C6088" w:rsidRPr="008E2ACA" w:rsidRDefault="008C6088" w:rsidP="00C135D0">
      <w:pPr>
        <w:pStyle w:val="Brdtekst"/>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4629F47E" w14:textId="77777777" w:rsidR="008C6088" w:rsidRPr="008E2ACA" w:rsidRDefault="008C6088" w:rsidP="008E2841">
      <w:pPr>
        <w:pStyle w:val="Brdteks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16; </w:t>
      </w:r>
    </w:p>
    <w:p w14:paraId="5295513A" w14:textId="77777777" w:rsidR="008C6088" w:rsidRPr="008E2ACA" w:rsidRDefault="008C6088" w:rsidP="008E2841">
      <w:pPr>
        <w:pStyle w:val="Brdteks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70; </w:t>
      </w:r>
    </w:p>
    <w:p w14:paraId="4559F48A" w14:textId="77777777" w:rsidR="008C6088" w:rsidRPr="008E2ACA" w:rsidRDefault="008C6088" w:rsidP="008E2841">
      <w:pPr>
        <w:pStyle w:val="Brdteks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kHz; </w:t>
      </w:r>
    </w:p>
    <w:p w14:paraId="27071D23" w14:textId="77777777" w:rsidR="008C6088" w:rsidRPr="008E2ACA" w:rsidRDefault="008C6088" w:rsidP="008E2841">
      <w:pPr>
        <w:pStyle w:val="Brdteks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calling; </w:t>
      </w:r>
    </w:p>
    <w:p w14:paraId="56F59ABC" w14:textId="77777777" w:rsidR="008C6088" w:rsidRPr="008E2ACA" w:rsidRDefault="008C6088" w:rsidP="008E2841">
      <w:pPr>
        <w:pStyle w:val="Brdtekst"/>
        <w:numPr>
          <w:ilvl w:val="0"/>
          <w:numId w:val="48"/>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273E0207" w14:textId="77777777" w:rsidR="000D1B4D" w:rsidRPr="008E2ACA" w:rsidRDefault="008C6088" w:rsidP="001A2F89">
      <w:pPr>
        <w:pStyle w:val="Brdtekst"/>
      </w:pPr>
      <w:r w:rsidRPr="008E2ACA">
        <w:rPr>
          <w:color w:val="221E1F"/>
        </w:rPr>
        <w:t>The controller of the MASS should hold a certificate of competence for distress and safety radiocommunications (e.g. GMDSS Short Range Certificate or Long Range Certificate as appropriate).</w:t>
      </w:r>
    </w:p>
    <w:p w14:paraId="10E09752" w14:textId="77777777" w:rsidR="008C6088" w:rsidRPr="008C6088" w:rsidRDefault="001A2F89" w:rsidP="001A2F89">
      <w:pPr>
        <w:pStyle w:val="Overskrift3"/>
        <w:keepNext w:val="0"/>
        <w:keepLines w:val="0"/>
        <w:ind w:left="993" w:hanging="993"/>
      </w:pPr>
      <w:bookmarkStart w:id="96" w:name="_Toc98334476"/>
      <w:r w:rsidRPr="008E2ACA">
        <w:t>Communications For Control System Monitoring and Input</w:t>
      </w:r>
      <w:bookmarkEnd w:id="96"/>
      <w:r w:rsidRPr="008E2ACA">
        <w:t xml:space="preserve"> </w:t>
      </w:r>
    </w:p>
    <w:p w14:paraId="1319D0ED" w14:textId="77777777" w:rsidR="008C6088" w:rsidRPr="008E2ACA" w:rsidRDefault="008C6088" w:rsidP="001A2F89">
      <w:pPr>
        <w:pStyle w:val="Brdtekst"/>
      </w:pPr>
      <w:r w:rsidRPr="008E2ACA">
        <w:t xml:space="preserve">RF Communications systems that are required to exercise the required Level of Control </w:t>
      </w:r>
      <w:r w:rsidR="00620D8F" w:rsidRPr="008E2ACA">
        <w:t>(LoC</w:t>
      </w:r>
      <w:r w:rsidRPr="008E2ACA">
        <w:t>), or are necessary to enable the Emergency Stop functionality, should be provided with reversionary modes and backup energy supplies, the scope of which will depend on both the MASS Classification</w:t>
      </w:r>
      <w:r w:rsidR="001A2F89" w:rsidRPr="008E2ACA">
        <w:t>.</w:t>
      </w:r>
    </w:p>
    <w:p w14:paraId="6070C70C" w14:textId="77777777" w:rsidR="008C6088" w:rsidRPr="008E2ACA" w:rsidRDefault="008C6088" w:rsidP="001A2F89">
      <w:pPr>
        <w:pStyle w:val="Brdtekst"/>
      </w:pPr>
      <w:r w:rsidRPr="008E2ACA">
        <w:t xml:space="preserve">These reversionary modes and energy supplies should be considered in the Risk Assessment, such that the risk of loss of control communications and ability to execute the emergency stop function is reduced to a level As Low As Reasonably Practical (ALARP). </w:t>
      </w:r>
    </w:p>
    <w:p w14:paraId="619104FA" w14:textId="77777777" w:rsidR="008C6088" w:rsidRPr="008E2ACA" w:rsidRDefault="008C6088" w:rsidP="001A2F89">
      <w:pPr>
        <w:pStyle w:val="Brdtekst"/>
      </w:pPr>
      <w:r w:rsidRPr="008E2ACA">
        <w:lastRenderedPageBreak/>
        <w:t xml:space="preserve">The </w:t>
      </w:r>
      <w:bookmarkStart w:id="97" w:name="_GoBack"/>
      <w:bookmarkEnd w:id="97"/>
      <w:r w:rsidRPr="008E2ACA">
        <w:t xml:space="preserve">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1378E10F" w14:textId="77777777" w:rsidR="008C6088" w:rsidRPr="008E2ACA" w:rsidRDefault="008C6088" w:rsidP="001A2F89">
      <w:pPr>
        <w:pStyle w:val="Brdtekst"/>
      </w:pPr>
      <w:r w:rsidRPr="008E2ACA">
        <w:t xml:space="preserve">If alternative communication systems are adopted as the primary method, the appropriate minimum level of RF communication capability should be fitted relative to the specific operation cycle. </w:t>
      </w:r>
    </w:p>
    <w:p w14:paraId="1F5EC80E" w14:textId="77777777" w:rsidR="008C6088" w:rsidRPr="008E2ACA" w:rsidRDefault="008C6088" w:rsidP="001A2F89">
      <w:pPr>
        <w:pStyle w:val="Brdteks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122D7F21" w14:textId="77777777" w:rsidR="008C6088" w:rsidRPr="008C6088" w:rsidRDefault="001A2F89" w:rsidP="001A2F89">
      <w:pPr>
        <w:pStyle w:val="Overskrift3"/>
        <w:keepNext w:val="0"/>
        <w:keepLines w:val="0"/>
        <w:ind w:left="993" w:hanging="993"/>
      </w:pPr>
      <w:bookmarkStart w:id="98" w:name="_Toc98334477"/>
      <w:r w:rsidRPr="008E2ACA">
        <w:t>RF Communications Installation</w:t>
      </w:r>
      <w:bookmarkEnd w:id="98"/>
      <w:r w:rsidRPr="008E2ACA">
        <w:t xml:space="preserve"> </w:t>
      </w:r>
    </w:p>
    <w:p w14:paraId="7672D7BF" w14:textId="77777777" w:rsidR="008C6088" w:rsidRPr="008E2ACA" w:rsidRDefault="008C6088" w:rsidP="001A2F89">
      <w:pPr>
        <w:pStyle w:val="Brdtekst"/>
      </w:pPr>
      <w:r w:rsidRPr="008E2ACA">
        <w:t xml:space="preserve">All radio communication equipment should be of a type which is approved by the relevant authority. </w:t>
      </w:r>
    </w:p>
    <w:p w14:paraId="2ECBB485" w14:textId="77777777" w:rsidR="008C6088" w:rsidRPr="008E2ACA" w:rsidRDefault="008C6088" w:rsidP="001A2F89">
      <w:pPr>
        <w:pStyle w:val="Brdtekst"/>
      </w:pPr>
      <w:r w:rsidRPr="008E2ACA">
        <w:t xml:space="preserve">VHF transmission and reception ranges are reliable only within the </w:t>
      </w:r>
      <w:r w:rsidR="00FA7A80" w:rsidRPr="008E2ACA">
        <w:t>LOS</w:t>
      </w:r>
      <w:r w:rsidRPr="008E2ACA">
        <w:t xml:space="preserve"> ranges of the aerials. </w:t>
      </w:r>
    </w:p>
    <w:p w14:paraId="57D92F27" w14:textId="77777777" w:rsidR="008C6088" w:rsidRPr="008E2ACA" w:rsidRDefault="008C6088" w:rsidP="001A2F89">
      <w:pPr>
        <w:pStyle w:val="Brdtekst"/>
      </w:pPr>
      <w:r w:rsidRPr="008E2ACA">
        <w:t xml:space="preserve">Aerials should be mounted as high as is practicable to maximise performance. When the main aerial is fitted to a mast, which is equipped to carry sails, an emergency aerial should be provided. </w:t>
      </w:r>
    </w:p>
    <w:p w14:paraId="41F2C708" w14:textId="77777777" w:rsidR="008C6088" w:rsidRPr="008E2ACA" w:rsidRDefault="008C6088" w:rsidP="001A2F89">
      <w:pPr>
        <w:pStyle w:val="Brdtekst"/>
      </w:pPr>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p>
    <w:p w14:paraId="19CA4BE9" w14:textId="77777777" w:rsidR="000E689B" w:rsidRPr="008E2ACA" w:rsidRDefault="000E689B" w:rsidP="001470E8">
      <w:pPr>
        <w:pStyle w:val="Overskrift3"/>
        <w:keepNext w:val="0"/>
        <w:keepLines w:val="0"/>
        <w:ind w:left="993" w:hanging="993"/>
      </w:pPr>
      <w:bookmarkStart w:id="99" w:name="_Toc98334478"/>
      <w:r w:rsidRPr="008E2ACA">
        <w:t>Positioning the MASS (onboard ship sensors)</w:t>
      </w:r>
      <w:r w:rsidR="00461DED" w:rsidRPr="008E2ACA">
        <w:t xml:space="preserve"> (</w:t>
      </w:r>
      <w:r w:rsidR="00461DED" w:rsidRPr="008E2ACA">
        <w:rPr>
          <w:highlight w:val="yellow"/>
        </w:rPr>
        <w:t>ENAV?)</w:t>
      </w:r>
      <w:bookmarkEnd w:id="99"/>
    </w:p>
    <w:p w14:paraId="00CEE07F" w14:textId="77777777" w:rsidR="00054C6A" w:rsidRDefault="00D523FD" w:rsidP="00054C6A">
      <w:pPr>
        <w:pStyle w:val="Brdtekst"/>
      </w:pPr>
      <w:r w:rsidRPr="008A329C">
        <w:rPr>
          <w:highlight w:val="yellow"/>
        </w:rPr>
        <w:t>???</w:t>
      </w:r>
    </w:p>
    <w:p w14:paraId="1B871A1E" w14:textId="77777777" w:rsidR="00D523FD" w:rsidRDefault="00D523FD" w:rsidP="00054C6A">
      <w:pPr>
        <w:pStyle w:val="Brdtekst"/>
      </w:pPr>
    </w:p>
    <w:p w14:paraId="2901AA4C" w14:textId="77777777" w:rsidR="00D523FD" w:rsidRPr="008E2ACA" w:rsidRDefault="00D523FD" w:rsidP="00054C6A">
      <w:pPr>
        <w:pStyle w:val="Brdtekst"/>
      </w:pPr>
    </w:p>
    <w:p w14:paraId="3FEEE9D5" w14:textId="77777777" w:rsidR="000E689B" w:rsidRPr="00B40A92" w:rsidRDefault="000E689B" w:rsidP="001470E8">
      <w:pPr>
        <w:pStyle w:val="Overskrift3"/>
        <w:keepNext w:val="0"/>
        <w:keepLines w:val="0"/>
        <w:ind w:left="993" w:hanging="993"/>
      </w:pPr>
      <w:bookmarkStart w:id="100" w:name="_Toc98334479"/>
      <w:r w:rsidRPr="00B40A92">
        <w:t>Positioning the MASS (external sensors/services)</w:t>
      </w:r>
      <w:r w:rsidR="00461DED" w:rsidRPr="00B40A92">
        <w:t xml:space="preserve"> </w:t>
      </w:r>
      <w:r w:rsidR="00461DED" w:rsidRPr="00B40A92">
        <w:rPr>
          <w:highlight w:val="yellow"/>
        </w:rPr>
        <w:t>(ENAV?)</w:t>
      </w:r>
      <w:bookmarkEnd w:id="100"/>
    </w:p>
    <w:p w14:paraId="4B8D65C2" w14:textId="77777777" w:rsidR="00D523FD" w:rsidRPr="008E2ACA" w:rsidRDefault="00D523FD" w:rsidP="00D523FD">
      <w:pPr>
        <w:pStyle w:val="Brdtekst"/>
      </w:pPr>
      <w:r w:rsidRPr="002519A7">
        <w:rPr>
          <w:highlight w:val="yellow"/>
        </w:rPr>
        <w:t>???</w:t>
      </w:r>
    </w:p>
    <w:p w14:paraId="0A85AFAD" w14:textId="77777777" w:rsidR="00054C6A" w:rsidRDefault="00054C6A" w:rsidP="00054C6A">
      <w:pPr>
        <w:pStyle w:val="Brdtekst"/>
      </w:pPr>
    </w:p>
    <w:p w14:paraId="45B13E6A" w14:textId="77777777" w:rsidR="00D523FD" w:rsidRPr="008E2ACA" w:rsidRDefault="00D523FD" w:rsidP="00054C6A">
      <w:pPr>
        <w:pStyle w:val="Brdtekst"/>
      </w:pPr>
    </w:p>
    <w:p w14:paraId="3BB435AF" w14:textId="77777777" w:rsidR="000E689B" w:rsidRPr="00B40A92" w:rsidRDefault="000E689B" w:rsidP="001470E8">
      <w:pPr>
        <w:pStyle w:val="Overskrift3"/>
        <w:keepNext w:val="0"/>
        <w:keepLines w:val="0"/>
        <w:ind w:left="993" w:hanging="993"/>
      </w:pPr>
      <w:bookmarkStart w:id="101" w:name="_Toc98334480"/>
      <w:r w:rsidRPr="00B40A92">
        <w:t>Route exchange MASS/shore, MASS/ship, MASS/MASS</w:t>
      </w:r>
      <w:bookmarkEnd w:id="101"/>
    </w:p>
    <w:p w14:paraId="0B7C57DD" w14:textId="77777777" w:rsidR="00D523FD" w:rsidRDefault="00D523FD" w:rsidP="00D523FD">
      <w:pPr>
        <w:pStyle w:val="Brdtekst"/>
      </w:pPr>
      <w:r w:rsidRPr="002519A7">
        <w:rPr>
          <w:highlight w:val="yellow"/>
        </w:rPr>
        <w:t>???</w:t>
      </w:r>
    </w:p>
    <w:p w14:paraId="3C43723B" w14:textId="77777777" w:rsidR="008A329C" w:rsidRDefault="008A329C" w:rsidP="00D523FD">
      <w:pPr>
        <w:pStyle w:val="Brdtekst"/>
      </w:pPr>
    </w:p>
    <w:p w14:paraId="02821D13" w14:textId="77777777" w:rsidR="008A329C" w:rsidRPr="008E2ACA" w:rsidRDefault="008A329C" w:rsidP="00D523FD">
      <w:pPr>
        <w:pStyle w:val="Brdtekst"/>
      </w:pPr>
    </w:p>
    <w:p w14:paraId="54A21AFF" w14:textId="77777777" w:rsidR="000E689B" w:rsidRPr="008E2ACA" w:rsidRDefault="00F1628E" w:rsidP="001D31A7">
      <w:pPr>
        <w:pStyle w:val="Overskrift2"/>
        <w:ind w:left="851" w:hanging="851"/>
      </w:pPr>
      <w:bookmarkStart w:id="102" w:name="_Toc98334481"/>
      <w:r w:rsidRPr="008E2ACA">
        <w:t>MASS interaction</w:t>
      </w:r>
      <w:bookmarkEnd w:id="102"/>
    </w:p>
    <w:p w14:paraId="69F29236" w14:textId="77777777" w:rsidR="006812E5" w:rsidRPr="008E2ACA" w:rsidRDefault="006812E5" w:rsidP="006812E5">
      <w:pPr>
        <w:pStyle w:val="Heading2separationline"/>
      </w:pPr>
    </w:p>
    <w:p w14:paraId="19E00FD7" w14:textId="77777777" w:rsidR="00F1628E" w:rsidRPr="008E2ACA" w:rsidRDefault="000F75A1" w:rsidP="000E689B">
      <w:pPr>
        <w:pStyle w:val="Brdtekst"/>
      </w:pPr>
      <w:r w:rsidRPr="008E2ACA">
        <w:t xml:space="preserve">The AtoN to be delivered to support the various degrees of autonomy for MASS operations need to be identified considering: </w:t>
      </w:r>
      <w:r w:rsidR="00F1628E" w:rsidRPr="008E2ACA">
        <w:t>MASS interaction with:</w:t>
      </w:r>
    </w:p>
    <w:p w14:paraId="2EC6933F" w14:textId="77777777" w:rsidR="00B602F0" w:rsidRDefault="009128C6" w:rsidP="008A329C">
      <w:pPr>
        <w:pStyle w:val="Brdtekst"/>
        <w:numPr>
          <w:ilvl w:val="0"/>
          <w:numId w:val="54"/>
        </w:numPr>
        <w:ind w:left="426" w:hanging="426"/>
      </w:pPr>
      <w:r w:rsidRPr="008E2ACA">
        <w:t>Fixed</w:t>
      </w:r>
      <w:r>
        <w:t xml:space="preserve">, </w:t>
      </w:r>
      <w:r w:rsidRPr="008E2ACA">
        <w:t>floating</w:t>
      </w:r>
      <w:r>
        <w:t>,</w:t>
      </w:r>
      <w:r w:rsidRPr="008E2ACA">
        <w:t xml:space="preserve"> </w:t>
      </w:r>
      <w:commentRangeStart w:id="103"/>
      <w:commentRangeEnd w:id="103"/>
      <w:r>
        <w:rPr>
          <w:rStyle w:val="Kommentarhenvisning"/>
        </w:rPr>
        <w:commentReference w:id="103"/>
      </w:r>
      <w:r>
        <w:t xml:space="preserve">electronic and radio </w:t>
      </w:r>
      <w:commentRangeStart w:id="104"/>
      <w:r>
        <w:t>AtoN</w:t>
      </w:r>
      <w:commentRangeEnd w:id="104"/>
      <w:r w:rsidR="003B7D9A">
        <w:rPr>
          <w:rStyle w:val="Kommentarhenvisning"/>
        </w:rPr>
        <w:commentReference w:id="104"/>
      </w:r>
    </w:p>
    <w:p w14:paraId="6B5B9F00" w14:textId="3BDA9541" w:rsidR="009128C6" w:rsidRDefault="00B602F0" w:rsidP="008A329C">
      <w:pPr>
        <w:pStyle w:val="Brdtekst"/>
        <w:numPr>
          <w:ilvl w:val="0"/>
          <w:numId w:val="54"/>
        </w:numPr>
        <w:ind w:left="426" w:hanging="426"/>
      </w:pPr>
      <w:r>
        <w:t>P</w:t>
      </w:r>
      <w:r w:rsidR="003B7D9A">
        <w:t xml:space="preserve">osition support mechanisms as technology </w:t>
      </w:r>
      <w:r>
        <w:t>evolves</w:t>
      </w:r>
    </w:p>
    <w:p w14:paraId="43CC6600" w14:textId="5D178BD0" w:rsidR="00F1628E" w:rsidRPr="008E2ACA" w:rsidRDefault="00F1628E" w:rsidP="008A329C">
      <w:pPr>
        <w:pStyle w:val="Brdtekst"/>
        <w:numPr>
          <w:ilvl w:val="0"/>
          <w:numId w:val="54"/>
        </w:numPr>
        <w:ind w:left="426" w:hanging="426"/>
      </w:pPr>
      <w:r w:rsidRPr="008E2ACA">
        <w:t>Manned vessels</w:t>
      </w:r>
    </w:p>
    <w:p w14:paraId="1371DF00" w14:textId="77777777" w:rsidR="000E689B" w:rsidRPr="008E2ACA" w:rsidRDefault="000E689B" w:rsidP="008A329C">
      <w:pPr>
        <w:pStyle w:val="Brdtekst"/>
        <w:numPr>
          <w:ilvl w:val="0"/>
          <w:numId w:val="55"/>
        </w:numPr>
      </w:pPr>
      <w:r w:rsidRPr="008E2ACA">
        <w:t>Choice of media (voice, digital, etc)</w:t>
      </w:r>
    </w:p>
    <w:p w14:paraId="1284C40A" w14:textId="77777777" w:rsidR="000E689B" w:rsidRPr="008E2ACA" w:rsidRDefault="000E689B" w:rsidP="008A329C">
      <w:pPr>
        <w:pStyle w:val="Brdtekst"/>
        <w:numPr>
          <w:ilvl w:val="0"/>
          <w:numId w:val="55"/>
        </w:numPr>
      </w:pPr>
      <w:r w:rsidRPr="008E2ACA">
        <w:t xml:space="preserve">How to inform other seafarers </w:t>
      </w:r>
      <w:r w:rsidRPr="008A329C">
        <w:t>(COLREG rules 16++)</w:t>
      </w:r>
    </w:p>
    <w:p w14:paraId="0A618096" w14:textId="77777777" w:rsidR="000E689B" w:rsidRPr="008E2ACA" w:rsidRDefault="000E689B" w:rsidP="008A329C">
      <w:pPr>
        <w:pStyle w:val="Brdtekst"/>
        <w:numPr>
          <w:ilvl w:val="0"/>
          <w:numId w:val="55"/>
        </w:numPr>
      </w:pPr>
      <w:r w:rsidRPr="008E2ACA">
        <w:lastRenderedPageBreak/>
        <w:t>How to interact with smaller vessels, kayaks, rowing boats etc. (including target detection)</w:t>
      </w:r>
    </w:p>
    <w:p w14:paraId="598EC2DF" w14:textId="77777777" w:rsidR="000E689B" w:rsidRPr="008E2ACA" w:rsidRDefault="00F1628E" w:rsidP="008A329C">
      <w:pPr>
        <w:pStyle w:val="Brdtekst"/>
        <w:numPr>
          <w:ilvl w:val="0"/>
          <w:numId w:val="54"/>
        </w:numPr>
        <w:ind w:left="426" w:hanging="426"/>
      </w:pPr>
      <w:r w:rsidRPr="008E2ACA">
        <w:t>GMDSS compatibility</w:t>
      </w:r>
    </w:p>
    <w:p w14:paraId="54D6D0AF" w14:textId="77777777" w:rsidR="00F1628E" w:rsidRPr="008E2ACA" w:rsidRDefault="00F1628E" w:rsidP="008A329C">
      <w:pPr>
        <w:pStyle w:val="Brdtekst"/>
        <w:numPr>
          <w:ilvl w:val="0"/>
          <w:numId w:val="54"/>
        </w:numPr>
        <w:ind w:left="426" w:hanging="426"/>
      </w:pPr>
      <w:r w:rsidRPr="008E2ACA">
        <w:t>Offshore structures</w:t>
      </w:r>
    </w:p>
    <w:p w14:paraId="5010A416" w14:textId="77777777" w:rsidR="00F1628E" w:rsidRPr="008E2ACA" w:rsidRDefault="00F1628E" w:rsidP="008A329C">
      <w:pPr>
        <w:pStyle w:val="Brdtekst"/>
        <w:numPr>
          <w:ilvl w:val="0"/>
          <w:numId w:val="54"/>
        </w:numPr>
        <w:ind w:left="426" w:hanging="426"/>
      </w:pPr>
      <w:r w:rsidRPr="008E2ACA">
        <w:t>MASS/MASS</w:t>
      </w:r>
    </w:p>
    <w:p w14:paraId="5A19D61D" w14:textId="46C41013" w:rsidR="00F1628E" w:rsidRPr="008E2ACA" w:rsidRDefault="00B602F0" w:rsidP="00B40A92">
      <w:pPr>
        <w:pStyle w:val="Brdtekst"/>
        <w:numPr>
          <w:ilvl w:val="0"/>
          <w:numId w:val="54"/>
        </w:numPr>
        <w:ind w:left="426" w:hanging="426"/>
      </w:pPr>
      <w:r>
        <w:t>Other s</w:t>
      </w:r>
      <w:r w:rsidR="00F1628E" w:rsidRPr="008E2ACA">
        <w:t>hore based</w:t>
      </w:r>
      <w:r>
        <w:t xml:space="preserve"> infrastructure</w:t>
      </w:r>
    </w:p>
    <w:p w14:paraId="2C380E7F" w14:textId="77777777" w:rsidR="00555A3C" w:rsidRPr="008E2ACA" w:rsidRDefault="00555A3C" w:rsidP="00555A3C">
      <w:pPr>
        <w:pStyle w:val="Overskrift2"/>
      </w:pPr>
      <w:bookmarkStart w:id="105" w:name="_Toc98334482"/>
      <w:r w:rsidRPr="008E2ACA">
        <w:t xml:space="preserve">Remote Control Centres </w:t>
      </w:r>
      <w:r w:rsidR="00300F8C" w:rsidRPr="008E2ACA">
        <w:t>(RCC</w:t>
      </w:r>
      <w:r w:rsidR="00300F8C" w:rsidRPr="008E2ACA">
        <w:rPr>
          <w:caps w:val="0"/>
        </w:rPr>
        <w:t>s</w:t>
      </w:r>
      <w:r w:rsidR="00300F8C" w:rsidRPr="008E2ACA">
        <w:t>)</w:t>
      </w:r>
      <w:bookmarkEnd w:id="105"/>
    </w:p>
    <w:p w14:paraId="7D90F08E" w14:textId="77777777" w:rsidR="00555A3C" w:rsidRPr="008E2ACA" w:rsidRDefault="00555A3C" w:rsidP="00555A3C">
      <w:pPr>
        <w:pStyle w:val="Heading2separationline"/>
      </w:pPr>
    </w:p>
    <w:p w14:paraId="3C69704C" w14:textId="77777777" w:rsidR="00555A3C" w:rsidRPr="008E2ACA" w:rsidRDefault="00555A3C" w:rsidP="00555A3C">
      <w:pPr>
        <w:pStyle w:val="Brdtekst"/>
      </w:pPr>
      <w:r w:rsidRPr="008E2ACA">
        <w:t xml:space="preserve">The RCC is the set or system of equipment and control units that are needed at the site or sites where safe and effective remote command, control and/or monitoring of the MASS, or several MASS, is conducted. </w:t>
      </w:r>
    </w:p>
    <w:p w14:paraId="3405DF10" w14:textId="77777777" w:rsidR="00555A3C" w:rsidRPr="008E2ACA" w:rsidRDefault="00555A3C" w:rsidP="00555A3C">
      <w:pPr>
        <w:pStyle w:val="Brdtekst"/>
      </w:pPr>
      <w:r w:rsidRPr="008E2ACA">
        <w:t>The RCC enables the command and control of the MASS. The RCC may be located afloat on a separate ship or ashore. The RCC may also interface with other RCCs that are separately located; the risk assessment w</w:t>
      </w:r>
      <w:r w:rsidR="00E94B1F">
        <w:t>ould</w:t>
      </w:r>
      <w:r w:rsidRPr="008E2ACA">
        <w:t xml:space="preserve"> indicate which RCC has responsibility for a MASS at a specific time. </w:t>
      </w:r>
    </w:p>
    <w:p w14:paraId="604B3F47" w14:textId="77777777" w:rsidR="00555A3C" w:rsidRPr="008E2ACA" w:rsidRDefault="00555A3C" w:rsidP="00555A3C">
      <w:pPr>
        <w:pStyle w:val="Brdtekst"/>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41C77829" w14:textId="77777777" w:rsidR="00555A3C" w:rsidRPr="008C6088" w:rsidRDefault="00555A3C" w:rsidP="00555A3C">
      <w:pPr>
        <w:pStyle w:val="Overskrift3"/>
        <w:keepNext w:val="0"/>
        <w:keepLines w:val="0"/>
        <w:ind w:left="993" w:hanging="993"/>
      </w:pPr>
      <w:bookmarkStart w:id="106" w:name="_Toc98334483"/>
      <w:r w:rsidRPr="008E2ACA">
        <w:t>Sub-System Architecture</w:t>
      </w:r>
      <w:bookmarkEnd w:id="106"/>
      <w:r w:rsidRPr="008E2ACA">
        <w:t xml:space="preserve"> </w:t>
      </w:r>
    </w:p>
    <w:p w14:paraId="1C598FEB" w14:textId="77777777" w:rsidR="00555A3C" w:rsidRPr="008E2ACA" w:rsidRDefault="00555A3C" w:rsidP="00555A3C">
      <w:pPr>
        <w:pStyle w:val="Brdtekst"/>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32F2E7BD" w14:textId="77777777" w:rsidR="00555A3C" w:rsidRPr="008E2ACA" w:rsidRDefault="00555A3C" w:rsidP="008E2841">
      <w:pPr>
        <w:pStyle w:val="Brdtekst"/>
        <w:numPr>
          <w:ilvl w:val="0"/>
          <w:numId w:val="49"/>
        </w:numPr>
        <w:ind w:left="426" w:hanging="426"/>
        <w:rPr>
          <w:rFonts w:cstheme="minorHAnsi"/>
          <w:color w:val="000000" w:themeColor="text1"/>
        </w:rPr>
      </w:pPr>
      <w:r w:rsidRPr="008E2ACA">
        <w:rPr>
          <w:rFonts w:cstheme="minorHAnsi"/>
          <w:color w:val="000000" w:themeColor="text1"/>
        </w:rPr>
        <w:t xml:space="preserve">Operation Planning; </w:t>
      </w:r>
    </w:p>
    <w:p w14:paraId="2BB10E6F" w14:textId="77777777" w:rsidR="00555A3C" w:rsidRPr="008E2ACA" w:rsidRDefault="00555A3C" w:rsidP="008E2841">
      <w:pPr>
        <w:pStyle w:val="Brdtekst"/>
        <w:numPr>
          <w:ilvl w:val="0"/>
          <w:numId w:val="49"/>
        </w:numPr>
        <w:ind w:left="426" w:hanging="426"/>
        <w:rPr>
          <w:rFonts w:cstheme="minorHAnsi"/>
          <w:color w:val="000000" w:themeColor="text1"/>
        </w:rPr>
      </w:pPr>
      <w:r w:rsidRPr="008E2ACA">
        <w:rPr>
          <w:rFonts w:cstheme="minorHAnsi"/>
          <w:color w:val="000000" w:themeColor="text1"/>
        </w:rPr>
        <w:t xml:space="preserve">Operation Control; </w:t>
      </w:r>
    </w:p>
    <w:p w14:paraId="42838AD2" w14:textId="77777777" w:rsidR="00555A3C" w:rsidRPr="008E2ACA" w:rsidRDefault="00555A3C" w:rsidP="008E2841">
      <w:pPr>
        <w:pStyle w:val="Brdtekst"/>
        <w:numPr>
          <w:ilvl w:val="0"/>
          <w:numId w:val="49"/>
        </w:numPr>
        <w:ind w:left="426" w:hanging="426"/>
        <w:rPr>
          <w:rFonts w:cstheme="minorHAnsi"/>
          <w:color w:val="000000" w:themeColor="text1"/>
        </w:rPr>
      </w:pPr>
      <w:r w:rsidRPr="008E2ACA">
        <w:rPr>
          <w:rFonts w:cstheme="minorHAnsi"/>
          <w:color w:val="000000" w:themeColor="text1"/>
        </w:rPr>
        <w:t>Post Operation Analysis.</w:t>
      </w:r>
    </w:p>
    <w:p w14:paraId="4B71739A" w14:textId="77777777" w:rsidR="00555A3C" w:rsidRPr="008C6088" w:rsidRDefault="00555A3C" w:rsidP="00555A3C">
      <w:pPr>
        <w:pStyle w:val="Overskrift3"/>
        <w:keepNext w:val="0"/>
        <w:keepLines w:val="0"/>
        <w:ind w:left="993" w:hanging="993"/>
      </w:pPr>
      <w:bookmarkStart w:id="107" w:name="_Toc98334484"/>
      <w:r w:rsidRPr="008E2ACA">
        <w:t xml:space="preserve">Tasking Cycle of the </w:t>
      </w:r>
      <w:r w:rsidRPr="008C6088">
        <w:t>MASS</w:t>
      </w:r>
      <w:bookmarkEnd w:id="107"/>
      <w:r w:rsidRPr="008C6088">
        <w:t xml:space="preserve"> </w:t>
      </w:r>
    </w:p>
    <w:p w14:paraId="5A6CC890" w14:textId="77777777" w:rsidR="00555A3C" w:rsidRPr="008E2ACA" w:rsidRDefault="00555A3C" w:rsidP="00555A3C">
      <w:pPr>
        <w:pStyle w:val="Brdtekst"/>
      </w:pPr>
      <w:r w:rsidRPr="008E2ACA">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p>
    <w:p w14:paraId="1A57328D" w14:textId="77777777" w:rsidR="00555A3C" w:rsidRPr="008C6088" w:rsidRDefault="00555A3C" w:rsidP="00555A3C">
      <w:pPr>
        <w:pStyle w:val="Overskrift3"/>
        <w:keepNext w:val="0"/>
        <w:keepLines w:val="0"/>
        <w:ind w:left="993" w:hanging="993"/>
      </w:pPr>
      <w:bookmarkStart w:id="108" w:name="_Toc98334485"/>
      <w:r w:rsidRPr="008E2ACA">
        <w:t xml:space="preserve">Responsibility of the </w:t>
      </w:r>
      <w:r w:rsidRPr="008C6088">
        <w:t xml:space="preserve">RCC </w:t>
      </w:r>
      <w:r w:rsidRPr="008E2ACA">
        <w:t xml:space="preserve">Operator Within an Operational </w:t>
      </w:r>
      <w:commentRangeStart w:id="109"/>
      <w:r w:rsidRPr="008E2ACA">
        <w:t>Hierarchy</w:t>
      </w:r>
      <w:commentRangeEnd w:id="109"/>
      <w:r w:rsidR="007E0048">
        <w:rPr>
          <w:rStyle w:val="Kommentarhenvisning"/>
          <w:rFonts w:asciiTheme="minorHAnsi" w:eastAsiaTheme="minorHAnsi" w:hAnsiTheme="minorHAnsi" w:cstheme="minorBidi"/>
          <w:b w:val="0"/>
          <w:bCs w:val="0"/>
          <w:smallCaps w:val="0"/>
          <w:color w:val="auto"/>
        </w:rPr>
        <w:commentReference w:id="109"/>
      </w:r>
      <w:bookmarkEnd w:id="108"/>
      <w:r w:rsidRPr="008E2ACA">
        <w:t xml:space="preserve"> </w:t>
      </w:r>
    </w:p>
    <w:p w14:paraId="1E3B16D4" w14:textId="23D2B082" w:rsidR="00555A3C" w:rsidRPr="008E2ACA" w:rsidRDefault="00555A3C" w:rsidP="00555A3C">
      <w:pPr>
        <w:pStyle w:val="Brdtekst"/>
        <w:rPr>
          <w:rFonts w:cstheme="minorHAnsi"/>
        </w:rPr>
      </w:pPr>
      <w:r w:rsidRPr="008E2ACA">
        <w:rPr>
          <w:rFonts w:cstheme="minorHAnsi"/>
        </w:rPr>
        <w:t xml:space="preserve">In most cases, there will </w:t>
      </w:r>
      <w:r w:rsidR="00E94B1F">
        <w:rPr>
          <w:rFonts w:cstheme="minorHAnsi"/>
        </w:rPr>
        <w:t>have to</w:t>
      </w:r>
      <w:r w:rsidR="007F1E43">
        <w:rPr>
          <w:rFonts w:cstheme="minorHAnsi"/>
        </w:rPr>
        <w:t xml:space="preserve">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w:t>
      </w:r>
    </w:p>
    <w:p w14:paraId="5BE7810E" w14:textId="77777777" w:rsidR="00555A3C" w:rsidRPr="008E2ACA" w:rsidRDefault="00555A3C" w:rsidP="00555A3C">
      <w:pPr>
        <w:pStyle w:val="Brdtekst"/>
        <w:rPr>
          <w:rFonts w:cstheme="minorHAnsi"/>
          <w:color w:val="221E1F"/>
          <w:szCs w:val="18"/>
        </w:rPr>
      </w:pPr>
      <w:r w:rsidRPr="008E2ACA">
        <w:rPr>
          <w:rFonts w:cstheme="minorHAnsi"/>
          <w:color w:val="221E1F"/>
          <w:szCs w:val="18"/>
        </w:rPr>
        <w:t xml:space="preserve">The following is an example of possible roles and responsibilities: </w:t>
      </w:r>
    </w:p>
    <w:p w14:paraId="5B4EDF36" w14:textId="77777777" w:rsidR="00555A3C" w:rsidRPr="008E2ACA" w:rsidRDefault="00555A3C" w:rsidP="008E2841">
      <w:pPr>
        <w:pStyle w:val="Brdtekst"/>
        <w:numPr>
          <w:ilvl w:val="0"/>
          <w:numId w:val="49"/>
        </w:numPr>
        <w:ind w:left="426" w:hanging="426"/>
        <w:rPr>
          <w:rFonts w:cstheme="minorHAnsi"/>
          <w:color w:val="000000" w:themeColor="text1"/>
        </w:rPr>
      </w:pPr>
      <w:r w:rsidRPr="008E2ACA">
        <w:rPr>
          <w:rFonts w:cstheme="minorHAnsi"/>
          <w:color w:val="000000" w:themeColor="text1"/>
        </w:rPr>
        <w:t xml:space="preserve">Master/Commanding Officer </w:t>
      </w:r>
    </w:p>
    <w:p w14:paraId="7BD5EE62" w14:textId="77777777" w:rsidR="00555A3C" w:rsidRPr="008E2ACA" w:rsidRDefault="00555A3C" w:rsidP="008E2841">
      <w:pPr>
        <w:pStyle w:val="Bullet2"/>
        <w:numPr>
          <w:ilvl w:val="0"/>
          <w:numId w:val="50"/>
        </w:numPr>
        <w:ind w:left="993" w:hanging="426"/>
      </w:pPr>
      <w:r w:rsidRPr="008E2ACA">
        <w:t xml:space="preserve">Overall responsibility for the ship and her crew and all operations including those involving off board systems (MASS); </w:t>
      </w:r>
    </w:p>
    <w:p w14:paraId="592728A6" w14:textId="77777777" w:rsidR="00555A3C" w:rsidRPr="008E2ACA" w:rsidRDefault="00555A3C" w:rsidP="008E2841">
      <w:pPr>
        <w:pStyle w:val="Bullet2"/>
        <w:numPr>
          <w:ilvl w:val="0"/>
          <w:numId w:val="50"/>
        </w:numPr>
        <w:ind w:left="993" w:hanging="426"/>
      </w:pPr>
      <w:r w:rsidRPr="008E2ACA">
        <w:t xml:space="preserve">– Authorises the mission plan. </w:t>
      </w:r>
    </w:p>
    <w:p w14:paraId="4E4F5CAB" w14:textId="77777777" w:rsidR="00555A3C" w:rsidRPr="008E2ACA" w:rsidRDefault="00555A3C" w:rsidP="008E2841">
      <w:pPr>
        <w:pStyle w:val="Brdtekst"/>
        <w:numPr>
          <w:ilvl w:val="0"/>
          <w:numId w:val="49"/>
        </w:numPr>
        <w:ind w:left="426" w:hanging="426"/>
        <w:rPr>
          <w:rFonts w:cstheme="minorHAnsi"/>
          <w:color w:val="000000" w:themeColor="text1"/>
        </w:rPr>
      </w:pPr>
      <w:r w:rsidRPr="008E2ACA">
        <w:rPr>
          <w:rFonts w:cstheme="minorHAnsi"/>
          <w:color w:val="000000" w:themeColor="text1"/>
        </w:rPr>
        <w:t xml:space="preserve">RCC Watch Officer </w:t>
      </w:r>
    </w:p>
    <w:p w14:paraId="55A2E955" w14:textId="77777777" w:rsidR="00555A3C" w:rsidRPr="008E2ACA" w:rsidRDefault="00555A3C" w:rsidP="008E2841">
      <w:pPr>
        <w:pStyle w:val="Bullet2"/>
        <w:numPr>
          <w:ilvl w:val="0"/>
          <w:numId w:val="50"/>
        </w:numPr>
        <w:ind w:left="993" w:hanging="426"/>
      </w:pPr>
      <w:r w:rsidRPr="008E2ACA">
        <w:lastRenderedPageBreak/>
        <w:t xml:space="preserve">Manages and commands the complete MASS mission; </w:t>
      </w:r>
    </w:p>
    <w:p w14:paraId="65DE3A38" w14:textId="77777777" w:rsidR="00555A3C" w:rsidRPr="008E2ACA" w:rsidRDefault="00555A3C" w:rsidP="008E2841">
      <w:pPr>
        <w:pStyle w:val="Bullet2"/>
        <w:numPr>
          <w:ilvl w:val="0"/>
          <w:numId w:val="50"/>
        </w:numPr>
        <w:ind w:left="993" w:hanging="426"/>
      </w:pPr>
      <w:r w:rsidRPr="008E2ACA">
        <w:t xml:space="preserve">Manages the interaction between MASS RCC operator, crane operator, payload operators etc; </w:t>
      </w:r>
    </w:p>
    <w:p w14:paraId="196C561B" w14:textId="77777777" w:rsidR="00555A3C" w:rsidRPr="008E2ACA" w:rsidRDefault="00555A3C" w:rsidP="008E2841">
      <w:pPr>
        <w:pStyle w:val="Bullet2"/>
        <w:numPr>
          <w:ilvl w:val="0"/>
          <w:numId w:val="50"/>
        </w:numPr>
        <w:ind w:left="993" w:hanging="426"/>
      </w:pPr>
      <w:r w:rsidRPr="008E2ACA">
        <w:t xml:space="preserve">Involved in mission planning, execution and post mission evaluation; </w:t>
      </w:r>
    </w:p>
    <w:p w14:paraId="6C300287" w14:textId="77777777" w:rsidR="00555A3C" w:rsidRPr="008E2ACA" w:rsidRDefault="00555A3C" w:rsidP="008E2841">
      <w:pPr>
        <w:pStyle w:val="Bullet2"/>
        <w:numPr>
          <w:ilvl w:val="0"/>
          <w:numId w:val="50"/>
        </w:numPr>
        <w:ind w:left="993" w:hanging="426"/>
      </w:pPr>
      <w:r w:rsidRPr="008E2ACA">
        <w:t xml:space="preserve">Direct communication with equipment operators; </w:t>
      </w:r>
    </w:p>
    <w:p w14:paraId="08DDE224" w14:textId="77777777" w:rsidR="00555A3C" w:rsidRPr="008E2ACA" w:rsidRDefault="00555A3C" w:rsidP="008E2841">
      <w:pPr>
        <w:pStyle w:val="Bullet2"/>
        <w:numPr>
          <w:ilvl w:val="0"/>
          <w:numId w:val="50"/>
        </w:numPr>
        <w:ind w:left="993" w:hanging="426"/>
      </w:pPr>
      <w:r w:rsidRPr="008E2ACA">
        <w:t>If the MASS Watch Officer (MWO) is located in the Operations Room, then the oversight of crane/deck operations will pass to the commanding officer on the bridge.</w:t>
      </w:r>
    </w:p>
    <w:p w14:paraId="43394489" w14:textId="77777777" w:rsidR="00555A3C" w:rsidRPr="00C5424B" w:rsidRDefault="00555A3C" w:rsidP="008E2841">
      <w:pPr>
        <w:pStyle w:val="Brdtekst"/>
        <w:numPr>
          <w:ilvl w:val="0"/>
          <w:numId w:val="49"/>
        </w:numPr>
        <w:ind w:left="426" w:hanging="426"/>
        <w:rPr>
          <w:rFonts w:cstheme="minorHAnsi"/>
          <w:color w:val="000000" w:themeColor="text1"/>
        </w:rPr>
      </w:pPr>
      <w:r w:rsidRPr="00C5424B">
        <w:rPr>
          <w:rFonts w:cstheme="minorHAnsi"/>
          <w:color w:val="000000" w:themeColor="text1"/>
        </w:rPr>
        <w:t xml:space="preserve">RCC Operator </w:t>
      </w:r>
    </w:p>
    <w:p w14:paraId="07072439" w14:textId="77777777" w:rsidR="00555A3C" w:rsidRPr="00C5424B" w:rsidRDefault="00555A3C" w:rsidP="008E2841">
      <w:pPr>
        <w:pStyle w:val="Bullet2"/>
        <w:numPr>
          <w:ilvl w:val="0"/>
          <w:numId w:val="50"/>
        </w:numPr>
        <w:ind w:left="993" w:hanging="426"/>
      </w:pPr>
      <w:r w:rsidRPr="00C5424B">
        <w:t xml:space="preserve">Receives commands from the Watch Officer; </w:t>
      </w:r>
    </w:p>
    <w:p w14:paraId="38055A20" w14:textId="77777777" w:rsidR="00555A3C" w:rsidRPr="00C5424B" w:rsidRDefault="00555A3C" w:rsidP="008E2841">
      <w:pPr>
        <w:pStyle w:val="Bullet2"/>
        <w:numPr>
          <w:ilvl w:val="0"/>
          <w:numId w:val="50"/>
        </w:numPr>
        <w:ind w:left="993" w:hanging="426"/>
      </w:pPr>
      <w:r w:rsidRPr="00C5424B">
        <w:t xml:space="preserve">Responsible for the MASS command and control when operated by the RCC; </w:t>
      </w:r>
    </w:p>
    <w:p w14:paraId="405F590A" w14:textId="77777777" w:rsidR="00555A3C" w:rsidRPr="00C5424B" w:rsidRDefault="00555A3C" w:rsidP="008E2841">
      <w:pPr>
        <w:pStyle w:val="Bullet2"/>
        <w:numPr>
          <w:ilvl w:val="0"/>
          <w:numId w:val="50"/>
        </w:numPr>
        <w:ind w:left="993" w:hanging="426"/>
      </w:pPr>
      <w:r w:rsidRPr="00C5424B">
        <w:t xml:space="preserve">Responsible for mission planning, execution and post mission evaluation; </w:t>
      </w:r>
    </w:p>
    <w:p w14:paraId="24E79F30" w14:textId="4589789C" w:rsidR="00555A3C" w:rsidRPr="00C5424B" w:rsidRDefault="00555A3C" w:rsidP="008E2841">
      <w:pPr>
        <w:pStyle w:val="Bullet2"/>
        <w:numPr>
          <w:ilvl w:val="0"/>
          <w:numId w:val="50"/>
        </w:numPr>
        <w:ind w:left="993" w:hanging="426"/>
      </w:pPr>
      <w:r w:rsidRPr="00C5424B">
        <w:t xml:space="preserve">Could be fully or partially responsible (shared by payload operator) for launch and recovery of vehicle payloads (ROVs, AUVs, towed systems and </w:t>
      </w:r>
      <w:r w:rsidR="000B4D24" w:rsidRPr="00CE0282">
        <w:rPr>
          <w:rFonts w:cstheme="minorHAnsi"/>
          <w:color w:val="221E1F"/>
          <w:szCs w:val="18"/>
        </w:rPr>
        <w:t>Un</w:t>
      </w:r>
      <w:r w:rsidR="001B30B2" w:rsidRPr="00CE0282">
        <w:rPr>
          <w:rFonts w:cstheme="minorHAnsi"/>
          <w:color w:val="221E1F"/>
          <w:szCs w:val="18"/>
        </w:rPr>
        <w:t>manned</w:t>
      </w:r>
      <w:r w:rsidR="000B4D24" w:rsidRPr="00CE0282">
        <w:rPr>
          <w:rFonts w:cstheme="minorHAnsi"/>
          <w:color w:val="221E1F"/>
          <w:szCs w:val="18"/>
        </w:rPr>
        <w:t xml:space="preserve"> </w:t>
      </w:r>
      <w:r w:rsidR="001B30B2" w:rsidRPr="00CE0282">
        <w:rPr>
          <w:rFonts w:cstheme="minorHAnsi"/>
          <w:color w:val="221E1F"/>
          <w:szCs w:val="18"/>
        </w:rPr>
        <w:t>Aerial</w:t>
      </w:r>
      <w:r w:rsidR="000B4D24" w:rsidRPr="00CE0282">
        <w:rPr>
          <w:rFonts w:cstheme="minorHAnsi"/>
          <w:color w:val="221E1F"/>
          <w:szCs w:val="18"/>
        </w:rPr>
        <w:t xml:space="preserve"> Systems</w:t>
      </w:r>
      <w:r w:rsidR="000B4D24" w:rsidRPr="003E5CDA">
        <w:rPr>
          <w:rFonts w:ascii="EGPINH+ArialMT" w:hAnsi="EGPINH+ArialMT" w:cs="EGPINH+ArialMT"/>
          <w:color w:val="221E1F"/>
          <w:szCs w:val="18"/>
        </w:rPr>
        <w:t xml:space="preserve"> </w:t>
      </w:r>
      <w:r w:rsidR="000B4D24" w:rsidRPr="008E2ACA">
        <w:rPr>
          <w:rFonts w:ascii="EGPINH+ArialMT" w:hAnsi="EGPINH+ArialMT" w:cs="EGPINH+ArialMT"/>
          <w:color w:val="221E1F"/>
          <w:szCs w:val="18"/>
        </w:rPr>
        <w:t>(</w:t>
      </w:r>
      <w:r w:rsidRPr="00C5424B">
        <w:t xml:space="preserve">UAS); </w:t>
      </w:r>
    </w:p>
    <w:p w14:paraId="64D2C402" w14:textId="77777777" w:rsidR="00555A3C" w:rsidRPr="00C5424B" w:rsidRDefault="00555A3C" w:rsidP="008E2841">
      <w:pPr>
        <w:pStyle w:val="Bullet2"/>
        <w:numPr>
          <w:ilvl w:val="0"/>
          <w:numId w:val="50"/>
        </w:numPr>
        <w:ind w:left="993" w:hanging="426"/>
      </w:pPr>
      <w:r w:rsidRPr="00C5424B">
        <w:t xml:space="preserve">Communicates with other operators, e.g. crane operator, secondary operator on deck and payload operators. </w:t>
      </w:r>
    </w:p>
    <w:p w14:paraId="04B67D30" w14:textId="77777777" w:rsidR="00555A3C" w:rsidRPr="00C5424B" w:rsidRDefault="00555A3C" w:rsidP="008E2841">
      <w:pPr>
        <w:pStyle w:val="Brdtekst"/>
        <w:numPr>
          <w:ilvl w:val="0"/>
          <w:numId w:val="49"/>
        </w:numPr>
        <w:ind w:left="426" w:hanging="426"/>
        <w:rPr>
          <w:rFonts w:cstheme="minorHAnsi"/>
          <w:color w:val="000000" w:themeColor="text1"/>
        </w:rPr>
      </w:pPr>
      <w:r w:rsidRPr="00C5424B">
        <w:rPr>
          <w:rFonts w:cstheme="minorHAnsi"/>
          <w:color w:val="000000" w:themeColor="text1"/>
        </w:rPr>
        <w:t xml:space="preserve">Ship Crane Operator </w:t>
      </w:r>
    </w:p>
    <w:p w14:paraId="67ED4299" w14:textId="77777777" w:rsidR="00555A3C" w:rsidRPr="00C5424B" w:rsidRDefault="00555A3C" w:rsidP="008E2841">
      <w:pPr>
        <w:pStyle w:val="Bullet2"/>
        <w:numPr>
          <w:ilvl w:val="0"/>
          <w:numId w:val="50"/>
        </w:numPr>
        <w:ind w:left="993" w:hanging="426"/>
      </w:pPr>
      <w:r w:rsidRPr="00C5424B">
        <w:t xml:space="preserve">Receives commands from the Watch Officer; </w:t>
      </w:r>
    </w:p>
    <w:p w14:paraId="1420CF36" w14:textId="77777777" w:rsidR="00555A3C" w:rsidRPr="00C5424B" w:rsidRDefault="00555A3C" w:rsidP="008E2841">
      <w:pPr>
        <w:pStyle w:val="Bullet2"/>
        <w:numPr>
          <w:ilvl w:val="0"/>
          <w:numId w:val="50"/>
        </w:numPr>
        <w:ind w:left="993" w:hanging="426"/>
      </w:pPr>
      <w:r w:rsidRPr="00C5424B">
        <w:t xml:space="preserve">Responsible for lifting and lowering MASS to/from water; </w:t>
      </w:r>
    </w:p>
    <w:p w14:paraId="49BA061C" w14:textId="77777777" w:rsidR="00555A3C" w:rsidRPr="00C5424B" w:rsidRDefault="00555A3C" w:rsidP="008E2841">
      <w:pPr>
        <w:pStyle w:val="Bullet2"/>
        <w:numPr>
          <w:ilvl w:val="0"/>
          <w:numId w:val="50"/>
        </w:numPr>
        <w:ind w:left="993" w:hanging="426"/>
      </w:pPr>
      <w:r w:rsidRPr="00C5424B">
        <w:t xml:space="preserve">Will require to have communication with the MASS RCC and MASS secondary operator on deck as appropriate. </w:t>
      </w:r>
    </w:p>
    <w:p w14:paraId="0089428F" w14:textId="77777777" w:rsidR="00555A3C" w:rsidRPr="00C5424B" w:rsidRDefault="00555A3C" w:rsidP="008E2841">
      <w:pPr>
        <w:pStyle w:val="Brdtekst"/>
        <w:numPr>
          <w:ilvl w:val="0"/>
          <w:numId w:val="49"/>
        </w:numPr>
        <w:ind w:left="426" w:hanging="426"/>
        <w:rPr>
          <w:rFonts w:cstheme="minorHAnsi"/>
          <w:color w:val="000000" w:themeColor="text1"/>
        </w:rPr>
      </w:pPr>
      <w:r w:rsidRPr="00C5424B">
        <w:rPr>
          <w:rFonts w:cstheme="minorHAnsi"/>
          <w:color w:val="000000" w:themeColor="text1"/>
        </w:rPr>
        <w:t xml:space="preserve">MASS Payload Operator </w:t>
      </w:r>
    </w:p>
    <w:p w14:paraId="2CCB0805" w14:textId="77777777" w:rsidR="00555A3C" w:rsidRPr="008E2ACA" w:rsidRDefault="00555A3C" w:rsidP="00555A3C">
      <w:pPr>
        <w:pStyle w:val="Brdtekst"/>
        <w:ind w:left="426"/>
        <w:rPr>
          <w:color w:val="000000" w:themeColor="text1"/>
          <w:szCs w:val="18"/>
        </w:rPr>
      </w:pPr>
      <w:r w:rsidRPr="008E2ACA">
        <w:rPr>
          <w:color w:val="000000" w:themeColor="text1"/>
          <w:szCs w:val="18"/>
        </w:rPr>
        <w:t xml:space="preserve">Receives commands from the Watch Officer; </w:t>
      </w:r>
    </w:p>
    <w:p w14:paraId="03FF77C5" w14:textId="77777777" w:rsidR="00555A3C" w:rsidRPr="008E2ACA" w:rsidRDefault="00555A3C" w:rsidP="008E2841">
      <w:pPr>
        <w:pStyle w:val="Bullet2"/>
        <w:numPr>
          <w:ilvl w:val="0"/>
          <w:numId w:val="50"/>
        </w:numPr>
        <w:ind w:left="993" w:hanging="426"/>
      </w:pPr>
      <w:r w:rsidRPr="008E2ACA">
        <w:t xml:space="preserve">Could receive commands directly from the MASS RCC Operator; </w:t>
      </w:r>
    </w:p>
    <w:p w14:paraId="7AA27846" w14:textId="77777777" w:rsidR="00555A3C" w:rsidRPr="008E2ACA" w:rsidRDefault="00555A3C" w:rsidP="008E2841">
      <w:pPr>
        <w:pStyle w:val="Bullet2"/>
        <w:numPr>
          <w:ilvl w:val="0"/>
          <w:numId w:val="50"/>
        </w:numPr>
        <w:ind w:left="993" w:hanging="426"/>
      </w:pPr>
      <w:r w:rsidRPr="008E2ACA">
        <w:t xml:space="preserve">Responsible for operation of payload; </w:t>
      </w:r>
    </w:p>
    <w:p w14:paraId="45ED045C" w14:textId="77777777" w:rsidR="00555A3C" w:rsidRPr="008E2ACA" w:rsidRDefault="00555A3C" w:rsidP="008E2841">
      <w:pPr>
        <w:pStyle w:val="Bullet2"/>
        <w:numPr>
          <w:ilvl w:val="0"/>
          <w:numId w:val="50"/>
        </w:numPr>
        <w:ind w:left="993" w:hanging="426"/>
      </w:pPr>
      <w:r w:rsidRPr="008E2ACA">
        <w:t xml:space="preserve">Could be fully or partially responsible (shared by RCC operator) for launch and recovery of vehicle payload (ROVs, AUVs, towed systems and UAS); </w:t>
      </w:r>
    </w:p>
    <w:p w14:paraId="30CD2772" w14:textId="77777777" w:rsidR="00555A3C" w:rsidRPr="008E2ACA" w:rsidRDefault="00555A3C" w:rsidP="008E2841">
      <w:pPr>
        <w:pStyle w:val="Bullet2"/>
        <w:numPr>
          <w:ilvl w:val="0"/>
          <w:numId w:val="50"/>
        </w:numPr>
        <w:ind w:left="993" w:hanging="426"/>
      </w:pPr>
      <w:r w:rsidRPr="008E2ACA">
        <w:t xml:space="preserve">Will have communication with MASS RCC Operator; </w:t>
      </w:r>
    </w:p>
    <w:p w14:paraId="496F1B14" w14:textId="77777777" w:rsidR="00555A3C" w:rsidRPr="008E2ACA" w:rsidRDefault="00555A3C" w:rsidP="008E2841">
      <w:pPr>
        <w:pStyle w:val="Bullet2"/>
        <w:numPr>
          <w:ilvl w:val="0"/>
          <w:numId w:val="50"/>
        </w:numPr>
        <w:ind w:left="993" w:hanging="426"/>
      </w:pPr>
      <w:r w:rsidRPr="008E2ACA">
        <w:t>This role could be conducted by the RCC Operator.</w:t>
      </w:r>
    </w:p>
    <w:p w14:paraId="466E9FDD" w14:textId="77777777" w:rsidR="00555A3C" w:rsidRPr="00C5424B" w:rsidRDefault="00555A3C" w:rsidP="00555A3C">
      <w:pPr>
        <w:pStyle w:val="Overskrift3"/>
        <w:keepNext w:val="0"/>
        <w:keepLines w:val="0"/>
        <w:ind w:left="993" w:hanging="993"/>
      </w:pPr>
      <w:bookmarkStart w:id="110" w:name="_Toc98334486"/>
      <w:r w:rsidRPr="008E2ACA">
        <w:t xml:space="preserve">Dynamic Positioning Station Keeping Systems for Mass and </w:t>
      </w:r>
      <w:commentRangeStart w:id="111"/>
      <w:r w:rsidRPr="008E2ACA">
        <w:t>Remote</w:t>
      </w:r>
      <w:commentRangeEnd w:id="111"/>
      <w:r w:rsidR="007E0048">
        <w:rPr>
          <w:rStyle w:val="Kommentarhenvisning"/>
          <w:rFonts w:asciiTheme="minorHAnsi" w:eastAsiaTheme="minorHAnsi" w:hAnsiTheme="minorHAnsi" w:cstheme="minorBidi"/>
          <w:b w:val="0"/>
          <w:bCs w:val="0"/>
          <w:smallCaps w:val="0"/>
          <w:color w:val="auto"/>
        </w:rPr>
        <w:commentReference w:id="111"/>
      </w:r>
      <w:bookmarkEnd w:id="110"/>
      <w:r w:rsidRPr="008E2ACA">
        <w:t xml:space="preserve"> </w:t>
      </w:r>
    </w:p>
    <w:p w14:paraId="1CF7B3B5" w14:textId="77777777" w:rsidR="00555A3C" w:rsidRPr="008E2ACA" w:rsidRDefault="00555A3C" w:rsidP="00555A3C">
      <w:pPr>
        <w:pStyle w:val="Overskrift4"/>
      </w:pPr>
      <w:r w:rsidRPr="008E2ACA">
        <w:t xml:space="preserve">Operations </w:t>
      </w:r>
    </w:p>
    <w:p w14:paraId="65B5F919" w14:textId="77777777" w:rsidR="00555A3C" w:rsidRPr="008E2ACA" w:rsidRDefault="00555A3C" w:rsidP="00555A3C">
      <w:pPr>
        <w:pStyle w:val="Brdtekst"/>
      </w:pPr>
      <w:r w:rsidRPr="008E2ACA">
        <w:t xml:space="preserve">The emergence of Remote Operation and the growth of the MASS towards 2025 and beyond has seen the number of MASS RCC expanding rapidly as companies are beginning to transition into a remote way of working. Currently there is no mandatory requirement for a ship’s officer to complete dynamic positioning equipment training for the operation of MASS as part of STCW training. </w:t>
      </w:r>
    </w:p>
    <w:p w14:paraId="112225D4" w14:textId="3516FFA4" w:rsidR="00555A3C" w:rsidRPr="008E2ACA" w:rsidRDefault="00555A3C" w:rsidP="00555A3C">
      <w:pPr>
        <w:pStyle w:val="Brdtekst"/>
        <w:rPr>
          <w:color w:val="000000" w:themeColor="text1"/>
        </w:rPr>
      </w:pPr>
      <w:r w:rsidRPr="008E2ACA">
        <w:t xml:space="preserve">As MASS increase in size and complexity, seafarers qualifying as </w:t>
      </w:r>
      <w:r w:rsidR="00300F8C" w:rsidRPr="008E2ACA">
        <w:t>Unmanned Surface Vessel (</w:t>
      </w:r>
      <w:r w:rsidRPr="008E2ACA">
        <w:t>USV</w:t>
      </w:r>
      <w:r w:rsidR="00300F8C" w:rsidRPr="008E2ACA">
        <w:t>)</w:t>
      </w:r>
      <w:r w:rsidRPr="008E2ACA">
        <w:t xml:space="preserve"> Masters and USV Watch supervisors w</w:t>
      </w:r>
      <w:r w:rsidR="00E94B1F">
        <w:t>ould</w:t>
      </w:r>
      <w:r w:rsidRPr="008E2ACA">
        <w:t xml:space="preserve"> be required to hold </w:t>
      </w:r>
      <w:r w:rsidR="001B30B2" w:rsidRPr="001B30B2">
        <w:t>Dynamic Positioning (</w:t>
      </w:r>
      <w:r w:rsidRPr="00CE0282">
        <w:t>DP</w:t>
      </w:r>
      <w:r w:rsidR="001B30B2" w:rsidRPr="00CE0282">
        <w:t>)</w:t>
      </w:r>
      <w:r w:rsidRPr="008E2ACA">
        <w:t xml:space="preserve"> certification in order to operate DP classed vessels. As a result, The Nautical Institute is exploring the changing needs around DP Certification for USV and MASS operations. These are expected to be issued in January 2022 by The Nautical Institute.</w:t>
      </w:r>
    </w:p>
    <w:p w14:paraId="6611DF26" w14:textId="77777777" w:rsidR="00555A3C" w:rsidRPr="00C5424B" w:rsidRDefault="008A329C" w:rsidP="006C268E">
      <w:pPr>
        <w:pStyle w:val="Overskrift3"/>
        <w:keepNext w:val="0"/>
        <w:keepLines w:val="0"/>
        <w:ind w:left="993" w:hanging="993"/>
      </w:pPr>
      <w:r>
        <w:br w:type="page"/>
      </w:r>
      <w:bookmarkStart w:id="112" w:name="_Toc98334487"/>
      <w:r w:rsidR="00555A3C" w:rsidRPr="008E2ACA">
        <w:lastRenderedPageBreak/>
        <w:t xml:space="preserve">Transfer of Mass </w:t>
      </w:r>
      <w:commentRangeStart w:id="113"/>
      <w:r w:rsidR="00555A3C" w:rsidRPr="008E2ACA">
        <w:t>Control</w:t>
      </w:r>
      <w:commentRangeEnd w:id="113"/>
      <w:r w:rsidR="007E0048">
        <w:rPr>
          <w:rStyle w:val="Kommentarhenvisning"/>
          <w:rFonts w:asciiTheme="minorHAnsi" w:eastAsiaTheme="minorHAnsi" w:hAnsiTheme="minorHAnsi" w:cstheme="minorBidi"/>
          <w:b w:val="0"/>
          <w:bCs w:val="0"/>
          <w:smallCaps w:val="0"/>
          <w:color w:val="auto"/>
        </w:rPr>
        <w:commentReference w:id="113"/>
      </w:r>
      <w:bookmarkEnd w:id="112"/>
      <w:r w:rsidR="00555A3C" w:rsidRPr="008E2ACA">
        <w:t xml:space="preserve"> </w:t>
      </w:r>
    </w:p>
    <w:p w14:paraId="56AAAA4B" w14:textId="77777777" w:rsidR="00555A3C" w:rsidRPr="008E2ACA" w:rsidRDefault="00555A3C" w:rsidP="00555A3C">
      <w:pPr>
        <w:pStyle w:val="Brdtekst"/>
        <w:rPr>
          <w:rFonts w:cstheme="minorHAnsi"/>
          <w:color w:val="000000" w:themeColor="text1"/>
        </w:rPr>
      </w:pPr>
      <w:r w:rsidRPr="008E2ACA">
        <w:rPr>
          <w:rFonts w:cstheme="minorHAnsi"/>
          <w:color w:val="000000" w:themeColor="text1"/>
        </w:rPr>
        <w:t>The person responsible for the operation of the MASS is normally the Primary RCC operator, however, in certain circumstances, this responsibility may be transferred to another person within the operation. Any hand-over of 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C53D1E4" w14:textId="77777777" w:rsidR="00555A3C" w:rsidRPr="008E2ACA" w:rsidRDefault="00555A3C" w:rsidP="00555A3C">
      <w:pPr>
        <w:pStyle w:val="Brdtekst"/>
        <w:rPr>
          <w:rFonts w:cstheme="minorHAnsi"/>
          <w:color w:val="000000" w:themeColor="text1"/>
        </w:rPr>
      </w:pPr>
      <w:r w:rsidRPr="008E2ACA">
        <w:rPr>
          <w:rFonts w:cstheme="minorHAnsi"/>
          <w:color w:val="000000" w:themeColor="text1"/>
        </w:rPr>
        <w:t xml:space="preserve">Control of the MASS could be transferred from the Primary RCC operator to one of the following operators: </w:t>
      </w:r>
    </w:p>
    <w:p w14:paraId="66A7FF14"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 xml:space="preserve">RCC (Secondary) Operator - Where a network of two or more RCCs are used at different locations; </w:t>
      </w:r>
    </w:p>
    <w:p w14:paraId="55F187CB"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 xml:space="preserve">Remote control using portable / handheld console - for example, during launch and recovery to/from mother ship or shore side; </w:t>
      </w:r>
    </w:p>
    <w:p w14:paraId="2DF3554F"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Manual operation - For optionally manned MASS, a qualified coxswain may take control of the MASS from the helm, for example, during transit, test scenarios, launch and recovery to/from mother ship or shore side;</w:t>
      </w:r>
    </w:p>
    <w:p w14:paraId="6B1C7404" w14:textId="77777777" w:rsidR="00555A3C" w:rsidRPr="008E2ACA" w:rsidRDefault="00555A3C" w:rsidP="00555A3C">
      <w:pPr>
        <w:pStyle w:val="Brdtekst"/>
        <w:rPr>
          <w:rFonts w:cstheme="minorHAnsi"/>
          <w:color w:val="000000" w:themeColor="text1"/>
        </w:rPr>
      </w:pPr>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required; </w:t>
      </w:r>
    </w:p>
    <w:p w14:paraId="3D9B9FC2"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164CBB4F" w14:textId="77777777" w:rsidR="00555A3C" w:rsidRPr="008E2ACA" w:rsidRDefault="00555A3C" w:rsidP="00555A3C">
      <w:pPr>
        <w:pStyle w:val="Brdtekst"/>
        <w:rPr>
          <w:rFonts w:cstheme="minorHAnsi"/>
          <w:color w:val="000000" w:themeColor="text1"/>
        </w:rPr>
      </w:pPr>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p>
    <w:p w14:paraId="18BA7369"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 xml:space="preserve">MASS Payload Operation: </w:t>
      </w:r>
    </w:p>
    <w:p w14:paraId="43EA2EFA" w14:textId="77777777" w:rsidR="00555A3C" w:rsidRPr="008E2ACA" w:rsidRDefault="00555A3C" w:rsidP="008E2841">
      <w:pPr>
        <w:pStyle w:val="Brdtekst"/>
        <w:numPr>
          <w:ilvl w:val="0"/>
          <w:numId w:val="52"/>
        </w:numPr>
        <w:rPr>
          <w:rFonts w:cstheme="minorHAnsi"/>
          <w:color w:val="000000" w:themeColor="text1"/>
        </w:rPr>
      </w:pPr>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p>
    <w:p w14:paraId="0A1910A1"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 xml:space="preserve">MASS Launch and Recovery System: </w:t>
      </w:r>
    </w:p>
    <w:p w14:paraId="7E9FA1DD" w14:textId="77777777" w:rsidR="00555A3C" w:rsidRPr="008E2ACA" w:rsidRDefault="00555A3C" w:rsidP="008E2841">
      <w:pPr>
        <w:pStyle w:val="Brdtekst"/>
        <w:numPr>
          <w:ilvl w:val="0"/>
          <w:numId w:val="52"/>
        </w:numPr>
        <w:rPr>
          <w:rFonts w:cstheme="minorHAnsi"/>
          <w:color w:val="000000" w:themeColor="text1"/>
        </w:rPr>
      </w:pPr>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time; </w:t>
      </w:r>
    </w:p>
    <w:p w14:paraId="4D119006"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 xml:space="preserve">MASS start-up / shut down and transfer of control between the RCC operator and lifting device operator needs to be coordinated: </w:t>
      </w:r>
    </w:p>
    <w:p w14:paraId="35CF1005" w14:textId="77777777" w:rsidR="00555A3C" w:rsidRPr="008E2ACA" w:rsidRDefault="00555A3C" w:rsidP="008E2841">
      <w:pPr>
        <w:pStyle w:val="Brdtekst"/>
        <w:numPr>
          <w:ilvl w:val="0"/>
          <w:numId w:val="52"/>
        </w:numPr>
        <w:rPr>
          <w:rFonts w:cstheme="minorHAnsi"/>
          <w:color w:val="000000" w:themeColor="text1"/>
        </w:rPr>
      </w:pPr>
      <w:r w:rsidRPr="008E2ACA">
        <w:rPr>
          <w:rFonts w:cstheme="minorHAnsi"/>
          <w:color w:val="000000" w:themeColor="text1"/>
        </w:rPr>
        <w:t xml:space="preserve">External support e.g. chases boats, port/harbour control, with the responsibility of controlling other vessels within the operational Waterspace. </w:t>
      </w:r>
    </w:p>
    <w:p w14:paraId="63A6617D" w14:textId="77777777" w:rsidR="00555A3C" w:rsidRPr="008E2ACA" w:rsidRDefault="00555A3C" w:rsidP="00555A3C">
      <w:pPr>
        <w:pStyle w:val="Overskrift3"/>
        <w:keepNext w:val="0"/>
        <w:keepLines w:val="0"/>
        <w:ind w:left="993" w:hanging="993"/>
        <w:rPr>
          <w:sz w:val="24"/>
          <w:szCs w:val="24"/>
        </w:rPr>
      </w:pPr>
      <w:bookmarkStart w:id="114" w:name="_Toc98334488"/>
      <w:r w:rsidRPr="008E2ACA">
        <w:t xml:space="preserve">Controlling Mass from an </w:t>
      </w:r>
      <w:commentRangeStart w:id="115"/>
      <w:commentRangeStart w:id="116"/>
      <w:commentRangeStart w:id="117"/>
      <w:r w:rsidRPr="008E2ACA">
        <w:t>RCC</w:t>
      </w:r>
      <w:commentRangeEnd w:id="115"/>
      <w:r w:rsidR="007E0048">
        <w:rPr>
          <w:rStyle w:val="Kommentarhenvisning"/>
          <w:rFonts w:asciiTheme="minorHAnsi" w:eastAsiaTheme="minorHAnsi" w:hAnsiTheme="minorHAnsi" w:cstheme="minorBidi"/>
          <w:b w:val="0"/>
          <w:bCs w:val="0"/>
          <w:smallCaps w:val="0"/>
          <w:color w:val="auto"/>
        </w:rPr>
        <w:commentReference w:id="115"/>
      </w:r>
      <w:commentRangeEnd w:id="116"/>
      <w:r w:rsidR="002E549B">
        <w:rPr>
          <w:rStyle w:val="Kommentarhenvisning"/>
          <w:rFonts w:asciiTheme="minorHAnsi" w:eastAsiaTheme="minorHAnsi" w:hAnsiTheme="minorHAnsi" w:cstheme="minorBidi"/>
          <w:b w:val="0"/>
          <w:bCs w:val="0"/>
          <w:smallCaps w:val="0"/>
          <w:color w:val="auto"/>
        </w:rPr>
        <w:commentReference w:id="116"/>
      </w:r>
      <w:bookmarkEnd w:id="114"/>
      <w:commentRangeEnd w:id="117"/>
      <w:r w:rsidR="00BE117C">
        <w:rPr>
          <w:rStyle w:val="Kommentarhenvisning"/>
          <w:rFonts w:asciiTheme="minorHAnsi" w:eastAsiaTheme="minorHAnsi" w:hAnsiTheme="minorHAnsi" w:cstheme="minorBidi"/>
          <w:b w:val="0"/>
          <w:bCs w:val="0"/>
          <w:smallCaps w:val="0"/>
          <w:color w:val="auto"/>
        </w:rPr>
        <w:commentReference w:id="117"/>
      </w:r>
      <w:r w:rsidRPr="008E2ACA">
        <w:rPr>
          <w:sz w:val="24"/>
          <w:szCs w:val="24"/>
        </w:rPr>
        <w:t xml:space="preserve"> </w:t>
      </w:r>
    </w:p>
    <w:p w14:paraId="00F6D1CE" w14:textId="77777777" w:rsidR="00555A3C" w:rsidRPr="008E2ACA" w:rsidRDefault="00555A3C" w:rsidP="00555A3C">
      <w:pPr>
        <w:pStyle w:val="Brdtekst"/>
      </w:pPr>
      <w:r w:rsidRPr="008E2ACA">
        <w:t xml:space="preserve">The RCC should enable the operator to effectively monitor the behaviour of the MASS at all times, with a sufficient level of data to assess and react to requests including the following examples: </w:t>
      </w:r>
    </w:p>
    <w:p w14:paraId="17DB73B3"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Health Status of MASS, including warnings and alerts: </w:t>
      </w:r>
    </w:p>
    <w:p w14:paraId="58F265C8"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Built in Test Equipment (BITE) data presented to RCC; </w:t>
      </w:r>
    </w:p>
    <w:p w14:paraId="66378122"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Battery status; </w:t>
      </w:r>
    </w:p>
    <w:p w14:paraId="7A61E4D7"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Fuel level; </w:t>
      </w:r>
    </w:p>
    <w:p w14:paraId="1895171A"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Engine or equipment condition and performance warnings; </w:t>
      </w:r>
    </w:p>
    <w:p w14:paraId="2AA3F1D3"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lastRenderedPageBreak/>
        <w:t xml:space="preserve">Fire on-board. </w:t>
      </w:r>
    </w:p>
    <w:p w14:paraId="6E80FA06"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MASS navigational data: </w:t>
      </w:r>
    </w:p>
    <w:p w14:paraId="6504B83B" w14:textId="08BB8EB6"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Actual position, </w:t>
      </w:r>
      <w:r w:rsidR="001B30B2">
        <w:rPr>
          <w:rFonts w:cstheme="minorHAnsi"/>
          <w:color w:val="000000" w:themeColor="text1"/>
        </w:rPr>
        <w:t xml:space="preserve">True </w:t>
      </w:r>
      <w:r w:rsidRPr="00C5424B">
        <w:rPr>
          <w:rFonts w:cstheme="minorHAnsi"/>
          <w:color w:val="000000" w:themeColor="text1"/>
        </w:rPr>
        <w:t xml:space="preserve">Heading, CoG, </w:t>
      </w:r>
      <w:r w:rsidR="003E5CDA" w:rsidRPr="00CE0282">
        <w:rPr>
          <w:rFonts w:cstheme="minorHAnsi"/>
          <w:color w:val="000000" w:themeColor="text1"/>
        </w:rPr>
        <w:t xml:space="preserve">Speed </w:t>
      </w:r>
      <w:r w:rsidR="001B30B2" w:rsidRPr="00CE0282">
        <w:rPr>
          <w:rFonts w:cstheme="minorHAnsi"/>
          <w:color w:val="000000" w:themeColor="text1"/>
        </w:rPr>
        <w:t>O</w:t>
      </w:r>
      <w:r w:rsidR="003E5CDA" w:rsidRPr="00CE0282">
        <w:rPr>
          <w:rFonts w:cstheme="minorHAnsi"/>
          <w:color w:val="000000" w:themeColor="text1"/>
        </w:rPr>
        <w:t xml:space="preserve">ver ground </w:t>
      </w:r>
      <w:r w:rsidR="003E5CDA" w:rsidRPr="001B30B2">
        <w:rPr>
          <w:rFonts w:cstheme="minorHAnsi"/>
          <w:color w:val="000000" w:themeColor="text1"/>
        </w:rPr>
        <w:t>(</w:t>
      </w:r>
      <w:r w:rsidRPr="001B30B2">
        <w:rPr>
          <w:rFonts w:cstheme="minorHAnsi"/>
          <w:color w:val="000000" w:themeColor="text1"/>
        </w:rPr>
        <w:t>SoG</w:t>
      </w:r>
      <w:r w:rsidR="003E5CDA" w:rsidRPr="001B30B2">
        <w:rPr>
          <w:rFonts w:cstheme="minorHAnsi"/>
          <w:color w:val="000000" w:themeColor="text1"/>
        </w:rPr>
        <w:t>)</w:t>
      </w:r>
      <w:r w:rsidRPr="00CE0282">
        <w:rPr>
          <w:rFonts w:cstheme="minorHAnsi"/>
          <w:color w:val="000000" w:themeColor="text1"/>
        </w:rPr>
        <w:t>;</w:t>
      </w:r>
      <w:r w:rsidRPr="00C5424B">
        <w:rPr>
          <w:rFonts w:cstheme="minorHAnsi"/>
          <w:color w:val="000000" w:themeColor="text1"/>
        </w:rPr>
        <w:t xml:space="preserve"> </w:t>
      </w:r>
    </w:p>
    <w:p w14:paraId="011C999C"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Planned course. </w:t>
      </w:r>
    </w:p>
    <w:p w14:paraId="413DB7E9"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MASS requests: </w:t>
      </w:r>
    </w:p>
    <w:p w14:paraId="77C52EFF"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Request to perform some form of action that requires RCC authorisation. </w:t>
      </w:r>
    </w:p>
    <w:p w14:paraId="62A8F1A2" w14:textId="77777777" w:rsidR="00555A3C" w:rsidRPr="00C5424B" w:rsidRDefault="00555A3C" w:rsidP="008E2841">
      <w:pPr>
        <w:pStyle w:val="Brdtekst"/>
        <w:numPr>
          <w:ilvl w:val="0"/>
          <w:numId w:val="51"/>
        </w:numPr>
        <w:ind w:left="426" w:hanging="426"/>
        <w:rPr>
          <w:rFonts w:ascii="EGPINL+Arial" w:hAnsi="EGPINL+Arial" w:cs="EGPINL+Arial"/>
          <w:color w:val="00306C"/>
          <w:szCs w:val="18"/>
        </w:rPr>
      </w:pPr>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p>
    <w:p w14:paraId="064ABD94"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Target/obstacle Track Data; </w:t>
      </w:r>
    </w:p>
    <w:p w14:paraId="7C57958D"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Camera data; </w:t>
      </w:r>
    </w:p>
    <w:p w14:paraId="47114AAB"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Radar data; </w:t>
      </w:r>
    </w:p>
    <w:p w14:paraId="7D6A531D"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In water sensor data (e.g. obstacle avoidance sonar); </w:t>
      </w:r>
    </w:p>
    <w:p w14:paraId="73038D4C"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Sound data (e.g. warnings from other vessels). </w:t>
      </w:r>
    </w:p>
    <w:p w14:paraId="6A508FEC"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Collision Avoidance: </w:t>
      </w:r>
    </w:p>
    <w:p w14:paraId="2FAE3F8E"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Warnings of potential obstacles. </w:t>
      </w:r>
    </w:p>
    <w:p w14:paraId="4AC8F6DD"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MASS intended action (autonomy level dependent) </w:t>
      </w:r>
    </w:p>
    <w:p w14:paraId="1AB352AE"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Attack or interference with the MASS or its subsystems. </w:t>
      </w:r>
    </w:p>
    <w:p w14:paraId="6C77A13E"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Chart overlays, including land mass, shipping lanes, charted obstacles, seabed topography (if required).</w:t>
      </w:r>
    </w:p>
    <w:p w14:paraId="4471C507" w14:textId="77777777" w:rsidR="00555A3C" w:rsidRPr="008E2ACA" w:rsidRDefault="00555A3C" w:rsidP="00555A3C">
      <w:pPr>
        <w:pStyle w:val="Brdtekst"/>
      </w:pPr>
      <w:r w:rsidRPr="008E2ACA">
        <w:t xml:space="preserve">When designing the RCC, the type and quality of data presented at the RCC should be assessed to ensure that a sufficient level of safety and incident management is provided. This will depend on several factors; for example: </w:t>
      </w:r>
    </w:p>
    <w:p w14:paraId="5BA080F9"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Type of MASS: </w:t>
      </w:r>
    </w:p>
    <w:p w14:paraId="3780ABB8"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Small MASS will be limited in their ability to support situational awareness and collision avoidance sensors. </w:t>
      </w:r>
    </w:p>
    <w:p w14:paraId="5E4894D3"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Operation: </w:t>
      </w:r>
    </w:p>
    <w:p w14:paraId="21823A78"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What other measures are available, if any, to provide situational awareness and communication with other vessels? </w:t>
      </w:r>
    </w:p>
    <w:p w14:paraId="1C09E2F1"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Where is the MASS operating, e.g. confined waters with high density traffic or blue waters? </w:t>
      </w:r>
    </w:p>
    <w:p w14:paraId="4253E6C1"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L</w:t>
      </w:r>
      <w:r w:rsidR="00620D8F" w:rsidRPr="008E2ACA">
        <w:rPr>
          <w:rFonts w:cstheme="minorHAnsi"/>
          <w:color w:val="000000" w:themeColor="text1"/>
        </w:rPr>
        <w:t>oC</w:t>
      </w:r>
      <w:r w:rsidRPr="00C5424B">
        <w:rPr>
          <w:rFonts w:cstheme="minorHAnsi"/>
          <w:color w:val="000000" w:themeColor="text1"/>
        </w:rPr>
        <w:t xml:space="preserve"> available: </w:t>
      </w:r>
    </w:p>
    <w:p w14:paraId="27C86497"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Data latency and ageing; </w:t>
      </w:r>
    </w:p>
    <w:p w14:paraId="4DC7AC9A"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Reliability of Communications Link; </w:t>
      </w:r>
    </w:p>
    <w:p w14:paraId="00356F2F" w14:textId="257B41C6" w:rsidR="00555A3C"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Weather; </w:t>
      </w:r>
    </w:p>
    <w:p w14:paraId="659EA27A" w14:textId="77777777" w:rsidR="00B40A92" w:rsidRDefault="00555A3C" w:rsidP="00B602F0">
      <w:pPr>
        <w:pStyle w:val="Brdtekst"/>
        <w:numPr>
          <w:ilvl w:val="0"/>
          <w:numId w:val="52"/>
        </w:numPr>
        <w:rPr>
          <w:rFonts w:cstheme="minorHAnsi"/>
          <w:color w:val="000000" w:themeColor="text1"/>
        </w:rPr>
      </w:pPr>
      <w:r w:rsidRPr="00B40A92">
        <w:rPr>
          <w:rFonts w:cstheme="minorHAnsi"/>
          <w:color w:val="000000" w:themeColor="text1"/>
        </w:rPr>
        <w:t>Geographic location.</w:t>
      </w:r>
    </w:p>
    <w:p w14:paraId="2C97129B" w14:textId="2EA7FBBF" w:rsidR="00B602F0" w:rsidRPr="00B40A92" w:rsidRDefault="00B40A92" w:rsidP="00B40A92">
      <w:pPr>
        <w:pStyle w:val="Brdtekst"/>
        <w:rPr>
          <w:rFonts w:cstheme="minorHAnsi"/>
          <w:color w:val="000000" w:themeColor="text1"/>
        </w:rPr>
      </w:pPr>
      <w:r w:rsidRPr="00B40A92">
        <w:rPr>
          <w:rStyle w:val="cf01"/>
          <w:rFonts w:asciiTheme="minorHAnsi" w:hAnsiTheme="minorHAnsi" w:cstheme="minorHAnsi"/>
          <w:i/>
          <w:iCs/>
          <w:sz w:val="22"/>
          <w:szCs w:val="22"/>
        </w:rPr>
        <w:t>Note:</w:t>
      </w:r>
      <w:r w:rsidRPr="00B40A92">
        <w:rPr>
          <w:rStyle w:val="cf01"/>
          <w:rFonts w:asciiTheme="minorHAnsi" w:hAnsiTheme="minorHAnsi" w:cstheme="minorHAnsi"/>
          <w:sz w:val="22"/>
          <w:szCs w:val="22"/>
        </w:rPr>
        <w:t xml:space="preserve"> </w:t>
      </w:r>
      <w:r w:rsidR="00B602F0" w:rsidRPr="00B40A92">
        <w:rPr>
          <w:rStyle w:val="cf01"/>
          <w:rFonts w:asciiTheme="minorHAnsi" w:hAnsiTheme="minorHAnsi" w:cstheme="minorHAnsi"/>
          <w:sz w:val="22"/>
          <w:szCs w:val="22"/>
        </w:rPr>
        <w:t>VTS will not take over RCC duties and the vessel operator needs to comply with VTS requirements in the VTS area.</w:t>
      </w:r>
    </w:p>
    <w:p w14:paraId="4CA2C8D2" w14:textId="77777777" w:rsidR="00555A3C" w:rsidRPr="00C5424B" w:rsidRDefault="00555A3C" w:rsidP="00555A3C">
      <w:pPr>
        <w:pStyle w:val="Overskrift3"/>
        <w:keepNext w:val="0"/>
        <w:keepLines w:val="0"/>
        <w:ind w:left="993" w:hanging="993"/>
      </w:pPr>
      <w:bookmarkStart w:id="118" w:name="_Toc98334489"/>
      <w:r w:rsidRPr="008E2ACA">
        <w:t xml:space="preserve">Relationship Between Autonomy Levels of Control and </w:t>
      </w:r>
      <w:r w:rsidRPr="00C5424B">
        <w:t>RCC</w:t>
      </w:r>
      <w:bookmarkEnd w:id="118"/>
      <w:r w:rsidRPr="00C5424B">
        <w:t xml:space="preserve"> </w:t>
      </w:r>
    </w:p>
    <w:p w14:paraId="1BFEF184" w14:textId="77777777" w:rsidR="00555A3C" w:rsidRPr="008E2ACA" w:rsidRDefault="00620D8F" w:rsidP="006812E5">
      <w:pPr>
        <w:pStyle w:val="Brdtekst"/>
      </w:pPr>
      <w:r w:rsidRPr="008E2ACA">
        <w:t>T</w:t>
      </w:r>
      <w:r w:rsidR="00555A3C" w:rsidRPr="008E2ACA">
        <w:t xml:space="preserve">he RCC should be designed to enable the operator to take control of the MASS at any time, including the ability to change the </w:t>
      </w:r>
      <w:r w:rsidRPr="008E2ACA">
        <w:t xml:space="preserve">LoC </w:t>
      </w:r>
      <w:r w:rsidR="00555A3C" w:rsidRPr="008E2ACA">
        <w:t xml:space="preserve">or shut down the MASS completely. </w:t>
      </w:r>
    </w:p>
    <w:p w14:paraId="1E840489" w14:textId="787C4AE7" w:rsidR="00555A3C" w:rsidRPr="00C5424B" w:rsidRDefault="00555A3C" w:rsidP="00D900A4">
      <w:pPr>
        <w:pStyle w:val="Overskrift3"/>
        <w:keepNext w:val="0"/>
        <w:keepLines w:val="0"/>
        <w:ind w:left="993" w:hanging="993"/>
      </w:pPr>
      <w:bookmarkStart w:id="119" w:name="_Toc98334490"/>
      <w:r w:rsidRPr="008E2ACA">
        <w:lastRenderedPageBreak/>
        <w:t>Suggested</w:t>
      </w:r>
      <w:r w:rsidRPr="00C5424B">
        <w:t xml:space="preserve"> RCC </w:t>
      </w:r>
      <w:r w:rsidRPr="008E2ACA">
        <w:t xml:space="preserve">Operational </w:t>
      </w:r>
      <w:commentRangeStart w:id="120"/>
      <w:r w:rsidRPr="008E2ACA">
        <w:t>Requirements</w:t>
      </w:r>
      <w:commentRangeEnd w:id="120"/>
      <w:r w:rsidR="007E0048">
        <w:rPr>
          <w:rStyle w:val="Kommentarhenvisning"/>
          <w:rFonts w:asciiTheme="minorHAnsi" w:eastAsiaTheme="minorHAnsi" w:hAnsiTheme="minorHAnsi" w:cstheme="minorBidi"/>
          <w:b w:val="0"/>
          <w:bCs w:val="0"/>
          <w:smallCaps w:val="0"/>
          <w:color w:val="auto"/>
        </w:rPr>
        <w:commentReference w:id="120"/>
      </w:r>
      <w:bookmarkEnd w:id="119"/>
      <w:r w:rsidRPr="008E2ACA">
        <w:t xml:space="preserve"> </w:t>
      </w:r>
    </w:p>
    <w:p w14:paraId="49AEBC5C" w14:textId="77777777" w:rsidR="00555A3C" w:rsidRPr="008E2ACA" w:rsidRDefault="00555A3C" w:rsidP="00555A3C">
      <w:pPr>
        <w:pStyle w:val="Brdtekst"/>
      </w:pPr>
      <w:r w:rsidRPr="008E2ACA">
        <w:t xml:space="preserve">The following operational requirements are provided as illustrations for guidance: </w:t>
      </w:r>
    </w:p>
    <w:p w14:paraId="4F7CDEED"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enable the operator to plan the MASS mission; </w:t>
      </w:r>
    </w:p>
    <w:p w14:paraId="04810B35"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enable the operator to execute a MASS mission; </w:t>
      </w:r>
    </w:p>
    <w:p w14:paraId="6597B350"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enable the operator to evaluate the MASS mission; </w:t>
      </w:r>
    </w:p>
    <w:p w14:paraId="07C6F3B6"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provide the operator with a sufficient level of situational awareness information both for the safe navigation and control of the MASS; </w:t>
      </w:r>
    </w:p>
    <w:p w14:paraId="768032F4" w14:textId="2D6878BC"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The RCC should provide the ability for the operator to re-programme the required activities and responses of the MASS in timescales appropriate to the MASS</w:t>
      </w:r>
      <w:r w:rsidR="006A43C1">
        <w:rPr>
          <w:rFonts w:cstheme="minorHAnsi"/>
          <w:color w:val="000000" w:themeColor="text1"/>
        </w:rPr>
        <w:t>’</w:t>
      </w:r>
      <w:r w:rsidRPr="00C5424B">
        <w:rPr>
          <w:rFonts w:cstheme="minorHAnsi"/>
          <w:color w:val="000000" w:themeColor="text1"/>
        </w:rPr>
        <w:t xml:space="preserve"> configuration, location and shipping conditions; </w:t>
      </w:r>
    </w:p>
    <w:p w14:paraId="2F2FB06E"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enable the operator to take direct control of the MASS at any time: </w:t>
      </w:r>
    </w:p>
    <w:p w14:paraId="5390341E"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In cases where the RCC is unable to assert direct control of the MASS, special provisions and control measures should be required to ensure safe operation. </w:t>
      </w:r>
    </w:p>
    <w:p w14:paraId="5E2C39AA"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alert the operator of any emergency warnings or a change in condition such as risk of collision, fire on board MASS, MASS equipment or functional failure/defect or 3rd party attack/interference; </w:t>
      </w:r>
    </w:p>
    <w:p w14:paraId="61AD15A2"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alert the operator of any changes to the planned mission, such as change in speed, heading, collision avoidance manoeuvres; </w:t>
      </w:r>
    </w:p>
    <w:p w14:paraId="4823D0C0"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The RCC should be arranged such that the transfer of control from one base station to another or from one MASS to another may be undertaken safely;</w:t>
      </w:r>
    </w:p>
    <w:p w14:paraId="210C3AFB"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store data (See also </w:t>
      </w:r>
      <w:r w:rsidR="007F2F7E" w:rsidRPr="008E2ACA">
        <w:rPr>
          <w:rFonts w:cstheme="minorHAnsi"/>
          <w:color w:val="000000" w:themeColor="text1"/>
        </w:rPr>
        <w:t>P</w:t>
      </w:r>
      <w:r w:rsidRPr="00C5424B">
        <w:rPr>
          <w:rFonts w:cstheme="minorHAnsi"/>
          <w:color w:val="000000" w:themeColor="text1"/>
        </w:rPr>
        <w:t xml:space="preserve">ara </w:t>
      </w:r>
      <w:r w:rsidR="007F2F7E" w:rsidRPr="008E2ACA">
        <w:rPr>
          <w:rFonts w:cstheme="minorHAnsi"/>
          <w:color w:val="000000" w:themeColor="text1"/>
        </w:rPr>
        <w:t xml:space="preserve">on </w:t>
      </w:r>
      <w:r w:rsidRPr="00C5424B">
        <w:rPr>
          <w:rFonts w:cstheme="minorHAnsi"/>
          <w:color w:val="000000" w:themeColor="text1"/>
        </w:rPr>
        <w:t xml:space="preserve">MASS Vessel Data Recording (VDR): </w:t>
      </w:r>
    </w:p>
    <w:p w14:paraId="6D3F71DE"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szCs w:val="18"/>
        </w:rPr>
        <w:t xml:space="preserve">This could include log data for fault diagnosis, scenario reconstruction, (e.g. collision event), last known coordinates following </w:t>
      </w:r>
      <w:r w:rsidRPr="00C5424B">
        <w:rPr>
          <w:rFonts w:cstheme="minorHAnsi"/>
          <w:color w:val="000000" w:themeColor="text1"/>
        </w:rPr>
        <w:t xml:space="preserve">communications loss etc; </w:t>
      </w:r>
    </w:p>
    <w:p w14:paraId="360044D0"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Sufficient to meet international/local regulations; </w:t>
      </w:r>
    </w:p>
    <w:p w14:paraId="435CC072"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p>
    <w:p w14:paraId="584FA9EF"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It is possible that certain MASS functions (e.g. payload – instruments and their data) may be controlled from separate RCCs; </w:t>
      </w:r>
    </w:p>
    <w:p w14:paraId="03370B79"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clearly indicate the control status of the RCC and any other RCC that form part of a networked control; </w:t>
      </w:r>
    </w:p>
    <w:p w14:paraId="71BFC5AB"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purposes; </w:t>
      </w:r>
    </w:p>
    <w:p w14:paraId="650F3179"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p>
    <w:p w14:paraId="12E9E592" w14:textId="77777777" w:rsidR="00555A3C" w:rsidRPr="00C5424B" w:rsidRDefault="00555A3C" w:rsidP="00555A3C">
      <w:pPr>
        <w:pStyle w:val="Overskrift3"/>
        <w:keepNext w:val="0"/>
        <w:keepLines w:val="0"/>
        <w:ind w:left="993" w:hanging="993"/>
      </w:pPr>
      <w:bookmarkStart w:id="121" w:name="_Toc98334491"/>
      <w:r w:rsidRPr="008E2ACA">
        <w:t xml:space="preserve">Working Within Pilotage </w:t>
      </w:r>
      <w:commentRangeStart w:id="122"/>
      <w:r w:rsidRPr="008E2ACA">
        <w:t>Waters</w:t>
      </w:r>
      <w:commentRangeEnd w:id="122"/>
      <w:r w:rsidR="007E0048">
        <w:rPr>
          <w:rStyle w:val="Kommentarhenvisning"/>
          <w:rFonts w:asciiTheme="minorHAnsi" w:eastAsiaTheme="minorHAnsi" w:hAnsiTheme="minorHAnsi" w:cstheme="minorBidi"/>
          <w:b w:val="0"/>
          <w:bCs w:val="0"/>
          <w:smallCaps w:val="0"/>
          <w:color w:val="auto"/>
        </w:rPr>
        <w:commentReference w:id="122"/>
      </w:r>
      <w:bookmarkEnd w:id="121"/>
      <w:r w:rsidRPr="008E2ACA">
        <w:t xml:space="preserve"> </w:t>
      </w:r>
    </w:p>
    <w:p w14:paraId="3218DA1F" w14:textId="77777777" w:rsidR="00555A3C" w:rsidRPr="008E2ACA" w:rsidRDefault="00555A3C" w:rsidP="00555A3C">
      <w:pPr>
        <w:pStyle w:val="Brdtekst"/>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7E74A70F" w14:textId="77777777" w:rsidR="00555A3C" w:rsidRPr="008E2ACA" w:rsidRDefault="00555A3C" w:rsidP="00555A3C">
      <w:pPr>
        <w:pStyle w:val="Brdtekst"/>
      </w:pPr>
      <w:r w:rsidRPr="008E2ACA">
        <w:t xml:space="preserve">Prior to entry of a Harbour or Marine facility, an RCC operator may be required to demonstrate they have sufficient skill, experience, and local knowledge to operate within the area. </w:t>
      </w:r>
    </w:p>
    <w:p w14:paraId="31BE5EF1" w14:textId="0DA46EDE" w:rsidR="00555A3C" w:rsidRPr="00CE0282" w:rsidRDefault="00CE0282" w:rsidP="00CE0282">
      <w:pPr>
        <w:pStyle w:val="Brdtekst"/>
        <w:numPr>
          <w:ilvl w:val="0"/>
          <w:numId w:val="51"/>
        </w:numPr>
        <w:ind w:left="426" w:hanging="426"/>
        <w:rPr>
          <w:rFonts w:cstheme="minorHAnsi"/>
          <w:color w:val="000000" w:themeColor="text1"/>
        </w:rPr>
      </w:pPr>
      <w:r w:rsidRPr="00F569E6">
        <w:rPr>
          <w:rFonts w:cstheme="minorHAnsi"/>
          <w:color w:val="000000" w:themeColor="text1"/>
        </w:rPr>
        <w:br w:type="page"/>
      </w:r>
      <w:r w:rsidR="00555A3C" w:rsidRPr="00CE0282">
        <w:rPr>
          <w:rFonts w:cstheme="minorHAnsi"/>
          <w:color w:val="000000" w:themeColor="text1"/>
        </w:rPr>
        <w:lastRenderedPageBreak/>
        <w:t>Knowledge of possible local:</w:t>
      </w:r>
    </w:p>
    <w:p w14:paraId="6F4D05EF" w14:textId="77777777" w:rsidR="00555A3C" w:rsidRPr="008E2ACA" w:rsidRDefault="00555A3C" w:rsidP="008E2841">
      <w:pPr>
        <w:pStyle w:val="Brdtekst"/>
        <w:numPr>
          <w:ilvl w:val="0"/>
          <w:numId w:val="53"/>
        </w:numPr>
        <w:ind w:left="851" w:hanging="425"/>
        <w:rPr>
          <w:rFonts w:cstheme="minorHAnsi"/>
          <w:color w:val="000000" w:themeColor="text1"/>
        </w:rPr>
      </w:pPr>
      <w:r w:rsidRPr="008E2ACA">
        <w:rPr>
          <w:rFonts w:cstheme="minorHAnsi"/>
          <w:color w:val="000000" w:themeColor="text1"/>
        </w:rPr>
        <w:t>Pilotage Acts</w:t>
      </w:r>
    </w:p>
    <w:p w14:paraId="78E99F7A" w14:textId="77777777" w:rsidR="00555A3C" w:rsidRPr="00C5424B" w:rsidRDefault="00555A3C" w:rsidP="008E2841">
      <w:pPr>
        <w:pStyle w:val="Brdtekst"/>
        <w:numPr>
          <w:ilvl w:val="0"/>
          <w:numId w:val="53"/>
        </w:numPr>
        <w:ind w:left="851" w:hanging="425"/>
        <w:rPr>
          <w:rFonts w:cstheme="minorHAnsi"/>
          <w:color w:val="000000" w:themeColor="text1"/>
        </w:rPr>
      </w:pPr>
      <w:r w:rsidRPr="00C5424B">
        <w:rPr>
          <w:rFonts w:cstheme="minorHAnsi"/>
          <w:color w:val="000000" w:themeColor="text1"/>
        </w:rPr>
        <w:t>Marine Navigation Act</w:t>
      </w:r>
      <w:r w:rsidRPr="008E2ACA">
        <w:rPr>
          <w:rFonts w:cstheme="minorHAnsi"/>
          <w:color w:val="000000" w:themeColor="text1"/>
        </w:rPr>
        <w:t>s</w:t>
      </w:r>
    </w:p>
    <w:p w14:paraId="3597FCB0"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Local Pilotage Regulations </w:t>
      </w:r>
    </w:p>
    <w:p w14:paraId="22C5BF09"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Local Emergency plan and procedures - e.g. Fire, Pollution, Mooring failure etc. </w:t>
      </w:r>
    </w:p>
    <w:p w14:paraId="173E809B"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Local Bye-laws </w:t>
      </w:r>
    </w:p>
    <w:p w14:paraId="53D886F6"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Local VTS traffic management regulations, protocols, and restrictions </w:t>
      </w:r>
    </w:p>
    <w:p w14:paraId="34BE5E3D"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National occupational standards for Marine Pilots </w:t>
      </w:r>
    </w:p>
    <w:p w14:paraId="06321FF5"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Obligatory additional technology required by the port authority - e.g. RCC operator equipped with something akin to a heavyweight pilot’s PPU for overall situational awareness of port moments etc. </w:t>
      </w:r>
    </w:p>
    <w:p w14:paraId="4C00ACA8"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Achieving a Pilotage Exemption certificate, which may require: - </w:t>
      </w:r>
    </w:p>
    <w:p w14:paraId="50EC7AC7"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Local experience gained under supervision of experienced pilots. </w:t>
      </w:r>
    </w:p>
    <w:p w14:paraId="1B2F04A7"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Additional training requirements (e.g. use of tugs in event of equipment malfunction) </w:t>
      </w:r>
    </w:p>
    <w:p w14:paraId="75D244C5" w14:textId="77777777" w:rsidR="00555A3C" w:rsidRPr="00C5424B" w:rsidRDefault="00555A3C" w:rsidP="008E2841">
      <w:pPr>
        <w:pStyle w:val="Brdtekst"/>
        <w:numPr>
          <w:ilvl w:val="0"/>
          <w:numId w:val="52"/>
        </w:numPr>
        <w:rPr>
          <w:rFonts w:cstheme="minorHAnsi"/>
          <w:color w:val="000000" w:themeColor="text1"/>
        </w:rPr>
      </w:pPr>
      <w:r w:rsidRPr="00C5424B">
        <w:rPr>
          <w:rFonts w:cstheme="minorHAnsi"/>
          <w:color w:val="000000" w:themeColor="text1"/>
        </w:rPr>
        <w:t xml:space="preserve">Assessment process and standards </w:t>
      </w:r>
    </w:p>
    <w:p w14:paraId="1EA52C0F" w14:textId="77777777" w:rsidR="00555A3C" w:rsidRPr="008E2ACA" w:rsidRDefault="00555A3C" w:rsidP="008E2841">
      <w:pPr>
        <w:pStyle w:val="Brdtekst"/>
        <w:numPr>
          <w:ilvl w:val="0"/>
          <w:numId w:val="52"/>
        </w:numPr>
        <w:rPr>
          <w:rFonts w:cstheme="minorHAnsi"/>
          <w:color w:val="000000" w:themeColor="text1"/>
        </w:rPr>
      </w:pPr>
      <w:r w:rsidRPr="008E2ACA">
        <w:rPr>
          <w:rFonts w:cstheme="minorHAnsi"/>
          <w:color w:val="000000" w:themeColor="text1"/>
        </w:rPr>
        <w:t>Examination syllabus, procedure, and standards</w:t>
      </w:r>
    </w:p>
    <w:p w14:paraId="419803E8" w14:textId="77777777" w:rsidR="00555A3C" w:rsidRPr="00C5424B" w:rsidRDefault="00555A3C" w:rsidP="008E2841">
      <w:pPr>
        <w:pStyle w:val="Overskrift3"/>
        <w:keepNext w:val="0"/>
        <w:keepLines w:val="0"/>
        <w:ind w:left="993" w:hanging="993"/>
      </w:pPr>
      <w:bookmarkStart w:id="123" w:name="_Toc98334492"/>
      <w:r w:rsidRPr="008E2ACA">
        <w:t xml:space="preserve">Managing </w:t>
      </w:r>
      <w:r w:rsidRPr="00C5424B">
        <w:t xml:space="preserve">RCC </w:t>
      </w:r>
      <w:r w:rsidRPr="008E2ACA">
        <w:t xml:space="preserve">Workforce </w:t>
      </w:r>
      <w:commentRangeStart w:id="124"/>
      <w:r w:rsidRPr="008E2ACA">
        <w:t>Wellbeing</w:t>
      </w:r>
      <w:commentRangeEnd w:id="124"/>
      <w:r w:rsidR="007E0048">
        <w:rPr>
          <w:rStyle w:val="Kommentarhenvisning"/>
          <w:rFonts w:asciiTheme="minorHAnsi" w:eastAsiaTheme="minorHAnsi" w:hAnsiTheme="minorHAnsi" w:cstheme="minorBidi"/>
          <w:b w:val="0"/>
          <w:bCs w:val="0"/>
          <w:smallCaps w:val="0"/>
          <w:color w:val="auto"/>
        </w:rPr>
        <w:commentReference w:id="124"/>
      </w:r>
      <w:bookmarkEnd w:id="123"/>
      <w:r w:rsidRPr="008E2ACA">
        <w:t xml:space="preserve"> </w:t>
      </w:r>
    </w:p>
    <w:p w14:paraId="7FDAA78E" w14:textId="77777777" w:rsidR="00555A3C" w:rsidRPr="008E2ACA" w:rsidRDefault="00555A3C" w:rsidP="00555A3C">
      <w:pPr>
        <w:pStyle w:val="Brdtekst"/>
      </w:pPr>
      <w:r w:rsidRPr="008E2ACA">
        <w:t xml:space="preserve">The human element has been seen to be a consistently occurring factor in the majority of maritime incidents. The nature of remote vessel operation can intensify the importance of some of these people-related factors. </w:t>
      </w:r>
    </w:p>
    <w:p w14:paraId="025AEF58" w14:textId="77777777" w:rsidR="00555A3C" w:rsidRPr="008E2ACA" w:rsidRDefault="00555A3C" w:rsidP="00555A3C">
      <w:pPr>
        <w:pStyle w:val="Brdtekst"/>
      </w:pPr>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p>
    <w:p w14:paraId="759CC713" w14:textId="77777777" w:rsidR="00555A3C" w:rsidRPr="008E2ACA" w:rsidRDefault="00555A3C" w:rsidP="00555A3C">
      <w:pPr>
        <w:pStyle w:val="Brdtekst"/>
        <w:rPr>
          <w:rFonts w:cstheme="minorHAnsi"/>
          <w:color w:val="221E1F"/>
          <w:szCs w:val="18"/>
        </w:rPr>
      </w:pPr>
      <w:r w:rsidRPr="008E2ACA">
        <w:rPr>
          <w:rFonts w:cstheme="minorHAnsi"/>
          <w:color w:val="221E1F"/>
          <w:szCs w:val="18"/>
        </w:rPr>
        <w:t xml:space="preserve">Human factors, including management of the so called ‘deadly dozen’ people-factors, should be considered in both planning and operation of any RCC: </w:t>
      </w:r>
    </w:p>
    <w:p w14:paraId="1A8E2861"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Being aware of Situational Awareness to allow for the three elements, perception, comprehension and projection for dealing with operational risks; </w:t>
      </w:r>
    </w:p>
    <w:p w14:paraId="5AAFE12F"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Building a Just Culture to promote alerting and raising issues, counteracting risks of distractions, complacency and memory lapses; </w:t>
      </w:r>
    </w:p>
    <w:p w14:paraId="285EC103"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Enabling strong and resilient communication structures and working language protocol; </w:t>
      </w:r>
    </w:p>
    <w:p w14:paraId="561F4A02"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Recognising the risks of complacency adjusting work patterns and structures to eliminate complacency risk where possible; </w:t>
      </w:r>
    </w:p>
    <w:p w14:paraId="0967183B"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Development of a strong culture based on strong safety behaviours and compliance to practices that underpin safe operations; </w:t>
      </w:r>
    </w:p>
    <w:p w14:paraId="53193951"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Ensuring continuity of practices between RCC and local operations where relevant, such as the use of the same software and operational practices: </w:t>
      </w:r>
    </w:p>
    <w:p w14:paraId="09B8C6E0"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Fostering efficient teamwork between personnel in the RCC, multiple control centres, support personnel locally and shore management; </w:t>
      </w:r>
    </w:p>
    <w:p w14:paraId="10B228D0"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Ensuring a capable and competent workforce who have been trained in both technical and soft-skills to be able to perform in routine and emergency situations; </w:t>
      </w:r>
    </w:p>
    <w:p w14:paraId="1DD47833"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lastRenderedPageBreak/>
        <w:t xml:space="preserve">Planning operations, workforce quotient and resources to limit the build-up of real or perceived pressure that can degrade performance; </w:t>
      </w:r>
    </w:p>
    <w:p w14:paraId="7B13FEB0"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Minimising distractions and putting barriers in place to ensure operations in the RCC are not compromised by unnecessary distractions or interference; </w:t>
      </w:r>
    </w:p>
    <w:p w14:paraId="491E8EB0"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Putting fatigue mitigation measures in place to minimise the risk of fatigue, and developing a fatigue-conscious workforce; </w:t>
      </w:r>
    </w:p>
    <w:p w14:paraId="3454CD61" w14:textId="77777777" w:rsidR="00555A3C" w:rsidRPr="008E2ACA" w:rsidRDefault="00555A3C" w:rsidP="008E2841">
      <w:pPr>
        <w:pStyle w:val="Brdtekst"/>
        <w:numPr>
          <w:ilvl w:val="0"/>
          <w:numId w:val="51"/>
        </w:numPr>
        <w:ind w:left="426" w:hanging="426"/>
        <w:rPr>
          <w:rFonts w:cstheme="minorHAnsi"/>
          <w:color w:val="000000" w:themeColor="text1"/>
        </w:rPr>
      </w:pPr>
      <w:r w:rsidRPr="008E2ACA">
        <w:rPr>
          <w:rFonts w:cstheme="minorHAnsi"/>
          <w:color w:val="000000" w:themeColor="text1"/>
        </w:rPr>
        <w:t>Prioritising workforce fitness for duty and providing sufficient support in case fitness for duty is compromised.</w:t>
      </w:r>
    </w:p>
    <w:p w14:paraId="3457DB1B" w14:textId="77777777" w:rsidR="00555A3C" w:rsidRPr="008E2ACA" w:rsidRDefault="00555A3C" w:rsidP="00555A3C">
      <w:pPr>
        <w:pStyle w:val="Brdtekst"/>
      </w:pPr>
      <w:r w:rsidRPr="008E2ACA">
        <w:t xml:space="preserve">The nature of RCC operations can result in a significant use of display screen equipment. The risks and potential impact on workforce health should be assessed and mitigated. </w:t>
      </w:r>
    </w:p>
    <w:p w14:paraId="297D5E9F" w14:textId="77777777" w:rsidR="00555A3C" w:rsidRPr="008E2ACA" w:rsidRDefault="00555A3C" w:rsidP="00555A3C">
      <w:pPr>
        <w:pStyle w:val="Brdtekst"/>
      </w:pPr>
      <w:r w:rsidRPr="008E2ACA">
        <w:t xml:space="preserve">The design and layout of the control stations, taking into account human factors, should be considered in the design of RCCs. </w:t>
      </w:r>
    </w:p>
    <w:p w14:paraId="49A3BC00" w14:textId="77777777" w:rsidR="00555A3C" w:rsidRPr="008E2ACA" w:rsidRDefault="00555A3C" w:rsidP="00555A3C">
      <w:pPr>
        <w:pStyle w:val="Brdtekst"/>
      </w:pPr>
      <w:r w:rsidRPr="008E2ACA">
        <w:t xml:space="preserve">Fatigue Risk Management policies and procedures should be developed and enacted by operators to minimise the long-term impact of fatigue, over and above the procedures to manage short-term tiredness that may impact RCC operations. </w:t>
      </w:r>
    </w:p>
    <w:p w14:paraId="2970155B" w14:textId="77777777" w:rsidR="00555A3C" w:rsidRPr="008E2ACA" w:rsidRDefault="00555A3C" w:rsidP="00555A3C">
      <w:pPr>
        <w:pStyle w:val="Brdtekst"/>
      </w:pPr>
      <w:r w:rsidRPr="008E2ACA">
        <w:t xml:space="preserve">Where RCC operations require a shift pattern, particular attention </w:t>
      </w:r>
      <w:r w:rsidR="00E94B1F">
        <w:t>should</w:t>
      </w:r>
      <w:r w:rsidRPr="008E2ACA">
        <w:t xml:space="preserve"> be given to the mitigation of fatigue, and particularly the high-risk times for fatigue: </w:t>
      </w:r>
    </w:p>
    <w:p w14:paraId="4BF0173B"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Long continuous work durations; </w:t>
      </w:r>
    </w:p>
    <w:p w14:paraId="54B7FDBC"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Work between 00:00 and 06:00 during the ‘circadian low’ period; </w:t>
      </w:r>
    </w:p>
    <w:p w14:paraId="318E0431"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Handover periods at the beginning and end of shifts; </w:t>
      </w:r>
    </w:p>
    <w:p w14:paraId="30439F0C"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Initial night duty in a shift rotation: </w:t>
      </w:r>
    </w:p>
    <w:p w14:paraId="2D3961A2" w14:textId="77777777" w:rsidR="00555A3C" w:rsidRPr="00C5424B" w:rsidRDefault="00555A3C" w:rsidP="008E2841">
      <w:pPr>
        <w:pStyle w:val="Brdtekst"/>
        <w:numPr>
          <w:ilvl w:val="0"/>
          <w:numId w:val="51"/>
        </w:numPr>
        <w:ind w:left="426" w:hanging="426"/>
        <w:rPr>
          <w:rFonts w:cstheme="minorHAnsi"/>
          <w:color w:val="000000" w:themeColor="text1"/>
        </w:rPr>
      </w:pPr>
      <w:r w:rsidRPr="00C5424B">
        <w:rPr>
          <w:rFonts w:cstheme="minorHAnsi"/>
          <w:color w:val="000000" w:themeColor="text1"/>
        </w:rPr>
        <w:t xml:space="preserve">Where shift patterns have not allowed for enough recovery time between shifts. </w:t>
      </w:r>
    </w:p>
    <w:p w14:paraId="0D634844" w14:textId="77777777" w:rsidR="00555A3C" w:rsidRPr="008E2ACA" w:rsidRDefault="00555A3C" w:rsidP="00555A3C">
      <w:pPr>
        <w:pStyle w:val="Brdtekst"/>
      </w:pPr>
      <w:r w:rsidRPr="008E2ACA">
        <w:t xml:space="preserve">Mental workload and the risks on safe operation of MASS </w:t>
      </w:r>
      <w:r w:rsidR="00E94B1F">
        <w:t>should</w:t>
      </w:r>
      <w:r w:rsidRPr="008E2ACA">
        <w:t xml:space="preserve"> be mitigated considering operational practices, design factors and efficient planning.</w:t>
      </w:r>
    </w:p>
    <w:p w14:paraId="34D805F6" w14:textId="77777777" w:rsidR="001A1B87" w:rsidRPr="008E2ACA" w:rsidRDefault="001A1B87" w:rsidP="001A1B87">
      <w:pPr>
        <w:pStyle w:val="Overskrift2"/>
      </w:pPr>
      <w:bookmarkStart w:id="125" w:name="_Toc98334493"/>
      <w:r w:rsidRPr="008E2ACA">
        <w:t xml:space="preserve">Rendering of Assistance to Persons in Distress at </w:t>
      </w:r>
      <w:commentRangeStart w:id="126"/>
      <w:r w:rsidRPr="008E2ACA">
        <w:t>Sea</w:t>
      </w:r>
      <w:commentRangeEnd w:id="126"/>
      <w:r w:rsidR="007E0048">
        <w:rPr>
          <w:rStyle w:val="Kommentarhenvisning"/>
          <w:rFonts w:asciiTheme="minorHAnsi" w:eastAsiaTheme="minorHAnsi" w:hAnsiTheme="minorHAnsi" w:cstheme="minorBidi"/>
          <w:b w:val="0"/>
          <w:bCs w:val="0"/>
          <w:caps w:val="0"/>
          <w:color w:val="auto"/>
        </w:rPr>
        <w:commentReference w:id="126"/>
      </w:r>
      <w:bookmarkEnd w:id="125"/>
    </w:p>
    <w:p w14:paraId="5E697D1E" w14:textId="77777777" w:rsidR="001A1B87" w:rsidRPr="008E2ACA" w:rsidRDefault="000774F3" w:rsidP="000774F3">
      <w:pPr>
        <w:pStyle w:val="Overskrift3"/>
        <w:keepNext w:val="0"/>
        <w:keepLines w:val="0"/>
        <w:ind w:left="993" w:hanging="993"/>
      </w:pPr>
      <w:bookmarkStart w:id="127" w:name="_Toc98334494"/>
      <w:r w:rsidRPr="008E2ACA">
        <w:t>Requirements of International Law</w:t>
      </w:r>
      <w:bookmarkEnd w:id="127"/>
      <w:r w:rsidRPr="008E2ACA">
        <w:t xml:space="preserve"> </w:t>
      </w:r>
    </w:p>
    <w:p w14:paraId="0FF1BE12" w14:textId="77777777" w:rsidR="001A1B87" w:rsidRPr="008E2ACA" w:rsidRDefault="001A1B87" w:rsidP="000774F3">
      <w:pPr>
        <w:pStyle w:val="Brdtekst"/>
      </w:pPr>
      <w:r w:rsidRPr="008E2ACA">
        <w:t xml:space="preserve">Article 98 of UNCLOS requires flag States to enact laws to require the Master of one of its flagged ships to render assistance to any person(s) found at sea in danger, insofar as it can be done without serious danger to the ship. </w:t>
      </w:r>
    </w:p>
    <w:p w14:paraId="481567AB" w14:textId="77777777" w:rsidR="001A1B87" w:rsidRPr="008E2ACA" w:rsidRDefault="001A1B87" w:rsidP="000774F3">
      <w:pPr>
        <w:pStyle w:val="Brdtekst"/>
      </w:pPr>
      <w:r w:rsidRPr="008E2ACA">
        <w:t xml:space="preserve">In particular, the Master, if informed of persons in distress, must proceed with all possible speed to the rescue of such persons insofar as such action may reasonably be expected of him. </w:t>
      </w:r>
    </w:p>
    <w:p w14:paraId="7836EE9F" w14:textId="77777777" w:rsidR="001A1B87" w:rsidRPr="008E2ACA" w:rsidRDefault="001A1B87" w:rsidP="000774F3">
      <w:pPr>
        <w:pStyle w:val="Brdtekst"/>
      </w:pPr>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6E6D525A" w14:textId="77777777" w:rsidR="001A1B87" w:rsidRPr="008E2ACA" w:rsidRDefault="000774F3" w:rsidP="000774F3">
      <w:pPr>
        <w:pStyle w:val="Overskrift3"/>
        <w:keepNext w:val="0"/>
        <w:keepLines w:val="0"/>
        <w:ind w:left="993" w:hanging="993"/>
      </w:pPr>
      <w:bookmarkStart w:id="128" w:name="_Toc98334495"/>
      <w:r w:rsidRPr="008E2ACA">
        <w:t>Applicability to Mass Operations</w:t>
      </w:r>
      <w:bookmarkEnd w:id="128"/>
      <w:r w:rsidRPr="008E2ACA">
        <w:t xml:space="preserve"> </w:t>
      </w:r>
    </w:p>
    <w:p w14:paraId="72FD4BFD" w14:textId="77777777" w:rsidR="001A1B87" w:rsidRPr="008E2ACA" w:rsidRDefault="001A1B87" w:rsidP="000774F3">
      <w:pPr>
        <w:pStyle w:val="Brdteks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7A592E81" w14:textId="77777777" w:rsidR="001A1B87" w:rsidRPr="008E2ACA" w:rsidRDefault="001A1B87" w:rsidP="000774F3">
      <w:pPr>
        <w:pStyle w:val="Brdtekst"/>
      </w:pPr>
      <w:r w:rsidRPr="008E2ACA">
        <w:t xml:space="preserve">The State obligations will only find application to MASS operators to the extent that both: </w:t>
      </w:r>
    </w:p>
    <w:p w14:paraId="4A5A05F8" w14:textId="77777777" w:rsidR="001A1B87" w:rsidRPr="008E2ACA" w:rsidRDefault="001A1B87" w:rsidP="008E2841">
      <w:pPr>
        <w:pStyle w:val="Brdtekst"/>
        <w:numPr>
          <w:ilvl w:val="0"/>
          <w:numId w:val="61"/>
        </w:numPr>
        <w:ind w:left="426" w:hanging="426"/>
      </w:pPr>
      <w:r w:rsidRPr="008E2ACA">
        <w:t xml:space="preserve">the MASS is itself a “ship”; and </w:t>
      </w:r>
    </w:p>
    <w:p w14:paraId="7AA3E5B7" w14:textId="67DC7CB6" w:rsidR="001A1B87" w:rsidRPr="008E2ACA" w:rsidRDefault="001A1B87" w:rsidP="008E2841">
      <w:pPr>
        <w:pStyle w:val="Brdtekst"/>
        <w:numPr>
          <w:ilvl w:val="0"/>
          <w:numId w:val="61"/>
        </w:numPr>
        <w:ind w:left="426" w:hanging="426"/>
      </w:pPr>
      <w:r w:rsidRPr="008E2ACA">
        <w:t xml:space="preserve">an individual operator can be regarded as its “master” at the time of becoming aware of an incident. </w:t>
      </w:r>
    </w:p>
    <w:p w14:paraId="7CB08986" w14:textId="77777777" w:rsidR="001A1B87" w:rsidRPr="008E2ACA" w:rsidRDefault="001A1B87" w:rsidP="000774F3">
      <w:pPr>
        <w:pStyle w:val="Brdtekst"/>
      </w:pPr>
      <w:r w:rsidRPr="008E2ACA">
        <w:lastRenderedPageBreak/>
        <w:t xml:space="preserve">A “master” under s.313 of the Merchant Shipping Act 1995 is the individual with “command or charge of a ship”. </w:t>
      </w:r>
    </w:p>
    <w:p w14:paraId="1B98D730" w14:textId="77777777" w:rsidR="001A1B87" w:rsidRPr="008E2ACA" w:rsidRDefault="001A1B87" w:rsidP="006C268E">
      <w:pPr>
        <w:pStyle w:val="Overskrift3"/>
        <w:keepNext w:val="0"/>
        <w:keepLines w:val="0"/>
        <w:ind w:left="993" w:hanging="993"/>
      </w:pPr>
      <w:bookmarkStart w:id="129" w:name="_Toc98334496"/>
      <w:r w:rsidRPr="008E2ACA">
        <w:t xml:space="preserve">MASS </w:t>
      </w:r>
      <w:r w:rsidR="000774F3" w:rsidRPr="008E2ACA">
        <w:t>Remote Controller Task Requirements</w:t>
      </w:r>
      <w:bookmarkEnd w:id="129"/>
      <w:r w:rsidR="000774F3" w:rsidRPr="008E2ACA">
        <w:t xml:space="preserve"> </w:t>
      </w:r>
    </w:p>
    <w:p w14:paraId="51840981" w14:textId="77777777" w:rsidR="001A1B87" w:rsidRPr="008E2ACA" w:rsidRDefault="001A1B87" w:rsidP="000774F3">
      <w:pPr>
        <w:pStyle w:val="Brdtekst"/>
      </w:pPr>
      <w:r w:rsidRPr="008E2ACA">
        <w:t>The duty to render assistance will fall to be discharged, if at all, by the MASS Master, potentially delegated to the controller.</w:t>
      </w:r>
    </w:p>
    <w:p w14:paraId="516D7520" w14:textId="77777777" w:rsidR="001A1B87" w:rsidRPr="008E2ACA" w:rsidRDefault="001A1B87" w:rsidP="000774F3">
      <w:pPr>
        <w:pStyle w:val="Brdtekst"/>
      </w:pPr>
      <w:r w:rsidRPr="008E2ACA">
        <w:t xml:space="preserve">The duty is qualified by what is reasonably to be expected given the limitations and characteristics of the relevant MASS. The duty does not require, nor is it limited to, taking persons on board. </w:t>
      </w:r>
    </w:p>
    <w:p w14:paraId="6F332F9A" w14:textId="77777777" w:rsidR="001A1B87" w:rsidRPr="008E2ACA" w:rsidRDefault="001A1B87" w:rsidP="000774F3">
      <w:pPr>
        <w:pStyle w:val="Brdtekst"/>
      </w:pPr>
      <w:r w:rsidRPr="008E2ACA">
        <w:t xml:space="preserve">The remote controller of a MASS will not breach the duty for failing to render a particular form of assistance on account of the MASS technical limitations or for the MASS’ inability to take persons on board. </w:t>
      </w:r>
    </w:p>
    <w:p w14:paraId="19B62521" w14:textId="77777777" w:rsidR="001A1B87" w:rsidRPr="008E2ACA" w:rsidRDefault="001A1B87" w:rsidP="000774F3">
      <w:pPr>
        <w:pStyle w:val="Brdteks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7BBB11F7" w14:textId="77777777" w:rsidR="001A1B87" w:rsidRPr="008E2ACA" w:rsidRDefault="001A1B87" w:rsidP="000774F3">
      <w:pPr>
        <w:pStyle w:val="Brdtekst"/>
      </w:pPr>
      <w:r w:rsidRPr="008E2ACA">
        <w:t xml:space="preserve">On the assumption that the MASS will have stand off and close up monitoring capability giving continuous feedback to the remote controller, as a minimum: </w:t>
      </w:r>
    </w:p>
    <w:p w14:paraId="52AD2CA9" w14:textId="77777777" w:rsidR="001A1B87" w:rsidRPr="008E2ACA" w:rsidRDefault="001A1B87" w:rsidP="008E2841">
      <w:pPr>
        <w:pStyle w:val="Brdtekst"/>
        <w:numPr>
          <w:ilvl w:val="0"/>
          <w:numId w:val="62"/>
        </w:numPr>
        <w:ind w:left="426" w:hanging="568"/>
      </w:pPr>
      <w:r w:rsidRPr="008E2ACA">
        <w:t xml:space="preserve">Having become aware of persons in distress, the MASS remote controller should make best endeavours to inform the appropriate search and rescue authorities through whichever means appropriate i.e. radio, camera live feed. </w:t>
      </w:r>
    </w:p>
    <w:p w14:paraId="58973A04" w14:textId="77777777" w:rsidR="001A1B87" w:rsidRPr="008E2ACA" w:rsidRDefault="001A1B87" w:rsidP="008E2841">
      <w:pPr>
        <w:pStyle w:val="Brdtekst"/>
        <w:numPr>
          <w:ilvl w:val="0"/>
          <w:numId w:val="62"/>
        </w:numPr>
        <w:ind w:left="426" w:hanging="568"/>
      </w:pPr>
      <w:r w:rsidRPr="008E2ACA">
        <w:t>In most circumstances, the MASS remote controller should ensure that the MASS is brought or remains in reasonable proximity with persons found in distress, to act as a visual reference point and communications point for research and rescue authorities.</w:t>
      </w:r>
    </w:p>
    <w:p w14:paraId="3C999780" w14:textId="77777777" w:rsidR="001A1B87" w:rsidRPr="008E2ACA" w:rsidRDefault="001A1B87" w:rsidP="000774F3">
      <w:pPr>
        <w:pStyle w:val="Brdtekst"/>
      </w:pPr>
      <w:r w:rsidRPr="008E2ACA">
        <w:t>Efforts should not be made to embark persons if this cannot be done safely, relative to the peril faced by persons in distress.</w:t>
      </w:r>
    </w:p>
    <w:p w14:paraId="6B55E07D" w14:textId="77777777" w:rsidR="00B33A18" w:rsidRPr="008E2ACA" w:rsidRDefault="00B33A18" w:rsidP="00B33A18">
      <w:pPr>
        <w:pStyle w:val="Overskrift2"/>
      </w:pPr>
      <w:bookmarkStart w:id="130" w:name="_Toc98334497"/>
      <w:r w:rsidRPr="008E2ACA">
        <w:t xml:space="preserve">Salvage and </w:t>
      </w:r>
      <w:commentRangeStart w:id="131"/>
      <w:r w:rsidRPr="008E2ACA">
        <w:t>Towage</w:t>
      </w:r>
      <w:commentRangeEnd w:id="131"/>
      <w:r w:rsidR="007E0048">
        <w:rPr>
          <w:rStyle w:val="Kommentarhenvisning"/>
          <w:rFonts w:asciiTheme="minorHAnsi" w:eastAsiaTheme="minorHAnsi" w:hAnsiTheme="minorHAnsi" w:cstheme="minorBidi"/>
          <w:b w:val="0"/>
          <w:bCs w:val="0"/>
          <w:caps w:val="0"/>
          <w:color w:val="auto"/>
        </w:rPr>
        <w:commentReference w:id="131"/>
      </w:r>
      <w:bookmarkEnd w:id="130"/>
    </w:p>
    <w:p w14:paraId="58921731" w14:textId="77777777" w:rsidR="00B33A18" w:rsidRPr="008E2ACA" w:rsidRDefault="00B33A18" w:rsidP="00B33A18">
      <w:pPr>
        <w:pStyle w:val="Brdtekst"/>
      </w:pPr>
      <w:r w:rsidRPr="008E2ACA">
        <w:t>As MASS capability becomes more prolific at sea, and also as they grow in size and complexity, they w</w:t>
      </w:r>
      <w:r w:rsidR="00E94B1F">
        <w:t>ould</w:t>
      </w:r>
      <w:r w:rsidRPr="008E2ACA">
        <w:t xml:space="preserve"> be subject to the same risks as their manned counterparts. The outcome of these risks may require the MASS to be subject to either Salvage or Towage. It is assessed that the existing body of law is applicable to MASS. </w:t>
      </w:r>
    </w:p>
    <w:p w14:paraId="77908F56" w14:textId="77777777" w:rsidR="00B33A18" w:rsidRPr="008E2ACA" w:rsidRDefault="00B33A18" w:rsidP="00B33A18">
      <w:pPr>
        <w:pStyle w:val="Overskrift3"/>
        <w:keepNext w:val="0"/>
        <w:keepLines w:val="0"/>
        <w:ind w:left="993" w:hanging="993"/>
      </w:pPr>
      <w:bookmarkStart w:id="132" w:name="_Toc98334498"/>
      <w:r w:rsidRPr="008E2ACA">
        <w:t>MASS Salvage</w:t>
      </w:r>
      <w:bookmarkEnd w:id="132"/>
      <w:r w:rsidRPr="008E2ACA">
        <w:t xml:space="preserve"> </w:t>
      </w:r>
    </w:p>
    <w:p w14:paraId="7FD7BC97" w14:textId="77777777" w:rsidR="00B33A18" w:rsidRPr="008E2ACA" w:rsidRDefault="00B33A18" w:rsidP="00B33A18">
      <w:pPr>
        <w:pStyle w:val="Brdtekst"/>
      </w:pPr>
      <w:r w:rsidRPr="008E2ACA">
        <w:t xml:space="preserve">Existing maritime salvage law as it applies to manned ships generally applies to MASS. MASS owners should consider making use of the existing standard salvage contracts, such as the Lloyds Open Form (LOF). </w:t>
      </w:r>
    </w:p>
    <w:p w14:paraId="126AF1DB" w14:textId="77777777" w:rsidR="00B33A18" w:rsidRPr="008E2ACA" w:rsidRDefault="00B33A18" w:rsidP="00B33A18">
      <w:pPr>
        <w:pStyle w:val="Brdtekst"/>
      </w:pPr>
      <w:r w:rsidRPr="008E2ACA">
        <w:t xml:space="preserve">MASS owners should provide salvors with information about the MASS and payload (where applicable) as necessary for the safety of the salvage operation and in any event when such information is reasonably requested by the salvor. </w:t>
      </w:r>
    </w:p>
    <w:p w14:paraId="2BCD21EC" w14:textId="77777777" w:rsidR="00B33A18" w:rsidRPr="008E2ACA" w:rsidRDefault="00B33A18" w:rsidP="00B33A18">
      <w:pPr>
        <w:pStyle w:val="Brdtekst"/>
      </w:pPr>
      <w:r w:rsidRPr="008E2ACA">
        <w:t xml:space="preserve">MASS owners should co-operate as fully as possible with salvors in conducting the salvage operation and permit the salvor to make reasonable use of the MASS’s equipment, as appropriate. </w:t>
      </w:r>
    </w:p>
    <w:p w14:paraId="779B1985" w14:textId="77777777" w:rsidR="00B33A18" w:rsidRPr="008E2ACA" w:rsidRDefault="00B33A18" w:rsidP="00B33A18">
      <w:pPr>
        <w:pStyle w:val="Brdtekst"/>
      </w:pPr>
      <w:r w:rsidRPr="008E2ACA">
        <w:t>MASS owners should accept redelivery of the MASS after the salvage operation when reasonably requested to do so by the salvors.</w:t>
      </w:r>
    </w:p>
    <w:p w14:paraId="142F0BC4" w14:textId="7889728F" w:rsidR="00B33A18" w:rsidRPr="008E2ACA" w:rsidRDefault="00B33A18" w:rsidP="00B33A18">
      <w:pPr>
        <w:pStyle w:val="Overskrift3"/>
        <w:keepNext w:val="0"/>
        <w:keepLines w:val="0"/>
        <w:ind w:left="993" w:hanging="993"/>
      </w:pPr>
      <w:bookmarkStart w:id="133" w:name="_Toc98334499"/>
      <w:r w:rsidRPr="008E2ACA">
        <w:t xml:space="preserve">MASS </w:t>
      </w:r>
      <w:r w:rsidR="00F9727D" w:rsidRPr="008E2ACA">
        <w:t>Towage</w:t>
      </w:r>
      <w:bookmarkEnd w:id="133"/>
      <w:r w:rsidRPr="008E2ACA">
        <w:t xml:space="preserve"> </w:t>
      </w:r>
    </w:p>
    <w:p w14:paraId="6BE308D6" w14:textId="77777777" w:rsidR="00B33A18" w:rsidRPr="008E2ACA" w:rsidRDefault="00B33A18" w:rsidP="00B33A18">
      <w:pPr>
        <w:pStyle w:val="Brdtekst"/>
      </w:pPr>
      <w:r w:rsidRPr="008E2ACA">
        <w:t xml:space="preserve">Existing maritime towage law as it applies to manned ships generally applies to MASS. MASS owners should consider making use of the existing standard towage contracts such as the UK Standard Towing Conditions. </w:t>
      </w:r>
    </w:p>
    <w:p w14:paraId="7FD6E124" w14:textId="77777777" w:rsidR="00B33A18" w:rsidRPr="008E2ACA" w:rsidRDefault="00B33A18" w:rsidP="00B33A18">
      <w:pPr>
        <w:pStyle w:val="Brdtekst"/>
      </w:pPr>
      <w:r w:rsidRPr="008E2ACA">
        <w:t xml:space="preserve">MASS owners should disclose and provide to the towage service provider information reasonably necessary for the safety of the towage operation. </w:t>
      </w:r>
    </w:p>
    <w:p w14:paraId="71881564" w14:textId="77777777" w:rsidR="00B33A18" w:rsidRPr="008E2ACA" w:rsidRDefault="00B33A18" w:rsidP="00B33A18">
      <w:pPr>
        <w:pStyle w:val="Brdtekst"/>
      </w:pPr>
      <w:r w:rsidRPr="008E2ACA">
        <w:lastRenderedPageBreak/>
        <w:t xml:space="preserve">MASS owners </w:t>
      </w:r>
      <w:r w:rsidR="00E94B1F">
        <w:t xml:space="preserve">will have to </w:t>
      </w:r>
      <w:r w:rsidRPr="008E2ACA">
        <w:t xml:space="preserve"> ensure that all the requisite documentation for towing their MASS platform is in place and up to date; e.g. towing plans.</w:t>
      </w:r>
    </w:p>
    <w:p w14:paraId="0CA98C27" w14:textId="77777777" w:rsidR="00B33A18" w:rsidRPr="008E2ACA" w:rsidRDefault="00B33A18" w:rsidP="00B33A18">
      <w:pPr>
        <w:pStyle w:val="Brdtekst"/>
      </w:pPr>
      <w:r w:rsidRPr="008E2ACA">
        <w:t xml:space="preserve">MASS owners should exercise due diligence at the commencement of the towage to ensure that the MASS is fit to be towed and that the MASS is properly equipped therefore. </w:t>
      </w:r>
    </w:p>
    <w:p w14:paraId="5F725A28" w14:textId="77777777" w:rsidR="00B33A18" w:rsidRPr="008E2ACA" w:rsidRDefault="00B33A18" w:rsidP="00B33A18">
      <w:pPr>
        <w:pStyle w:val="Brdtekst"/>
      </w:pPr>
      <w:r w:rsidRPr="008E2ACA">
        <w:t>MASS owners should resume control of the MASS at the agreed place of destination for the towage service.</w:t>
      </w:r>
    </w:p>
    <w:p w14:paraId="75BD92D2" w14:textId="77777777" w:rsidR="00F9727D" w:rsidRPr="008E2ACA" w:rsidRDefault="00F9727D" w:rsidP="00B40A92">
      <w:pPr>
        <w:pStyle w:val="Brdtekst"/>
        <w:pBdr>
          <w:bottom w:val="single" w:sz="18" w:space="2" w:color="FF0000"/>
        </w:pBdr>
      </w:pPr>
    </w:p>
    <w:p w14:paraId="40C54A1B" w14:textId="77777777" w:rsidR="000E689B" w:rsidRPr="008E2ACA" w:rsidRDefault="000E689B" w:rsidP="000E689B">
      <w:pPr>
        <w:pStyle w:val="Brdtekst"/>
      </w:pPr>
      <w:r w:rsidRPr="00D523FD">
        <w:rPr>
          <w:highlight w:val="yellow"/>
        </w:rPr>
        <w:t>Side list for other committees (so that items do not get lost):</w:t>
      </w:r>
    </w:p>
    <w:p w14:paraId="6BB8C553" w14:textId="77777777" w:rsidR="000E689B" w:rsidRPr="008E2ACA" w:rsidRDefault="000E689B" w:rsidP="008A329C">
      <w:pPr>
        <w:pStyle w:val="Brdtekst"/>
        <w:numPr>
          <w:ilvl w:val="0"/>
          <w:numId w:val="35"/>
        </w:numPr>
        <w:ind w:left="567" w:hanging="567"/>
      </w:pPr>
      <w:r w:rsidRPr="008E2ACA">
        <w:t>Status of vessel degree of MASS, systems go,  how to check and understand from other vessels, ++ included in VDES development?</w:t>
      </w:r>
    </w:p>
    <w:p w14:paraId="2A76E0FD" w14:textId="77777777" w:rsidR="000E689B" w:rsidRPr="008E2ACA" w:rsidRDefault="000E689B" w:rsidP="008A329C">
      <w:pPr>
        <w:pStyle w:val="Brdtekst"/>
        <w:numPr>
          <w:ilvl w:val="0"/>
          <w:numId w:val="35"/>
        </w:numPr>
        <w:ind w:left="567" w:hanging="567"/>
      </w:pPr>
      <w:r w:rsidRPr="008E2ACA">
        <w:t>Loss of GNSS, what is the backup?</w:t>
      </w:r>
    </w:p>
    <w:p w14:paraId="2DA209AD" w14:textId="77777777" w:rsidR="000E689B" w:rsidRPr="008E2ACA" w:rsidRDefault="000E689B" w:rsidP="008A329C">
      <w:pPr>
        <w:pStyle w:val="Brdtekst"/>
        <w:numPr>
          <w:ilvl w:val="0"/>
          <w:numId w:val="35"/>
        </w:numPr>
        <w:ind w:left="567" w:hanging="567"/>
      </w:pPr>
      <w:r w:rsidRPr="008E2ACA">
        <w:t>Wil</w:t>
      </w:r>
      <w:r w:rsidR="009E52BE" w:rsidRPr="008E2ACA">
        <w:t xml:space="preserve">l the other committee </w:t>
      </w:r>
      <w:r w:rsidR="003E5CDA" w:rsidRPr="008E2ACA">
        <w:t>create</w:t>
      </w:r>
      <w:r w:rsidR="00F1628E" w:rsidRPr="008E2ACA">
        <w:t xml:space="preserve"> sep</w:t>
      </w:r>
      <w:r w:rsidR="00EB085B" w:rsidRPr="008E2ACA">
        <w:t>a</w:t>
      </w:r>
      <w:r w:rsidRPr="008E2ACA">
        <w:t>rate chapters? Align after PAP meeting.</w:t>
      </w:r>
    </w:p>
    <w:p w14:paraId="3C59FB6E" w14:textId="77777777" w:rsidR="000E689B" w:rsidRPr="008A329C" w:rsidRDefault="000E689B" w:rsidP="008A329C">
      <w:pPr>
        <w:rPr>
          <w:sz w:val="22"/>
        </w:rPr>
      </w:pPr>
      <w:r w:rsidRPr="008A329C">
        <w:rPr>
          <w:sz w:val="22"/>
          <w:highlight w:val="yellow"/>
        </w:rPr>
        <w:t xml:space="preserve">Coordinate with Jaime and Jillian (ENAV) after </w:t>
      </w:r>
      <w:commentRangeStart w:id="134"/>
      <w:r w:rsidRPr="008A329C">
        <w:rPr>
          <w:sz w:val="22"/>
          <w:highlight w:val="yellow"/>
        </w:rPr>
        <w:t>PAP</w:t>
      </w:r>
      <w:commentRangeEnd w:id="134"/>
      <w:r w:rsidR="0091607C" w:rsidRPr="008A329C">
        <w:rPr>
          <w:rStyle w:val="Kommentarhenvisning"/>
          <w:sz w:val="22"/>
          <w:highlight w:val="yellow"/>
        </w:rPr>
        <w:commentReference w:id="134"/>
      </w:r>
    </w:p>
    <w:p w14:paraId="630F6CAC" w14:textId="77777777" w:rsidR="000E689B" w:rsidRPr="008E2ACA" w:rsidRDefault="000E689B" w:rsidP="008A329C">
      <w:pPr>
        <w:pStyle w:val="Brdtekst"/>
        <w:pBdr>
          <w:bottom w:val="single" w:sz="18" w:space="1" w:color="FF0000"/>
        </w:pBdr>
      </w:pPr>
    </w:p>
    <w:p w14:paraId="61C8E7C9" w14:textId="77777777" w:rsidR="00C51FA8" w:rsidRPr="008A329C" w:rsidRDefault="00C51FA8" w:rsidP="008A329C">
      <w:pPr>
        <w:pStyle w:val="Overskrift1"/>
        <w:ind w:left="709" w:hanging="709"/>
      </w:pPr>
      <w:bookmarkStart w:id="135" w:name="_Toc66949242"/>
      <w:bookmarkStart w:id="136" w:name="_Toc98334500"/>
      <w:r w:rsidRPr="008E2ACA">
        <w:t xml:space="preserve">Related </w:t>
      </w:r>
      <w:commentRangeStart w:id="137"/>
      <w:r w:rsidRPr="008E2ACA">
        <w:t>Developments</w:t>
      </w:r>
      <w:bookmarkEnd w:id="135"/>
      <w:bookmarkEnd w:id="136"/>
      <w:commentRangeEnd w:id="137"/>
      <w:r w:rsidR="007D624A">
        <w:rPr>
          <w:rStyle w:val="Kommentarhenvisning"/>
          <w:rFonts w:asciiTheme="minorHAnsi" w:eastAsiaTheme="minorHAnsi" w:hAnsiTheme="minorHAnsi" w:cstheme="minorBidi"/>
          <w:b w:val="0"/>
          <w:bCs w:val="0"/>
          <w:caps w:val="0"/>
          <w:color w:val="auto"/>
        </w:rPr>
        <w:commentReference w:id="137"/>
      </w:r>
    </w:p>
    <w:p w14:paraId="7370FA09" w14:textId="77777777" w:rsidR="003E5CDA" w:rsidRPr="008E2ACA" w:rsidRDefault="003E5CDA" w:rsidP="003E5CDA">
      <w:pPr>
        <w:pStyle w:val="Heading1separatationline"/>
      </w:pPr>
    </w:p>
    <w:p w14:paraId="50351A50" w14:textId="77777777" w:rsidR="0007743C" w:rsidRPr="008E2ACA" w:rsidRDefault="0007743C" w:rsidP="008A329C">
      <w:pPr>
        <w:pStyle w:val="Overskrift2"/>
        <w:ind w:left="851" w:hanging="851"/>
      </w:pPr>
      <w:bookmarkStart w:id="138" w:name="_Toc66949243"/>
      <w:bookmarkStart w:id="139" w:name="_Toc98334501"/>
      <w:r w:rsidRPr="008E2ACA">
        <w:t>Terrestrial AtoN in the aerospace environment</w:t>
      </w:r>
      <w:bookmarkEnd w:id="138"/>
      <w:bookmarkEnd w:id="139"/>
    </w:p>
    <w:p w14:paraId="203F5066" w14:textId="77777777" w:rsidR="006812E5" w:rsidRPr="008E2ACA" w:rsidRDefault="006812E5" w:rsidP="006812E5">
      <w:pPr>
        <w:pStyle w:val="Heading2separationline"/>
      </w:pPr>
    </w:p>
    <w:p w14:paraId="2B09E1C8" w14:textId="7A129A2F" w:rsidR="000104AE" w:rsidRDefault="000104AE" w:rsidP="00EA33BA">
      <w:pPr>
        <w:pStyle w:val="Brdtekst"/>
        <w:rPr>
          <w:ins w:id="140" w:author="James Collocott [2]" w:date="2022-03-18T13:20:00Z"/>
        </w:rPr>
      </w:pPr>
      <w:ins w:id="141" w:author="James Collocott [2]" w:date="2022-03-18T13:20:00Z">
        <w:r>
          <w:t>Should be for all vessels</w:t>
        </w:r>
      </w:ins>
    </w:p>
    <w:p w14:paraId="26596168" w14:textId="29A1B658" w:rsidR="000104AE" w:rsidRDefault="003B3A2A" w:rsidP="00EA33BA">
      <w:pPr>
        <w:pStyle w:val="Brdtekst"/>
        <w:rPr>
          <w:ins w:id="142" w:author="James Collocott [2]" w:date="2022-03-18T13:21:00Z"/>
        </w:rPr>
      </w:pPr>
      <w:ins w:id="143" w:author="James Collocott [2]" w:date="2022-03-18T13:23:00Z">
        <w:r>
          <w:t>More about fairways – this section b</w:t>
        </w:r>
      </w:ins>
      <w:ins w:id="144" w:author="James Collocott [2]" w:date="2022-03-18T13:20:00Z">
        <w:r w:rsidR="00390D48">
          <w:t xml:space="preserve">etter suited </w:t>
        </w:r>
      </w:ins>
      <w:ins w:id="145" w:author="James Collocott [2]" w:date="2022-03-18T13:21:00Z">
        <w:r w:rsidR="00390D48">
          <w:t>in G1078?</w:t>
        </w:r>
      </w:ins>
    </w:p>
    <w:p w14:paraId="6245EBC0" w14:textId="7F94D601" w:rsidR="00390D48" w:rsidRDefault="00390D48" w:rsidP="00EA33BA">
      <w:pPr>
        <w:pStyle w:val="Brdtekst"/>
        <w:rPr>
          <w:ins w:id="146" w:author="James Collocott [2]" w:date="2022-03-18T13:24:00Z"/>
        </w:rPr>
      </w:pPr>
      <w:ins w:id="147" w:author="James Collocott [2]" w:date="2022-03-18T13:21:00Z">
        <w:r>
          <w:t>10-20 years still have conventional vessels</w:t>
        </w:r>
      </w:ins>
    </w:p>
    <w:p w14:paraId="3D6BFAAA" w14:textId="7A49E5E0" w:rsidR="00992BE9" w:rsidRDefault="00992BE9" w:rsidP="00EA33BA">
      <w:pPr>
        <w:pStyle w:val="Brdtekst"/>
        <w:rPr>
          <w:ins w:id="148" w:author="James Collocott [2]" w:date="2022-03-18T13:25:00Z"/>
        </w:rPr>
      </w:pPr>
      <w:ins w:id="149" w:author="James Collocott [2]" w:date="2022-03-18T13:24:00Z">
        <w:r>
          <w:t>Table below not really applicable re AtoN within maritime environment</w:t>
        </w:r>
      </w:ins>
    </w:p>
    <w:p w14:paraId="429C0B38" w14:textId="00D25CEF" w:rsidR="005627E4" w:rsidRDefault="005627E4" w:rsidP="00EA33BA">
      <w:pPr>
        <w:pStyle w:val="Brdtekst"/>
        <w:rPr>
          <w:ins w:id="150" w:author="James Collocott [2]" w:date="2022-03-18T13:27:00Z"/>
          <w:rFonts w:ascii="Calibri" w:eastAsiaTheme="minorEastAsia" w:hAnsi="Calibri"/>
          <w:szCs w:val="24"/>
        </w:rPr>
      </w:pPr>
      <w:ins w:id="151" w:author="James Collocott [2]" w:date="2022-03-18T13:25:00Z">
        <w:r>
          <w:rPr>
            <w:rFonts w:ascii="Calibri" w:eastAsiaTheme="minorEastAsia" w:hAnsi="Calibri"/>
            <w:szCs w:val="24"/>
          </w:rPr>
          <w:t>Norway</w:t>
        </w:r>
      </w:ins>
      <w:ins w:id="152" w:author="James Collocott [2]" w:date="2022-03-18T13:26:00Z">
        <w:r w:rsidR="00C54498">
          <w:rPr>
            <w:rFonts w:ascii="Calibri" w:eastAsiaTheme="minorEastAsia" w:hAnsi="Calibri"/>
            <w:szCs w:val="24"/>
          </w:rPr>
          <w:t xml:space="preserve"> has </w:t>
        </w:r>
      </w:ins>
      <w:ins w:id="153" w:author="James Collocott [2]" w:date="2022-03-18T13:25:00Z">
        <w:r w:rsidR="00C54498">
          <w:rPr>
            <w:rFonts w:ascii="Calibri" w:eastAsiaTheme="minorEastAsia" w:hAnsi="Calibri"/>
            <w:szCs w:val="24"/>
          </w:rPr>
          <w:t>various levels of AtoN</w:t>
        </w:r>
        <w:r>
          <w:rPr>
            <w:rFonts w:ascii="Calibri" w:eastAsiaTheme="minorEastAsia" w:hAnsi="Calibri"/>
            <w:szCs w:val="24"/>
          </w:rPr>
          <w:t>, but does not name it</w:t>
        </w:r>
      </w:ins>
      <w:ins w:id="154" w:author="James Collocott [2]" w:date="2022-03-18T13:26:00Z">
        <w:r w:rsidR="008B2899">
          <w:rPr>
            <w:rFonts w:ascii="Calibri" w:eastAsiaTheme="minorEastAsia" w:hAnsi="Calibri"/>
            <w:szCs w:val="24"/>
          </w:rPr>
          <w:t xml:space="preserve"> as aero</w:t>
        </w:r>
      </w:ins>
      <w:ins w:id="155" w:author="James Collocott [2]" w:date="2022-03-18T13:27:00Z">
        <w:r w:rsidR="00425863">
          <w:rPr>
            <w:rFonts w:ascii="Calibri" w:eastAsiaTheme="minorEastAsia" w:hAnsi="Calibri"/>
            <w:szCs w:val="24"/>
          </w:rPr>
          <w:t>space</w:t>
        </w:r>
      </w:ins>
      <w:ins w:id="156" w:author="James Collocott [2]" w:date="2022-03-18T13:26:00Z">
        <w:r w:rsidR="008B2899">
          <w:rPr>
            <w:rFonts w:ascii="Calibri" w:eastAsiaTheme="minorEastAsia" w:hAnsi="Calibri"/>
            <w:szCs w:val="24"/>
          </w:rPr>
          <w:t xml:space="preserve"> does</w:t>
        </w:r>
      </w:ins>
    </w:p>
    <w:p w14:paraId="7510A673" w14:textId="23782BC5" w:rsidR="00425863" w:rsidRDefault="00425863" w:rsidP="00EA33BA">
      <w:pPr>
        <w:pStyle w:val="Brdtekst"/>
        <w:rPr>
          <w:ins w:id="157" w:author="James Collocott [2]" w:date="2022-03-18T13:23:00Z"/>
        </w:rPr>
      </w:pPr>
      <w:ins w:id="158" w:author="James Collocott [2]" w:date="2022-03-18T13:27:00Z">
        <w:r>
          <w:rPr>
            <w:rFonts w:ascii="Calibri" w:eastAsiaTheme="minorEastAsia" w:hAnsi="Calibri"/>
            <w:szCs w:val="24"/>
          </w:rPr>
          <w:t xml:space="preserve">Contradictory to have AtoN table </w:t>
        </w:r>
        <w:r w:rsidR="006A0ED3">
          <w:rPr>
            <w:rFonts w:ascii="Calibri" w:eastAsiaTheme="minorEastAsia" w:hAnsi="Calibri"/>
            <w:szCs w:val="24"/>
          </w:rPr>
          <w:t>f</w:t>
        </w:r>
        <w:r>
          <w:rPr>
            <w:rFonts w:ascii="Calibri" w:eastAsiaTheme="minorEastAsia" w:hAnsi="Calibri"/>
            <w:szCs w:val="24"/>
          </w:rPr>
          <w:t>or MASS only</w:t>
        </w:r>
      </w:ins>
      <w:ins w:id="159" w:author="James Collocott [2]" w:date="2022-03-18T13:28:00Z">
        <w:r w:rsidR="00DA24E1">
          <w:rPr>
            <w:rFonts w:ascii="Calibri" w:eastAsiaTheme="minorEastAsia" w:hAnsi="Calibri"/>
            <w:szCs w:val="24"/>
          </w:rPr>
          <w:t xml:space="preserve"> – no separate </w:t>
        </w:r>
        <w:r w:rsidR="00ED6F85">
          <w:rPr>
            <w:rFonts w:ascii="Calibri" w:eastAsiaTheme="minorEastAsia" w:hAnsi="Calibri"/>
            <w:szCs w:val="24"/>
          </w:rPr>
          <w:t>categorisation for MASS</w:t>
        </w:r>
      </w:ins>
    </w:p>
    <w:p w14:paraId="1EB678AE" w14:textId="77777777" w:rsidR="00A521FE" w:rsidRDefault="00A521FE" w:rsidP="00EA33BA">
      <w:pPr>
        <w:pStyle w:val="Brdtekst"/>
        <w:rPr>
          <w:ins w:id="160" w:author="James Collocott [2]" w:date="2022-03-18T13:20:00Z"/>
        </w:rPr>
      </w:pPr>
    </w:p>
    <w:p w14:paraId="37FC0AA8" w14:textId="72B1D373" w:rsidR="0007743C" w:rsidRPr="008E2ACA" w:rsidRDefault="0007743C" w:rsidP="00EA33BA">
      <w:pPr>
        <w:pStyle w:val="Brdtekst"/>
      </w:pPr>
      <w:r w:rsidRPr="008E2ACA">
        <w:t>The avionic domain has various categories for types of airports. It appears that a similar system can be used for AtoN in the various maritime environments.</w:t>
      </w:r>
    </w:p>
    <w:p w14:paraId="5B31B24F" w14:textId="77777777" w:rsidR="0007743C" w:rsidRPr="008E2ACA" w:rsidRDefault="0007743C" w:rsidP="00EA33BA">
      <w:pPr>
        <w:pStyle w:val="Brdtekst"/>
      </w:pPr>
      <w:r w:rsidRPr="008E2ACA">
        <w:t>The aerospace industry has the following definitions for airports:</w:t>
      </w:r>
    </w:p>
    <w:p w14:paraId="1C927464" w14:textId="77777777" w:rsidR="00C32D73" w:rsidRPr="008A329C" w:rsidRDefault="000426E5" w:rsidP="004B5E89">
      <w:pPr>
        <w:pStyle w:val="Tablecaption"/>
        <w:jc w:val="center"/>
        <w:rPr>
          <w:u w:val="none"/>
        </w:rPr>
      </w:pPr>
      <w:bookmarkStart w:id="161" w:name="_Toc97046811"/>
      <w:bookmarkStart w:id="162" w:name="_Toc67325349"/>
      <w:r w:rsidRPr="008A329C">
        <w:rPr>
          <w:u w:val="none"/>
        </w:rPr>
        <w:t xml:space="preserve">Description of airports by level of </w:t>
      </w:r>
      <w:r w:rsidR="004B5E89" w:rsidRPr="008A329C">
        <w:rPr>
          <w:u w:val="none"/>
        </w:rPr>
        <w:t>approach</w:t>
      </w:r>
      <w:bookmarkEnd w:id="161"/>
      <w:bookmarkEnd w:id="162"/>
    </w:p>
    <w:tbl>
      <w:tblPr>
        <w:tblStyle w:val="Tabel-Gitter"/>
        <w:tblW w:w="0" w:type="auto"/>
        <w:tblInd w:w="-5" w:type="dxa"/>
        <w:tblLook w:val="04A0" w:firstRow="1" w:lastRow="0" w:firstColumn="1" w:lastColumn="0" w:noHBand="0" w:noVBand="1"/>
        <w:tblPrChange w:id="163" w:author="James Collocott [2]" w:date="2022-03-18T13:19:00Z">
          <w:tblPr>
            <w:tblStyle w:val="Tabel-Gitter"/>
            <w:tblW w:w="0" w:type="auto"/>
            <w:tblInd w:w="-5" w:type="dxa"/>
            <w:tblLook w:val="04A0" w:firstRow="1" w:lastRow="0" w:firstColumn="1" w:lastColumn="0" w:noHBand="0" w:noVBand="1"/>
          </w:tblPr>
        </w:tblPrChange>
      </w:tblPr>
      <w:tblGrid>
        <w:gridCol w:w="3402"/>
        <w:gridCol w:w="6543"/>
        <w:tblGridChange w:id="164">
          <w:tblGrid>
            <w:gridCol w:w="3127"/>
            <w:gridCol w:w="6818"/>
          </w:tblGrid>
        </w:tblGridChange>
      </w:tblGrid>
      <w:tr w:rsidR="0007743C" w:rsidRPr="008E2ACA" w14:paraId="455AE640" w14:textId="77777777" w:rsidTr="000E289E">
        <w:tc>
          <w:tcPr>
            <w:tcW w:w="3402" w:type="dxa"/>
            <w:tcBorders>
              <w:top w:val="single" w:sz="4" w:space="0" w:color="auto"/>
              <w:left w:val="single" w:sz="4" w:space="0" w:color="auto"/>
              <w:bottom w:val="single" w:sz="4" w:space="0" w:color="auto"/>
              <w:right w:val="single" w:sz="4" w:space="0" w:color="auto"/>
            </w:tcBorders>
            <w:shd w:val="clear" w:color="auto" w:fill="auto"/>
            <w:hideMark/>
            <w:tcPrChange w:id="165" w:author="James Collocott [2]" w:date="2022-03-18T13:19:00Z">
              <w:tcPr>
                <w:tcW w:w="3127" w:type="dxa"/>
                <w:tcBorders>
                  <w:top w:val="single" w:sz="4" w:space="0" w:color="auto"/>
                  <w:left w:val="single" w:sz="4" w:space="0" w:color="auto"/>
                  <w:bottom w:val="single" w:sz="4" w:space="0" w:color="auto"/>
                  <w:right w:val="single" w:sz="4" w:space="0" w:color="auto"/>
                </w:tcBorders>
                <w:shd w:val="clear" w:color="auto" w:fill="auto"/>
                <w:hideMark/>
              </w:tcPr>
            </w:tcPrChange>
          </w:tcPr>
          <w:p w14:paraId="3987E530" w14:textId="77777777" w:rsidR="0007743C" w:rsidRPr="008A329C" w:rsidRDefault="0007743C" w:rsidP="008A329C">
            <w:pPr>
              <w:spacing w:before="60" w:after="60"/>
              <w:jc w:val="center"/>
              <w:rPr>
                <w:b/>
                <w:color w:val="00558C"/>
                <w:sz w:val="20"/>
              </w:rPr>
            </w:pPr>
            <w:r w:rsidRPr="008A329C">
              <w:rPr>
                <w:b/>
                <w:color w:val="00558C"/>
                <w:sz w:val="20"/>
              </w:rPr>
              <w:t>Level</w:t>
            </w:r>
          </w:p>
        </w:tc>
        <w:tc>
          <w:tcPr>
            <w:tcW w:w="6543" w:type="dxa"/>
            <w:tcBorders>
              <w:top w:val="single" w:sz="4" w:space="0" w:color="auto"/>
              <w:left w:val="single" w:sz="4" w:space="0" w:color="auto"/>
              <w:bottom w:val="single" w:sz="4" w:space="0" w:color="auto"/>
              <w:right w:val="single" w:sz="4" w:space="0" w:color="auto"/>
            </w:tcBorders>
            <w:shd w:val="clear" w:color="auto" w:fill="auto"/>
            <w:hideMark/>
            <w:tcPrChange w:id="166" w:author="James Collocott [2]" w:date="2022-03-18T13:19:00Z">
              <w:tcPr>
                <w:tcW w:w="6818" w:type="dxa"/>
                <w:tcBorders>
                  <w:top w:val="single" w:sz="4" w:space="0" w:color="auto"/>
                  <w:left w:val="single" w:sz="4" w:space="0" w:color="auto"/>
                  <w:bottom w:val="single" w:sz="4" w:space="0" w:color="auto"/>
                  <w:right w:val="single" w:sz="4" w:space="0" w:color="auto"/>
                </w:tcBorders>
                <w:shd w:val="clear" w:color="auto" w:fill="auto"/>
                <w:hideMark/>
              </w:tcPr>
            </w:tcPrChange>
          </w:tcPr>
          <w:p w14:paraId="2D703981" w14:textId="77777777" w:rsidR="0007743C" w:rsidRPr="008A329C" w:rsidRDefault="0007743C" w:rsidP="008A329C">
            <w:pPr>
              <w:spacing w:before="60" w:after="60"/>
              <w:jc w:val="center"/>
              <w:rPr>
                <w:b/>
                <w:color w:val="00558C"/>
                <w:sz w:val="20"/>
              </w:rPr>
            </w:pPr>
            <w:r w:rsidRPr="008A329C">
              <w:rPr>
                <w:b/>
                <w:color w:val="00558C"/>
                <w:sz w:val="20"/>
              </w:rPr>
              <w:t>Description</w:t>
            </w:r>
          </w:p>
        </w:tc>
      </w:tr>
      <w:tr w:rsidR="0007743C" w:rsidRPr="008E2ACA" w14:paraId="4056F503" w14:textId="77777777" w:rsidTr="000E289E">
        <w:tc>
          <w:tcPr>
            <w:tcW w:w="3402" w:type="dxa"/>
            <w:tcBorders>
              <w:top w:val="single" w:sz="4" w:space="0" w:color="auto"/>
              <w:left w:val="single" w:sz="4" w:space="0" w:color="auto"/>
              <w:bottom w:val="single" w:sz="4" w:space="0" w:color="auto"/>
              <w:right w:val="single" w:sz="4" w:space="0" w:color="auto"/>
            </w:tcBorders>
            <w:hideMark/>
            <w:tcPrChange w:id="167" w:author="James Collocott [2]" w:date="2022-03-18T13:19:00Z">
              <w:tcPr>
                <w:tcW w:w="3127" w:type="dxa"/>
                <w:tcBorders>
                  <w:top w:val="single" w:sz="4" w:space="0" w:color="auto"/>
                  <w:left w:val="single" w:sz="4" w:space="0" w:color="auto"/>
                  <w:bottom w:val="single" w:sz="4" w:space="0" w:color="auto"/>
                  <w:right w:val="single" w:sz="4" w:space="0" w:color="auto"/>
                </w:tcBorders>
                <w:hideMark/>
              </w:tcPr>
            </w:tcPrChange>
          </w:tcPr>
          <w:p w14:paraId="4B3FFDAA" w14:textId="77777777" w:rsidR="0007743C" w:rsidRPr="008E2ACA" w:rsidRDefault="0007743C" w:rsidP="008A329C">
            <w:pPr>
              <w:spacing w:before="60" w:after="60"/>
              <w:rPr>
                <w:sz w:val="20"/>
              </w:rPr>
            </w:pPr>
            <w:r w:rsidRPr="008E2ACA">
              <w:rPr>
                <w:sz w:val="20"/>
              </w:rPr>
              <w:t>Non- precision Approach Runway</w:t>
            </w:r>
          </w:p>
        </w:tc>
        <w:tc>
          <w:tcPr>
            <w:tcW w:w="6543" w:type="dxa"/>
            <w:tcBorders>
              <w:top w:val="single" w:sz="4" w:space="0" w:color="auto"/>
              <w:left w:val="single" w:sz="4" w:space="0" w:color="auto"/>
              <w:bottom w:val="single" w:sz="4" w:space="0" w:color="auto"/>
              <w:right w:val="single" w:sz="4" w:space="0" w:color="auto"/>
            </w:tcBorders>
            <w:hideMark/>
            <w:tcPrChange w:id="168" w:author="James Collocott [2]" w:date="2022-03-18T13:19:00Z">
              <w:tcPr>
                <w:tcW w:w="6818" w:type="dxa"/>
                <w:tcBorders>
                  <w:top w:val="single" w:sz="4" w:space="0" w:color="auto"/>
                  <w:left w:val="single" w:sz="4" w:space="0" w:color="auto"/>
                  <w:bottom w:val="single" w:sz="4" w:space="0" w:color="auto"/>
                  <w:right w:val="single" w:sz="4" w:space="0" w:color="auto"/>
                </w:tcBorders>
                <w:hideMark/>
              </w:tcPr>
            </w:tcPrChange>
          </w:tcPr>
          <w:p w14:paraId="70F3497B" w14:textId="77777777" w:rsidR="0007743C" w:rsidRPr="008E2ACA" w:rsidRDefault="0007743C" w:rsidP="008A329C">
            <w:pPr>
              <w:spacing w:before="60" w:after="60"/>
              <w:rPr>
                <w:sz w:val="20"/>
              </w:rPr>
            </w:pPr>
            <w:r w:rsidRPr="008E2ACA">
              <w:rPr>
                <w:sz w:val="20"/>
              </w:rPr>
              <w:t>An instrument runway served by visual aids and nonvisual aid providing at least directional guidance adequate for a straight-in approach</w:t>
            </w:r>
          </w:p>
        </w:tc>
      </w:tr>
      <w:tr w:rsidR="0007743C" w:rsidRPr="008E2ACA" w14:paraId="3C87DDDB" w14:textId="77777777" w:rsidTr="000E289E">
        <w:tc>
          <w:tcPr>
            <w:tcW w:w="3402" w:type="dxa"/>
            <w:tcBorders>
              <w:top w:val="single" w:sz="4" w:space="0" w:color="auto"/>
              <w:left w:val="single" w:sz="4" w:space="0" w:color="auto"/>
              <w:bottom w:val="single" w:sz="4" w:space="0" w:color="auto"/>
              <w:right w:val="single" w:sz="4" w:space="0" w:color="auto"/>
            </w:tcBorders>
            <w:hideMark/>
            <w:tcPrChange w:id="169" w:author="James Collocott [2]" w:date="2022-03-18T13:19:00Z">
              <w:tcPr>
                <w:tcW w:w="3127" w:type="dxa"/>
                <w:tcBorders>
                  <w:top w:val="single" w:sz="4" w:space="0" w:color="auto"/>
                  <w:left w:val="single" w:sz="4" w:space="0" w:color="auto"/>
                  <w:bottom w:val="single" w:sz="4" w:space="0" w:color="auto"/>
                  <w:right w:val="single" w:sz="4" w:space="0" w:color="auto"/>
                </w:tcBorders>
                <w:hideMark/>
              </w:tcPr>
            </w:tcPrChange>
          </w:tcPr>
          <w:p w14:paraId="63023B58" w14:textId="77777777" w:rsidR="0007743C" w:rsidRPr="008E2ACA" w:rsidRDefault="0007743C" w:rsidP="008A329C">
            <w:pPr>
              <w:spacing w:before="60" w:after="60"/>
              <w:rPr>
                <w:sz w:val="20"/>
              </w:rPr>
            </w:pPr>
            <w:r w:rsidRPr="008E2ACA">
              <w:rPr>
                <w:sz w:val="20"/>
              </w:rPr>
              <w:t>Precision Approach Runway, CAT I</w:t>
            </w:r>
          </w:p>
        </w:tc>
        <w:tc>
          <w:tcPr>
            <w:tcW w:w="6543" w:type="dxa"/>
            <w:tcBorders>
              <w:top w:val="single" w:sz="4" w:space="0" w:color="auto"/>
              <w:left w:val="single" w:sz="4" w:space="0" w:color="auto"/>
              <w:bottom w:val="single" w:sz="4" w:space="0" w:color="auto"/>
              <w:right w:val="single" w:sz="4" w:space="0" w:color="auto"/>
            </w:tcBorders>
            <w:hideMark/>
            <w:tcPrChange w:id="170" w:author="James Collocott [2]" w:date="2022-03-18T13:19:00Z">
              <w:tcPr>
                <w:tcW w:w="6818" w:type="dxa"/>
                <w:tcBorders>
                  <w:top w:val="single" w:sz="4" w:space="0" w:color="auto"/>
                  <w:left w:val="single" w:sz="4" w:space="0" w:color="auto"/>
                  <w:bottom w:val="single" w:sz="4" w:space="0" w:color="auto"/>
                  <w:right w:val="single" w:sz="4" w:space="0" w:color="auto"/>
                </w:tcBorders>
                <w:hideMark/>
              </w:tcPr>
            </w:tcPrChange>
          </w:tcPr>
          <w:p w14:paraId="67AB9534" w14:textId="77777777" w:rsidR="0007743C" w:rsidRPr="008E2ACA" w:rsidRDefault="0007743C" w:rsidP="008A329C">
            <w:pPr>
              <w:spacing w:before="60" w:after="60"/>
              <w:rPr>
                <w:sz w:val="20"/>
              </w:rPr>
            </w:pPr>
            <w:r w:rsidRPr="008E2ACA">
              <w:rPr>
                <w:sz w:val="20"/>
              </w:rPr>
              <w:t>A precision instrument approach and landing with a decision height not lower than 200 feet (60 meters) and with either a visibility of not less than 800 meters or a Runway Visual Range of not less than 550 meters</w:t>
            </w:r>
          </w:p>
        </w:tc>
      </w:tr>
      <w:tr w:rsidR="0007743C" w:rsidRPr="008E2ACA" w14:paraId="7A6C118A" w14:textId="77777777" w:rsidTr="000E289E">
        <w:tc>
          <w:tcPr>
            <w:tcW w:w="3402" w:type="dxa"/>
            <w:tcBorders>
              <w:top w:val="single" w:sz="4" w:space="0" w:color="auto"/>
              <w:left w:val="single" w:sz="4" w:space="0" w:color="auto"/>
              <w:bottom w:val="single" w:sz="4" w:space="0" w:color="auto"/>
              <w:right w:val="single" w:sz="4" w:space="0" w:color="auto"/>
            </w:tcBorders>
            <w:hideMark/>
            <w:tcPrChange w:id="171" w:author="James Collocott [2]" w:date="2022-03-18T13:19:00Z">
              <w:tcPr>
                <w:tcW w:w="3127" w:type="dxa"/>
                <w:tcBorders>
                  <w:top w:val="single" w:sz="4" w:space="0" w:color="auto"/>
                  <w:left w:val="single" w:sz="4" w:space="0" w:color="auto"/>
                  <w:bottom w:val="single" w:sz="4" w:space="0" w:color="auto"/>
                  <w:right w:val="single" w:sz="4" w:space="0" w:color="auto"/>
                </w:tcBorders>
                <w:hideMark/>
              </w:tcPr>
            </w:tcPrChange>
          </w:tcPr>
          <w:p w14:paraId="4356FEF6" w14:textId="77777777" w:rsidR="0007743C" w:rsidRPr="008E2ACA" w:rsidRDefault="0007743C" w:rsidP="008A329C">
            <w:pPr>
              <w:spacing w:before="60" w:after="60"/>
              <w:rPr>
                <w:sz w:val="20"/>
              </w:rPr>
            </w:pPr>
            <w:r w:rsidRPr="008E2ACA">
              <w:rPr>
                <w:sz w:val="20"/>
              </w:rPr>
              <w:t>Precision Approach Runway, CAT II</w:t>
            </w:r>
          </w:p>
        </w:tc>
        <w:tc>
          <w:tcPr>
            <w:tcW w:w="6543" w:type="dxa"/>
            <w:tcBorders>
              <w:top w:val="single" w:sz="4" w:space="0" w:color="auto"/>
              <w:left w:val="single" w:sz="4" w:space="0" w:color="auto"/>
              <w:bottom w:val="single" w:sz="4" w:space="0" w:color="auto"/>
              <w:right w:val="single" w:sz="4" w:space="0" w:color="auto"/>
            </w:tcBorders>
            <w:hideMark/>
            <w:tcPrChange w:id="172" w:author="James Collocott [2]" w:date="2022-03-18T13:19:00Z">
              <w:tcPr>
                <w:tcW w:w="6818" w:type="dxa"/>
                <w:tcBorders>
                  <w:top w:val="single" w:sz="4" w:space="0" w:color="auto"/>
                  <w:left w:val="single" w:sz="4" w:space="0" w:color="auto"/>
                  <w:bottom w:val="single" w:sz="4" w:space="0" w:color="auto"/>
                  <w:right w:val="single" w:sz="4" w:space="0" w:color="auto"/>
                </w:tcBorders>
                <w:hideMark/>
              </w:tcPr>
            </w:tcPrChange>
          </w:tcPr>
          <w:p w14:paraId="7B800C7D" w14:textId="77777777" w:rsidR="0007743C" w:rsidRPr="008E2ACA" w:rsidRDefault="0007743C" w:rsidP="008A329C">
            <w:pPr>
              <w:spacing w:before="60" w:after="60"/>
              <w:rPr>
                <w:sz w:val="20"/>
                <w:lang w:bidi="en-US"/>
              </w:rPr>
            </w:pPr>
            <w:r w:rsidRPr="008E2ACA">
              <w:rPr>
                <w:sz w:val="20"/>
              </w:rPr>
              <w:t>A precision instrument approach and landing with a decision height lower than 200 feet (60 meters) but not lower than 100 feet (30 meters) and a Runway Visual Range of not less than 350 meters</w:t>
            </w:r>
          </w:p>
        </w:tc>
      </w:tr>
      <w:tr w:rsidR="0007743C" w:rsidRPr="008E2ACA" w14:paraId="508DACE5" w14:textId="77777777" w:rsidTr="000E289E">
        <w:tc>
          <w:tcPr>
            <w:tcW w:w="3402" w:type="dxa"/>
            <w:tcBorders>
              <w:top w:val="single" w:sz="4" w:space="0" w:color="auto"/>
              <w:left w:val="single" w:sz="4" w:space="0" w:color="auto"/>
              <w:bottom w:val="single" w:sz="4" w:space="0" w:color="auto"/>
              <w:right w:val="single" w:sz="4" w:space="0" w:color="auto"/>
            </w:tcBorders>
            <w:hideMark/>
            <w:tcPrChange w:id="173" w:author="James Collocott [2]" w:date="2022-03-18T13:19:00Z">
              <w:tcPr>
                <w:tcW w:w="3127" w:type="dxa"/>
                <w:tcBorders>
                  <w:top w:val="single" w:sz="4" w:space="0" w:color="auto"/>
                  <w:left w:val="single" w:sz="4" w:space="0" w:color="auto"/>
                  <w:bottom w:val="single" w:sz="4" w:space="0" w:color="auto"/>
                  <w:right w:val="single" w:sz="4" w:space="0" w:color="auto"/>
                </w:tcBorders>
                <w:hideMark/>
              </w:tcPr>
            </w:tcPrChange>
          </w:tcPr>
          <w:p w14:paraId="1EE9DE56" w14:textId="77777777" w:rsidR="0007743C" w:rsidRPr="008E2ACA" w:rsidRDefault="0007743C" w:rsidP="008A329C">
            <w:pPr>
              <w:spacing w:before="60" w:after="60"/>
              <w:rPr>
                <w:sz w:val="20"/>
              </w:rPr>
            </w:pPr>
            <w:r w:rsidRPr="008E2ACA">
              <w:rPr>
                <w:sz w:val="20"/>
              </w:rPr>
              <w:lastRenderedPageBreak/>
              <w:t>Precision Approach Runway, CAT IIIA</w:t>
            </w:r>
          </w:p>
        </w:tc>
        <w:tc>
          <w:tcPr>
            <w:tcW w:w="6543" w:type="dxa"/>
            <w:tcBorders>
              <w:top w:val="single" w:sz="4" w:space="0" w:color="auto"/>
              <w:left w:val="single" w:sz="4" w:space="0" w:color="auto"/>
              <w:bottom w:val="single" w:sz="4" w:space="0" w:color="auto"/>
              <w:right w:val="single" w:sz="4" w:space="0" w:color="auto"/>
            </w:tcBorders>
            <w:hideMark/>
            <w:tcPrChange w:id="174" w:author="James Collocott [2]" w:date="2022-03-18T13:19:00Z">
              <w:tcPr>
                <w:tcW w:w="6818" w:type="dxa"/>
                <w:tcBorders>
                  <w:top w:val="single" w:sz="4" w:space="0" w:color="auto"/>
                  <w:left w:val="single" w:sz="4" w:space="0" w:color="auto"/>
                  <w:bottom w:val="single" w:sz="4" w:space="0" w:color="auto"/>
                  <w:right w:val="single" w:sz="4" w:space="0" w:color="auto"/>
                </w:tcBorders>
                <w:hideMark/>
              </w:tcPr>
            </w:tcPrChange>
          </w:tcPr>
          <w:p w14:paraId="0D033ED2" w14:textId="77777777" w:rsidR="0007743C" w:rsidRPr="008E2ACA" w:rsidRDefault="0007743C" w:rsidP="008A329C">
            <w:pPr>
              <w:spacing w:before="60" w:after="60"/>
              <w:rPr>
                <w:sz w:val="20"/>
                <w:lang w:bidi="en-US"/>
              </w:rPr>
            </w:pPr>
            <w:r w:rsidRPr="008E2ACA">
              <w:rPr>
                <w:sz w:val="20"/>
              </w:rPr>
              <w:t>A precision instrument approach and landing with a decision height lower than 100 feet (30 meters) or no decision height, and a Runway Visual Range of not less than 200 meters</w:t>
            </w:r>
          </w:p>
        </w:tc>
      </w:tr>
      <w:tr w:rsidR="0007743C" w:rsidRPr="008E2ACA" w14:paraId="79FE773F" w14:textId="77777777" w:rsidTr="000E289E">
        <w:tc>
          <w:tcPr>
            <w:tcW w:w="3402" w:type="dxa"/>
            <w:tcBorders>
              <w:top w:val="single" w:sz="4" w:space="0" w:color="auto"/>
              <w:left w:val="single" w:sz="4" w:space="0" w:color="auto"/>
              <w:bottom w:val="single" w:sz="4" w:space="0" w:color="auto"/>
              <w:right w:val="single" w:sz="4" w:space="0" w:color="auto"/>
            </w:tcBorders>
            <w:hideMark/>
            <w:tcPrChange w:id="175" w:author="James Collocott [2]" w:date="2022-03-18T13:19:00Z">
              <w:tcPr>
                <w:tcW w:w="3127" w:type="dxa"/>
                <w:tcBorders>
                  <w:top w:val="single" w:sz="4" w:space="0" w:color="auto"/>
                  <w:left w:val="single" w:sz="4" w:space="0" w:color="auto"/>
                  <w:bottom w:val="single" w:sz="4" w:space="0" w:color="auto"/>
                  <w:right w:val="single" w:sz="4" w:space="0" w:color="auto"/>
                </w:tcBorders>
                <w:hideMark/>
              </w:tcPr>
            </w:tcPrChange>
          </w:tcPr>
          <w:p w14:paraId="662EA647" w14:textId="77777777" w:rsidR="0007743C" w:rsidRPr="008E2ACA" w:rsidRDefault="0007743C" w:rsidP="008A329C">
            <w:pPr>
              <w:spacing w:before="60" w:after="60"/>
              <w:rPr>
                <w:sz w:val="20"/>
              </w:rPr>
            </w:pPr>
            <w:r w:rsidRPr="008E2ACA">
              <w:rPr>
                <w:sz w:val="20"/>
              </w:rPr>
              <w:t>Precision Approach Runway, CAT IIIB</w:t>
            </w:r>
          </w:p>
        </w:tc>
        <w:tc>
          <w:tcPr>
            <w:tcW w:w="6543" w:type="dxa"/>
            <w:tcBorders>
              <w:top w:val="single" w:sz="4" w:space="0" w:color="auto"/>
              <w:left w:val="single" w:sz="4" w:space="0" w:color="auto"/>
              <w:bottom w:val="single" w:sz="4" w:space="0" w:color="auto"/>
              <w:right w:val="single" w:sz="4" w:space="0" w:color="auto"/>
            </w:tcBorders>
            <w:hideMark/>
            <w:tcPrChange w:id="176" w:author="James Collocott [2]" w:date="2022-03-18T13:19:00Z">
              <w:tcPr>
                <w:tcW w:w="6818" w:type="dxa"/>
                <w:tcBorders>
                  <w:top w:val="single" w:sz="4" w:space="0" w:color="auto"/>
                  <w:left w:val="single" w:sz="4" w:space="0" w:color="auto"/>
                  <w:bottom w:val="single" w:sz="4" w:space="0" w:color="auto"/>
                  <w:right w:val="single" w:sz="4" w:space="0" w:color="auto"/>
                </w:tcBorders>
                <w:hideMark/>
              </w:tcPr>
            </w:tcPrChange>
          </w:tcPr>
          <w:p w14:paraId="26ADF0E0" w14:textId="77777777" w:rsidR="0007743C" w:rsidRPr="008E2ACA" w:rsidRDefault="0007743C" w:rsidP="008A329C">
            <w:pPr>
              <w:spacing w:before="60" w:after="60"/>
              <w:rPr>
                <w:sz w:val="20"/>
                <w:lang w:bidi="en-US"/>
              </w:rPr>
            </w:pPr>
            <w:r w:rsidRPr="008E2ACA">
              <w:rPr>
                <w:sz w:val="20"/>
              </w:rPr>
              <w:t>A precision instrument approach and landing with a decision height lower than 50 feet (15 meters) or no decision height, and a Runway Visual Range of less than 200 meters but not less than 50 meters</w:t>
            </w:r>
          </w:p>
        </w:tc>
      </w:tr>
      <w:tr w:rsidR="0007743C" w:rsidRPr="008E2ACA" w14:paraId="74AD9A16" w14:textId="77777777" w:rsidTr="000E289E">
        <w:tc>
          <w:tcPr>
            <w:tcW w:w="3402" w:type="dxa"/>
            <w:tcBorders>
              <w:top w:val="single" w:sz="4" w:space="0" w:color="auto"/>
              <w:left w:val="single" w:sz="4" w:space="0" w:color="auto"/>
              <w:bottom w:val="single" w:sz="4" w:space="0" w:color="auto"/>
              <w:right w:val="single" w:sz="4" w:space="0" w:color="auto"/>
            </w:tcBorders>
            <w:hideMark/>
            <w:tcPrChange w:id="177" w:author="James Collocott [2]" w:date="2022-03-18T13:19:00Z">
              <w:tcPr>
                <w:tcW w:w="3127" w:type="dxa"/>
                <w:tcBorders>
                  <w:top w:val="single" w:sz="4" w:space="0" w:color="auto"/>
                  <w:left w:val="single" w:sz="4" w:space="0" w:color="auto"/>
                  <w:bottom w:val="single" w:sz="4" w:space="0" w:color="auto"/>
                  <w:right w:val="single" w:sz="4" w:space="0" w:color="auto"/>
                </w:tcBorders>
                <w:hideMark/>
              </w:tcPr>
            </w:tcPrChange>
          </w:tcPr>
          <w:p w14:paraId="32319CBB" w14:textId="77777777" w:rsidR="0007743C" w:rsidRPr="008E2ACA" w:rsidRDefault="0007743C" w:rsidP="008A329C">
            <w:pPr>
              <w:spacing w:before="60" w:after="60"/>
              <w:rPr>
                <w:sz w:val="20"/>
              </w:rPr>
            </w:pPr>
            <w:r w:rsidRPr="008E2ACA">
              <w:rPr>
                <w:sz w:val="20"/>
              </w:rPr>
              <w:t>Precision Approach Runway, CAT IIIC</w:t>
            </w:r>
          </w:p>
        </w:tc>
        <w:tc>
          <w:tcPr>
            <w:tcW w:w="6543" w:type="dxa"/>
            <w:tcBorders>
              <w:top w:val="single" w:sz="4" w:space="0" w:color="auto"/>
              <w:left w:val="single" w:sz="4" w:space="0" w:color="auto"/>
              <w:bottom w:val="single" w:sz="4" w:space="0" w:color="auto"/>
              <w:right w:val="single" w:sz="4" w:space="0" w:color="auto"/>
            </w:tcBorders>
            <w:hideMark/>
            <w:tcPrChange w:id="178" w:author="James Collocott [2]" w:date="2022-03-18T13:19:00Z">
              <w:tcPr>
                <w:tcW w:w="6818" w:type="dxa"/>
                <w:tcBorders>
                  <w:top w:val="single" w:sz="4" w:space="0" w:color="auto"/>
                  <w:left w:val="single" w:sz="4" w:space="0" w:color="auto"/>
                  <w:bottom w:val="single" w:sz="4" w:space="0" w:color="auto"/>
                  <w:right w:val="single" w:sz="4" w:space="0" w:color="auto"/>
                </w:tcBorders>
                <w:hideMark/>
              </w:tcPr>
            </w:tcPrChange>
          </w:tcPr>
          <w:p w14:paraId="34567AB1" w14:textId="77777777" w:rsidR="0007743C" w:rsidRPr="008E2ACA" w:rsidRDefault="0007743C" w:rsidP="008A329C">
            <w:pPr>
              <w:spacing w:before="60" w:after="60"/>
              <w:rPr>
                <w:sz w:val="20"/>
                <w:lang w:bidi="en-US"/>
              </w:rPr>
            </w:pPr>
            <w:r w:rsidRPr="008E2ACA">
              <w:rPr>
                <w:sz w:val="20"/>
              </w:rPr>
              <w:t>A precision instrument approach and landing with no decision height and no Runway Visual Range limitations</w:t>
            </w:r>
          </w:p>
        </w:tc>
      </w:tr>
    </w:tbl>
    <w:p w14:paraId="1355B118" w14:textId="77777777" w:rsidR="005627E4" w:rsidRDefault="005627E4" w:rsidP="0007743C">
      <w:pPr>
        <w:rPr>
          <w:ins w:id="179" w:author="James Collocott [2]" w:date="2022-03-18T13:25:00Z"/>
          <w:rFonts w:ascii="Calibri" w:eastAsiaTheme="minorEastAsia" w:hAnsi="Calibri"/>
          <w:sz w:val="22"/>
          <w:szCs w:val="24"/>
        </w:rPr>
      </w:pPr>
    </w:p>
    <w:p w14:paraId="42FD2A44" w14:textId="60773395" w:rsidR="0007743C" w:rsidRPr="008E2ACA" w:rsidRDefault="008E2ACA" w:rsidP="0007743C">
      <w:pPr>
        <w:rPr>
          <w:rFonts w:ascii="Calibri" w:eastAsiaTheme="minorEastAsia" w:hAnsi="Calibri"/>
          <w:sz w:val="22"/>
          <w:szCs w:val="24"/>
        </w:rPr>
      </w:pPr>
      <w:r w:rsidRPr="008E2ACA">
        <w:rPr>
          <w:rFonts w:ascii="Calibri" w:eastAsiaTheme="minorEastAsia" w:hAnsi="Calibri"/>
          <w:sz w:val="22"/>
          <w:szCs w:val="24"/>
        </w:rPr>
        <w:br w:type="page"/>
      </w:r>
    </w:p>
    <w:p w14:paraId="054B3851" w14:textId="77777777" w:rsidR="008E2ACA" w:rsidRPr="008E2ACA" w:rsidRDefault="008E2ACA" w:rsidP="008E2ACA">
      <w:pPr>
        <w:pStyle w:val="Tablecaption"/>
        <w:ind w:right="1416" w:firstLine="0"/>
        <w:jc w:val="center"/>
        <w:rPr>
          <w:u w:val="none"/>
        </w:rPr>
      </w:pPr>
      <w:bookmarkStart w:id="180" w:name="_Toc97046812"/>
      <w:r w:rsidRPr="008E2ACA">
        <w:rPr>
          <w:u w:val="none"/>
        </w:rPr>
        <w:lastRenderedPageBreak/>
        <w:t xml:space="preserve">Description of AtoN in various maritime environments </w:t>
      </w:r>
      <w:r w:rsidRPr="008A329C">
        <w:rPr>
          <w:b w:val="0"/>
          <w:bCs w:val="0"/>
          <w:highlight w:val="yellow"/>
          <w:u w:val="none"/>
        </w:rPr>
        <w:t>(to be developed, taking Table 1 Description of airports by level of approach, into consideration)</w:t>
      </w:r>
      <w:bookmarkEnd w:id="180"/>
    </w:p>
    <w:tbl>
      <w:tblPr>
        <w:tblStyle w:val="Tabel-Gitter"/>
        <w:tblW w:w="0" w:type="auto"/>
        <w:tblInd w:w="-5" w:type="dxa"/>
        <w:tblLook w:val="04A0" w:firstRow="1" w:lastRow="0" w:firstColumn="1" w:lastColumn="0" w:noHBand="0" w:noVBand="1"/>
      </w:tblPr>
      <w:tblGrid>
        <w:gridCol w:w="3127"/>
        <w:gridCol w:w="6818"/>
      </w:tblGrid>
      <w:tr w:rsidR="008E2ACA" w:rsidRPr="008E2ACA" w14:paraId="6486BB91" w14:textId="77777777" w:rsidTr="006C268E">
        <w:tc>
          <w:tcPr>
            <w:tcW w:w="3127" w:type="dxa"/>
            <w:tcBorders>
              <w:top w:val="single" w:sz="4" w:space="0" w:color="auto"/>
              <w:left w:val="single" w:sz="4" w:space="0" w:color="auto"/>
              <w:bottom w:val="single" w:sz="4" w:space="0" w:color="auto"/>
              <w:right w:val="single" w:sz="4" w:space="0" w:color="auto"/>
            </w:tcBorders>
            <w:shd w:val="clear" w:color="auto" w:fill="auto"/>
            <w:hideMark/>
          </w:tcPr>
          <w:p w14:paraId="31BC2516" w14:textId="77777777" w:rsidR="008E2ACA" w:rsidRPr="008E2ACA" w:rsidRDefault="008E2ACA" w:rsidP="006C268E">
            <w:pPr>
              <w:spacing w:before="60" w:after="60"/>
              <w:jc w:val="center"/>
              <w:rPr>
                <w:b/>
                <w:bCs/>
                <w:color w:val="00558C"/>
                <w:sz w:val="20"/>
              </w:rPr>
            </w:pPr>
            <w:r w:rsidRPr="008E2ACA">
              <w:rPr>
                <w:b/>
                <w:bCs/>
                <w:color w:val="00558C"/>
                <w:sz w:val="20"/>
              </w:rPr>
              <w:t>Level</w:t>
            </w:r>
          </w:p>
        </w:tc>
        <w:tc>
          <w:tcPr>
            <w:tcW w:w="6818" w:type="dxa"/>
            <w:tcBorders>
              <w:top w:val="single" w:sz="4" w:space="0" w:color="auto"/>
              <w:left w:val="single" w:sz="4" w:space="0" w:color="auto"/>
              <w:bottom w:val="single" w:sz="4" w:space="0" w:color="auto"/>
              <w:right w:val="single" w:sz="4" w:space="0" w:color="auto"/>
            </w:tcBorders>
            <w:shd w:val="clear" w:color="auto" w:fill="auto"/>
            <w:hideMark/>
          </w:tcPr>
          <w:p w14:paraId="19E79689" w14:textId="77777777" w:rsidR="008E2ACA" w:rsidRPr="008E2ACA" w:rsidRDefault="008E2ACA" w:rsidP="006C268E">
            <w:pPr>
              <w:spacing w:before="60" w:after="60"/>
              <w:jc w:val="center"/>
              <w:rPr>
                <w:b/>
                <w:bCs/>
                <w:color w:val="00558C"/>
                <w:sz w:val="20"/>
              </w:rPr>
            </w:pPr>
            <w:r w:rsidRPr="008E2ACA">
              <w:rPr>
                <w:b/>
                <w:bCs/>
                <w:color w:val="00558C"/>
                <w:sz w:val="20"/>
              </w:rPr>
              <w:t>Description</w:t>
            </w:r>
          </w:p>
        </w:tc>
      </w:tr>
      <w:tr w:rsidR="008E2ACA" w:rsidRPr="008E2ACA" w14:paraId="16B2C81F" w14:textId="77777777" w:rsidTr="008E2ACA">
        <w:tc>
          <w:tcPr>
            <w:tcW w:w="3127" w:type="dxa"/>
            <w:tcBorders>
              <w:top w:val="single" w:sz="4" w:space="0" w:color="auto"/>
              <w:left w:val="single" w:sz="4" w:space="0" w:color="auto"/>
              <w:bottom w:val="single" w:sz="4" w:space="0" w:color="auto"/>
              <w:right w:val="single" w:sz="4" w:space="0" w:color="auto"/>
            </w:tcBorders>
          </w:tcPr>
          <w:p w14:paraId="1FD6938D"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05E754F4" w14:textId="77777777" w:rsidR="008E2ACA" w:rsidRPr="008E2ACA" w:rsidRDefault="008E2ACA" w:rsidP="006C268E">
            <w:pPr>
              <w:spacing w:before="60" w:after="60"/>
              <w:rPr>
                <w:sz w:val="20"/>
              </w:rPr>
            </w:pPr>
          </w:p>
        </w:tc>
      </w:tr>
      <w:tr w:rsidR="008E2ACA" w:rsidRPr="008E2ACA" w14:paraId="4CBC9430" w14:textId="77777777" w:rsidTr="008E2ACA">
        <w:tc>
          <w:tcPr>
            <w:tcW w:w="3127" w:type="dxa"/>
            <w:tcBorders>
              <w:top w:val="single" w:sz="4" w:space="0" w:color="auto"/>
              <w:left w:val="single" w:sz="4" w:space="0" w:color="auto"/>
              <w:bottom w:val="single" w:sz="4" w:space="0" w:color="auto"/>
              <w:right w:val="single" w:sz="4" w:space="0" w:color="auto"/>
            </w:tcBorders>
          </w:tcPr>
          <w:p w14:paraId="63B3F892"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0A53D26F" w14:textId="77777777" w:rsidR="008E2ACA" w:rsidRPr="008E2ACA" w:rsidRDefault="008E2ACA" w:rsidP="006C268E">
            <w:pPr>
              <w:spacing w:before="60" w:after="60"/>
              <w:rPr>
                <w:sz w:val="20"/>
              </w:rPr>
            </w:pPr>
          </w:p>
        </w:tc>
      </w:tr>
      <w:tr w:rsidR="008E2ACA" w:rsidRPr="008E2ACA" w14:paraId="0576F354" w14:textId="77777777" w:rsidTr="008E2ACA">
        <w:tc>
          <w:tcPr>
            <w:tcW w:w="3127" w:type="dxa"/>
            <w:tcBorders>
              <w:top w:val="single" w:sz="4" w:space="0" w:color="auto"/>
              <w:left w:val="single" w:sz="4" w:space="0" w:color="auto"/>
              <w:bottom w:val="single" w:sz="4" w:space="0" w:color="auto"/>
              <w:right w:val="single" w:sz="4" w:space="0" w:color="auto"/>
            </w:tcBorders>
          </w:tcPr>
          <w:p w14:paraId="798DC130"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4E3940C7" w14:textId="77777777" w:rsidR="008E2ACA" w:rsidRPr="008E2ACA" w:rsidRDefault="008E2ACA" w:rsidP="006C268E">
            <w:pPr>
              <w:spacing w:before="60" w:after="60"/>
              <w:rPr>
                <w:sz w:val="20"/>
                <w:lang w:bidi="en-US"/>
              </w:rPr>
            </w:pPr>
          </w:p>
        </w:tc>
      </w:tr>
      <w:tr w:rsidR="008E2ACA" w:rsidRPr="008E2ACA" w14:paraId="4E9E7BBB" w14:textId="77777777" w:rsidTr="008E2ACA">
        <w:tc>
          <w:tcPr>
            <w:tcW w:w="3127" w:type="dxa"/>
            <w:tcBorders>
              <w:top w:val="single" w:sz="4" w:space="0" w:color="auto"/>
              <w:left w:val="single" w:sz="4" w:space="0" w:color="auto"/>
              <w:bottom w:val="single" w:sz="4" w:space="0" w:color="auto"/>
              <w:right w:val="single" w:sz="4" w:space="0" w:color="auto"/>
            </w:tcBorders>
          </w:tcPr>
          <w:p w14:paraId="3F61999C"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1E4EC313" w14:textId="77777777" w:rsidR="008E2ACA" w:rsidRPr="008E2ACA" w:rsidRDefault="008E2ACA" w:rsidP="006C268E">
            <w:pPr>
              <w:spacing w:before="60" w:after="60"/>
              <w:rPr>
                <w:sz w:val="20"/>
                <w:lang w:bidi="en-US"/>
              </w:rPr>
            </w:pPr>
          </w:p>
        </w:tc>
      </w:tr>
      <w:tr w:rsidR="008E2ACA" w:rsidRPr="008E2ACA" w14:paraId="41BDC665" w14:textId="77777777" w:rsidTr="008E2ACA">
        <w:tc>
          <w:tcPr>
            <w:tcW w:w="3127" w:type="dxa"/>
            <w:tcBorders>
              <w:top w:val="single" w:sz="4" w:space="0" w:color="auto"/>
              <w:left w:val="single" w:sz="4" w:space="0" w:color="auto"/>
              <w:bottom w:val="single" w:sz="4" w:space="0" w:color="auto"/>
              <w:right w:val="single" w:sz="4" w:space="0" w:color="auto"/>
            </w:tcBorders>
          </w:tcPr>
          <w:p w14:paraId="30FD87E1"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09529F81" w14:textId="77777777" w:rsidR="008E2ACA" w:rsidRPr="008E2ACA" w:rsidRDefault="008E2ACA" w:rsidP="006C268E">
            <w:pPr>
              <w:spacing w:before="60" w:after="60"/>
              <w:rPr>
                <w:sz w:val="20"/>
                <w:lang w:bidi="en-US"/>
              </w:rPr>
            </w:pPr>
          </w:p>
        </w:tc>
      </w:tr>
      <w:tr w:rsidR="008E2ACA" w:rsidRPr="008E2ACA" w14:paraId="38C67EEB" w14:textId="77777777" w:rsidTr="008E2ACA">
        <w:tc>
          <w:tcPr>
            <w:tcW w:w="3127" w:type="dxa"/>
            <w:tcBorders>
              <w:top w:val="single" w:sz="4" w:space="0" w:color="auto"/>
              <w:left w:val="single" w:sz="4" w:space="0" w:color="auto"/>
              <w:bottom w:val="single" w:sz="4" w:space="0" w:color="auto"/>
              <w:right w:val="single" w:sz="4" w:space="0" w:color="auto"/>
            </w:tcBorders>
          </w:tcPr>
          <w:p w14:paraId="2870E2D1" w14:textId="77777777" w:rsidR="008E2ACA" w:rsidRPr="008E2ACA" w:rsidRDefault="008E2ACA" w:rsidP="006C268E">
            <w:pPr>
              <w:spacing w:before="60" w:after="60"/>
              <w:rPr>
                <w:sz w:val="20"/>
              </w:rPr>
            </w:pPr>
          </w:p>
        </w:tc>
        <w:tc>
          <w:tcPr>
            <w:tcW w:w="6818" w:type="dxa"/>
            <w:tcBorders>
              <w:top w:val="single" w:sz="4" w:space="0" w:color="auto"/>
              <w:left w:val="single" w:sz="4" w:space="0" w:color="auto"/>
              <w:bottom w:val="single" w:sz="4" w:space="0" w:color="auto"/>
              <w:right w:val="single" w:sz="4" w:space="0" w:color="auto"/>
            </w:tcBorders>
          </w:tcPr>
          <w:p w14:paraId="0DBA2267" w14:textId="77777777" w:rsidR="008E2ACA" w:rsidRPr="008E2ACA" w:rsidRDefault="008E2ACA" w:rsidP="006C268E">
            <w:pPr>
              <w:spacing w:before="60" w:after="60"/>
              <w:rPr>
                <w:sz w:val="20"/>
                <w:lang w:bidi="en-US"/>
              </w:rPr>
            </w:pPr>
          </w:p>
        </w:tc>
      </w:tr>
    </w:tbl>
    <w:p w14:paraId="31FFCB5F" w14:textId="77777777" w:rsidR="008E2ACA" w:rsidRPr="008E2ACA" w:rsidRDefault="008E2ACA" w:rsidP="0007743C">
      <w:pPr>
        <w:rPr>
          <w:rFonts w:ascii="Calibri" w:eastAsiaTheme="minorEastAsia" w:hAnsi="Calibri"/>
          <w:sz w:val="22"/>
          <w:szCs w:val="24"/>
        </w:rPr>
      </w:pPr>
    </w:p>
    <w:p w14:paraId="3D29D8B9" w14:textId="77777777" w:rsidR="0007743C" w:rsidRPr="008E2ACA" w:rsidRDefault="0007743C" w:rsidP="006C268E">
      <w:pPr>
        <w:pStyle w:val="Overskrift2"/>
        <w:ind w:left="851" w:hanging="851"/>
      </w:pPr>
      <w:bookmarkStart w:id="181" w:name="_Toc66949244"/>
      <w:bookmarkStart w:id="182" w:name="_Toc98334502"/>
      <w:r w:rsidRPr="008E2ACA">
        <w:t>IALA AtoN classification</w:t>
      </w:r>
      <w:bookmarkEnd w:id="181"/>
      <w:bookmarkEnd w:id="182"/>
    </w:p>
    <w:p w14:paraId="096C098D" w14:textId="77777777" w:rsidR="006812E5" w:rsidRPr="008E2ACA" w:rsidRDefault="006812E5" w:rsidP="008A329C">
      <w:pPr>
        <w:pStyle w:val="Heading2separationline"/>
      </w:pPr>
    </w:p>
    <w:p w14:paraId="10B71F9F" w14:textId="77777777" w:rsidR="0007743C" w:rsidRPr="008E2ACA" w:rsidRDefault="0007743C" w:rsidP="00EA33BA">
      <w:pPr>
        <w:pStyle w:val="Brdtekst"/>
      </w:pPr>
      <w:r w:rsidRPr="008E2ACA">
        <w:t xml:space="preserve">Using the example of the aerospace sector, it appears that the maritime AtoN environment can develop a similar classification system leading to a known environment within the maritime </w:t>
      </w:r>
      <w:commentRangeStart w:id="183"/>
      <w:commentRangeStart w:id="184"/>
      <w:r w:rsidRPr="008E2ACA">
        <w:t>AtoN area</w:t>
      </w:r>
      <w:commentRangeEnd w:id="183"/>
      <w:r w:rsidR="00EB6453" w:rsidRPr="008E2ACA">
        <w:rPr>
          <w:rStyle w:val="Kommentarhenvisning"/>
        </w:rPr>
        <w:commentReference w:id="183"/>
      </w:r>
      <w:commentRangeEnd w:id="184"/>
      <w:r w:rsidR="00EC58B9" w:rsidRPr="008E2ACA">
        <w:rPr>
          <w:rStyle w:val="Kommentarhenvisning"/>
        </w:rPr>
        <w:commentReference w:id="184"/>
      </w:r>
      <w:r w:rsidRPr="008E2ACA">
        <w:t>.</w:t>
      </w:r>
    </w:p>
    <w:p w14:paraId="5C44CF7B" w14:textId="77777777" w:rsidR="0007743C" w:rsidRPr="008A329C" w:rsidRDefault="004B5E89" w:rsidP="00E33F45">
      <w:pPr>
        <w:pStyle w:val="Tablecaption"/>
        <w:jc w:val="center"/>
        <w:rPr>
          <w:u w:val="none"/>
        </w:rPr>
      </w:pPr>
      <w:bookmarkStart w:id="185" w:name="_Toc97046813"/>
      <w:bookmarkStart w:id="186" w:name="_Toc67325350"/>
      <w:r w:rsidRPr="008A329C">
        <w:rPr>
          <w:u w:val="none"/>
        </w:rPr>
        <w:t>Example of AtoN area classification</w:t>
      </w:r>
      <w:bookmarkEnd w:id="185"/>
      <w:bookmarkEnd w:id="186"/>
    </w:p>
    <w:tbl>
      <w:tblPr>
        <w:tblStyle w:val="Tabel-Gitter"/>
        <w:tblW w:w="0" w:type="auto"/>
        <w:tblInd w:w="-5" w:type="dxa"/>
        <w:tblLook w:val="04A0" w:firstRow="1" w:lastRow="0" w:firstColumn="1" w:lastColumn="0" w:noHBand="0" w:noVBand="1"/>
      </w:tblPr>
      <w:tblGrid>
        <w:gridCol w:w="3124"/>
        <w:gridCol w:w="6821"/>
      </w:tblGrid>
      <w:tr w:rsidR="0007743C" w:rsidRPr="008E2ACA" w14:paraId="54A9C4FC"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88EC7" w14:textId="77777777" w:rsidR="0007743C" w:rsidRPr="008A329C" w:rsidRDefault="0007743C" w:rsidP="008A329C">
            <w:pPr>
              <w:spacing w:before="60" w:after="60"/>
              <w:jc w:val="center"/>
              <w:rPr>
                <w:b/>
                <w:color w:val="00558C"/>
                <w:sz w:val="20"/>
              </w:rPr>
            </w:pPr>
            <w:r w:rsidRPr="008A329C">
              <w:rPr>
                <w:b/>
                <w:color w:val="00558C"/>
                <w:sz w:val="20"/>
              </w:rPr>
              <w:t>Level</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A541D" w14:textId="77777777" w:rsidR="0007743C" w:rsidRPr="008A329C" w:rsidRDefault="0007743C" w:rsidP="008A329C">
            <w:pPr>
              <w:spacing w:before="60" w:after="60"/>
              <w:jc w:val="center"/>
              <w:rPr>
                <w:b/>
                <w:color w:val="00558C"/>
                <w:sz w:val="20"/>
              </w:rPr>
            </w:pPr>
            <w:r w:rsidRPr="008A329C">
              <w:rPr>
                <w:b/>
                <w:color w:val="00558C"/>
                <w:sz w:val="20"/>
              </w:rPr>
              <w:t>Description</w:t>
            </w:r>
          </w:p>
        </w:tc>
      </w:tr>
      <w:tr w:rsidR="0007743C" w:rsidRPr="008E2ACA" w14:paraId="6839E303"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F6D955" w14:textId="77777777" w:rsidR="0007743C" w:rsidRPr="008E2ACA" w:rsidRDefault="0007743C" w:rsidP="008A329C">
            <w:pPr>
              <w:spacing w:before="60" w:after="60"/>
              <w:rPr>
                <w:sz w:val="20"/>
              </w:rPr>
            </w:pPr>
            <w:r w:rsidRPr="008E2ACA">
              <w:rPr>
                <w:sz w:val="20"/>
              </w:rPr>
              <w:t>Category 1</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C46EF" w14:textId="77777777" w:rsidR="0007743C" w:rsidRPr="008E2ACA" w:rsidRDefault="0007743C" w:rsidP="008A329C">
            <w:pPr>
              <w:spacing w:before="60" w:after="60"/>
              <w:rPr>
                <w:sz w:val="20"/>
              </w:rPr>
            </w:pPr>
            <w:r w:rsidRPr="008E2ACA">
              <w:rPr>
                <w:sz w:val="20"/>
              </w:rPr>
              <w:t>To be developed</w:t>
            </w:r>
          </w:p>
        </w:tc>
      </w:tr>
      <w:tr w:rsidR="0007743C" w:rsidRPr="008E2ACA" w14:paraId="554235BD"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C6E008" w14:textId="77777777" w:rsidR="0007743C" w:rsidRPr="008E2ACA" w:rsidRDefault="0007743C" w:rsidP="008A329C">
            <w:pPr>
              <w:spacing w:before="60" w:after="60"/>
              <w:rPr>
                <w:sz w:val="20"/>
              </w:rPr>
            </w:pPr>
            <w:r w:rsidRPr="008E2ACA">
              <w:rPr>
                <w:sz w:val="20"/>
              </w:rPr>
              <w:t>Category 2</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D42A2" w14:textId="77777777" w:rsidR="0007743C" w:rsidRPr="008E2ACA" w:rsidRDefault="0007743C" w:rsidP="008A329C">
            <w:pPr>
              <w:spacing w:before="60" w:after="60"/>
              <w:rPr>
                <w:sz w:val="20"/>
              </w:rPr>
            </w:pPr>
            <w:r w:rsidRPr="008E2ACA">
              <w:rPr>
                <w:sz w:val="20"/>
              </w:rPr>
              <w:t>To be developed</w:t>
            </w:r>
          </w:p>
        </w:tc>
      </w:tr>
      <w:tr w:rsidR="0007743C" w:rsidRPr="008E2ACA" w14:paraId="17D22242"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47B49" w14:textId="77777777" w:rsidR="0007743C" w:rsidRPr="008E2ACA" w:rsidRDefault="0007743C" w:rsidP="008A329C">
            <w:pPr>
              <w:spacing w:before="60" w:after="60"/>
              <w:rPr>
                <w:sz w:val="20"/>
              </w:rPr>
            </w:pPr>
            <w:r w:rsidRPr="008E2ACA">
              <w:rPr>
                <w:sz w:val="20"/>
              </w:rPr>
              <w:t>Category 3</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A815F" w14:textId="77777777" w:rsidR="0007743C" w:rsidRPr="008E2ACA" w:rsidRDefault="0007743C" w:rsidP="008A329C">
            <w:pPr>
              <w:spacing w:before="60" w:after="60"/>
              <w:rPr>
                <w:sz w:val="20"/>
              </w:rPr>
            </w:pPr>
            <w:r w:rsidRPr="008E2ACA">
              <w:rPr>
                <w:sz w:val="20"/>
              </w:rPr>
              <w:t>To be developed</w:t>
            </w:r>
          </w:p>
        </w:tc>
      </w:tr>
      <w:tr w:rsidR="0007743C" w:rsidRPr="008E2ACA" w14:paraId="1D75D52F"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9047B" w14:textId="77777777" w:rsidR="0007743C" w:rsidRPr="008E2ACA" w:rsidRDefault="0007743C" w:rsidP="008A329C">
            <w:pPr>
              <w:spacing w:before="60" w:after="60"/>
              <w:rPr>
                <w:sz w:val="20"/>
              </w:rPr>
            </w:pPr>
            <w:r w:rsidRPr="008E2ACA">
              <w:rPr>
                <w:sz w:val="20"/>
              </w:rPr>
              <w:t>Category 4</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ADDFF8" w14:textId="77777777" w:rsidR="0007743C" w:rsidRPr="008E2ACA" w:rsidRDefault="0007743C" w:rsidP="008A329C">
            <w:pPr>
              <w:spacing w:before="60" w:after="60"/>
              <w:rPr>
                <w:sz w:val="20"/>
              </w:rPr>
            </w:pPr>
            <w:r w:rsidRPr="008E2ACA">
              <w:rPr>
                <w:sz w:val="20"/>
              </w:rPr>
              <w:t>To be developed</w:t>
            </w:r>
          </w:p>
        </w:tc>
      </w:tr>
      <w:tr w:rsidR="0007743C" w:rsidRPr="008E2ACA" w14:paraId="7BF30FA1" w14:textId="77777777" w:rsidTr="008A329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80265E" w14:textId="77777777" w:rsidR="0007743C" w:rsidRPr="008E2ACA" w:rsidRDefault="0007743C" w:rsidP="008A329C">
            <w:pPr>
              <w:spacing w:before="60" w:after="60"/>
              <w:rPr>
                <w:sz w:val="20"/>
              </w:rPr>
            </w:pPr>
            <w:r w:rsidRPr="008E2ACA">
              <w:rPr>
                <w:sz w:val="20"/>
              </w:rPr>
              <w:t>Category 5</w:t>
            </w:r>
          </w:p>
        </w:tc>
        <w:tc>
          <w:tcPr>
            <w:tcW w:w="68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4CCA20" w14:textId="77777777" w:rsidR="0007743C" w:rsidRPr="008E2ACA" w:rsidRDefault="0007743C" w:rsidP="008A329C">
            <w:pPr>
              <w:spacing w:before="60" w:after="60"/>
              <w:rPr>
                <w:sz w:val="20"/>
              </w:rPr>
            </w:pPr>
            <w:r w:rsidRPr="008E2ACA">
              <w:rPr>
                <w:sz w:val="20"/>
              </w:rPr>
              <w:t>To be developed</w:t>
            </w:r>
          </w:p>
        </w:tc>
      </w:tr>
    </w:tbl>
    <w:p w14:paraId="36AB83CF" w14:textId="77777777" w:rsidR="0007743C" w:rsidRPr="008E2ACA" w:rsidRDefault="0007743C" w:rsidP="0007743C">
      <w:pPr>
        <w:rPr>
          <w:rFonts w:ascii="Calibri" w:eastAsiaTheme="minorEastAsia" w:hAnsi="Calibri"/>
          <w:sz w:val="22"/>
          <w:szCs w:val="24"/>
        </w:rPr>
      </w:pPr>
    </w:p>
    <w:p w14:paraId="09509F2E" w14:textId="77777777" w:rsidR="00BF214F" w:rsidRDefault="00BF214F" w:rsidP="00BF214F">
      <w:pPr>
        <w:pStyle w:val="Overskrift1"/>
        <w:rPr>
          <w:ins w:id="187" w:author="James Collocott" w:date="2022-03-16T14:39:00Z"/>
          <w:highlight w:val="yellow"/>
        </w:rPr>
      </w:pPr>
      <w:bookmarkStart w:id="188" w:name="_Toc98334503"/>
      <w:bookmarkStart w:id="189" w:name="_Toc66949245"/>
      <w:ins w:id="190" w:author="James Collocott" w:date="2022-03-16T14:22:00Z">
        <w:r w:rsidRPr="00A55B5C">
          <w:rPr>
            <w:highlight w:val="yellow"/>
            <w:rPrChange w:id="191" w:author="James Collocott" w:date="2022-03-16T14:37:00Z">
              <w:rPr/>
            </w:rPrChange>
          </w:rPr>
          <w:t xml:space="preserve">Looking </w:t>
        </w:r>
      </w:ins>
      <w:commentRangeStart w:id="192"/>
      <w:ins w:id="193" w:author="James Collocott" w:date="2022-03-16T14:23:00Z">
        <w:r w:rsidRPr="00A55B5C">
          <w:rPr>
            <w:highlight w:val="yellow"/>
            <w:rPrChange w:id="194" w:author="James Collocott" w:date="2022-03-16T14:37:00Z">
              <w:rPr/>
            </w:rPrChange>
          </w:rPr>
          <w:t>AHEAD</w:t>
        </w:r>
      </w:ins>
      <w:bookmarkEnd w:id="188"/>
      <w:commentRangeEnd w:id="192"/>
      <w:r w:rsidR="007D624A">
        <w:rPr>
          <w:rStyle w:val="Kommentarhenvisning"/>
          <w:rFonts w:asciiTheme="minorHAnsi" w:eastAsiaTheme="minorHAnsi" w:hAnsiTheme="minorHAnsi" w:cstheme="minorBidi"/>
          <w:b w:val="0"/>
          <w:bCs w:val="0"/>
          <w:caps w:val="0"/>
          <w:color w:val="auto"/>
        </w:rPr>
        <w:commentReference w:id="192"/>
      </w:r>
    </w:p>
    <w:p w14:paraId="74F74DB2" w14:textId="77777777" w:rsidR="00BF214F" w:rsidRPr="00C71A1A" w:rsidRDefault="00BF214F">
      <w:pPr>
        <w:pStyle w:val="Heading1separatationline"/>
        <w:rPr>
          <w:ins w:id="195" w:author="James Collocott" w:date="2022-03-16T14:20:00Z"/>
          <w:highlight w:val="yellow"/>
          <w:rPrChange w:id="196" w:author="James Collocott" w:date="2022-03-16T14:39:00Z">
            <w:rPr>
              <w:ins w:id="197" w:author="James Collocott" w:date="2022-03-16T14:20:00Z"/>
            </w:rPr>
          </w:rPrChange>
        </w:rPr>
        <w:pPrChange w:id="198" w:author="James Collocott" w:date="2022-03-16T14:39:00Z">
          <w:pPr>
            <w:pStyle w:val="Brdtekst"/>
          </w:pPr>
        </w:pPrChange>
      </w:pPr>
    </w:p>
    <w:p w14:paraId="4E6CA963" w14:textId="77777777" w:rsidR="00BF214F" w:rsidRDefault="00BF214F">
      <w:pPr>
        <w:pStyle w:val="Overskrift2"/>
        <w:rPr>
          <w:ins w:id="199" w:author="James Collocott" w:date="2022-03-16T14:24:00Z"/>
        </w:rPr>
        <w:pPrChange w:id="200" w:author="James Collocott" w:date="2022-03-16T14:38:00Z">
          <w:pPr>
            <w:pStyle w:val="Overskrift3"/>
            <w:keepNext w:val="0"/>
            <w:keepLines w:val="0"/>
            <w:ind w:left="993" w:hanging="993"/>
          </w:pPr>
        </w:pPrChange>
      </w:pPr>
      <w:bookmarkStart w:id="201" w:name="_Toc98334504"/>
      <w:ins w:id="202" w:author="James Collocott" w:date="2022-03-16T14:25:00Z">
        <w:r>
          <w:t>I</w:t>
        </w:r>
      </w:ins>
      <w:ins w:id="203" w:author="James Collocott" w:date="2022-03-16T14:20:00Z">
        <w:r w:rsidRPr="00F9727D">
          <w:rPr>
            <w:rPrChange w:id="204" w:author="James Collocott" w:date="2022-03-16T14:23:00Z">
              <w:rPr>
                <w:rFonts w:ascii="Arial" w:hAnsi="Arial" w:cs="Arial"/>
                <w:caps/>
                <w:smallCaps w:val="0"/>
                <w:sz w:val="20"/>
                <w:szCs w:val="20"/>
              </w:rPr>
            </w:rPrChange>
          </w:rPr>
          <w:t xml:space="preserve">mpact of MASS on </w:t>
        </w:r>
      </w:ins>
      <w:ins w:id="205" w:author="James Collocott" w:date="2022-03-16T14:32:00Z">
        <w:r>
          <w:t>cu</w:t>
        </w:r>
      </w:ins>
      <w:ins w:id="206" w:author="James Collocott" w:date="2022-03-16T14:33:00Z">
        <w:r>
          <w:t xml:space="preserve">rrent </w:t>
        </w:r>
      </w:ins>
      <w:ins w:id="207" w:author="James Collocott" w:date="2022-03-16T14:20:00Z">
        <w:r w:rsidRPr="00F9727D">
          <w:rPr>
            <w:rPrChange w:id="208" w:author="James Collocott" w:date="2022-03-16T14:23:00Z">
              <w:rPr>
                <w:caps/>
                <w:smallCaps w:val="0"/>
                <w:sz w:val="20"/>
                <w:szCs w:val="20"/>
              </w:rPr>
            </w:rPrChange>
          </w:rPr>
          <w:t>AtoN</w:t>
        </w:r>
      </w:ins>
      <w:bookmarkEnd w:id="201"/>
    </w:p>
    <w:p w14:paraId="3C8F6C34" w14:textId="2D652B0C" w:rsidR="00957801" w:rsidRDefault="00032592" w:rsidP="00451C99">
      <w:pPr>
        <w:autoSpaceDE w:val="0"/>
        <w:autoSpaceDN w:val="0"/>
        <w:adjustRightInd w:val="0"/>
        <w:spacing w:after="147" w:line="240" w:lineRule="auto"/>
        <w:rPr>
          <w:ins w:id="209" w:author="James Collocott [2]" w:date="2022-03-18T12:28:00Z"/>
          <w:rFonts w:ascii="Calibri" w:hAnsi="Calibri" w:cs="Calibri"/>
          <w:color w:val="000000"/>
          <w:sz w:val="22"/>
          <w:lang w:val="en-ZA"/>
        </w:rPr>
      </w:pPr>
      <w:ins w:id="210" w:author="James Collocott [2]" w:date="2022-03-18T12:24:00Z">
        <w:r w:rsidRPr="007F3F31">
          <w:rPr>
            <w:rFonts w:ascii="Calibri" w:hAnsi="Calibri" w:cs="Calibri"/>
            <w:color w:val="000000"/>
            <w:sz w:val="22"/>
            <w:lang w:val="en-ZA"/>
            <w:rPrChange w:id="211" w:author="James Collocott [2]" w:date="2022-03-18T12:25:00Z">
              <w:rPr>
                <w:rFonts w:ascii="Calibri" w:hAnsi="Calibri" w:cs="Calibri"/>
                <w:color w:val="000000"/>
                <w:sz w:val="22"/>
                <w:highlight w:val="yellow"/>
                <w:lang w:val="en-ZA"/>
              </w:rPr>
            </w:rPrChange>
          </w:rPr>
          <w:t xml:space="preserve">Recognised requirements </w:t>
        </w:r>
      </w:ins>
      <w:ins w:id="212" w:author="James Collocott [2]" w:date="2022-03-18T12:25:00Z">
        <w:r w:rsidR="007F3F31">
          <w:rPr>
            <w:rFonts w:ascii="Calibri" w:hAnsi="Calibri" w:cs="Calibri"/>
            <w:color w:val="000000"/>
            <w:sz w:val="22"/>
            <w:lang w:val="en-ZA"/>
          </w:rPr>
          <w:t xml:space="preserve">re AtoN </w:t>
        </w:r>
      </w:ins>
      <w:ins w:id="213" w:author="James Collocott [2]" w:date="2022-03-18T12:24:00Z">
        <w:r w:rsidRPr="007F3F31">
          <w:rPr>
            <w:rFonts w:ascii="Calibri" w:hAnsi="Calibri" w:cs="Calibri"/>
            <w:color w:val="000000"/>
            <w:sz w:val="22"/>
            <w:lang w:val="en-ZA"/>
            <w:rPrChange w:id="214" w:author="James Collocott [2]" w:date="2022-03-18T12:25:00Z">
              <w:rPr>
                <w:rFonts w:ascii="Calibri" w:hAnsi="Calibri" w:cs="Calibri"/>
                <w:color w:val="000000"/>
                <w:sz w:val="22"/>
                <w:highlight w:val="yellow"/>
                <w:lang w:val="en-ZA"/>
              </w:rPr>
            </w:rPrChange>
          </w:rPr>
          <w:t xml:space="preserve">for MASS should also serve </w:t>
        </w:r>
      </w:ins>
      <w:ins w:id="215" w:author="James Collocott [2]" w:date="2022-03-18T12:27:00Z">
        <w:r w:rsidR="00C57165">
          <w:rPr>
            <w:rFonts w:ascii="Calibri" w:hAnsi="Calibri" w:cs="Calibri"/>
            <w:color w:val="000000"/>
            <w:sz w:val="22"/>
            <w:lang w:val="en-ZA"/>
          </w:rPr>
          <w:t>ALL non</w:t>
        </w:r>
        <w:r w:rsidR="00064C66">
          <w:rPr>
            <w:rFonts w:ascii="Calibri" w:hAnsi="Calibri" w:cs="Calibri"/>
            <w:color w:val="000000"/>
            <w:sz w:val="22"/>
            <w:lang w:val="en-ZA"/>
          </w:rPr>
          <w:t>-MASS</w:t>
        </w:r>
      </w:ins>
      <w:ins w:id="216" w:author="James Collocott [2]" w:date="2022-03-18T12:24:00Z">
        <w:r w:rsidRPr="007F3F31">
          <w:rPr>
            <w:rFonts w:ascii="Calibri" w:hAnsi="Calibri" w:cs="Calibri"/>
            <w:color w:val="000000"/>
            <w:sz w:val="22"/>
            <w:lang w:val="en-ZA"/>
            <w:rPrChange w:id="217" w:author="James Collocott [2]" w:date="2022-03-18T12:25:00Z">
              <w:rPr>
                <w:rFonts w:ascii="Calibri" w:hAnsi="Calibri" w:cs="Calibri"/>
                <w:color w:val="000000"/>
                <w:sz w:val="22"/>
                <w:highlight w:val="yellow"/>
                <w:lang w:val="en-ZA"/>
              </w:rPr>
            </w:rPrChange>
          </w:rPr>
          <w:t xml:space="preserve"> vessels</w:t>
        </w:r>
      </w:ins>
    </w:p>
    <w:p w14:paraId="7CD9C33C" w14:textId="3755150E" w:rsidR="00DB3DA0" w:rsidRDefault="00DB3DA0" w:rsidP="00451C99">
      <w:pPr>
        <w:autoSpaceDE w:val="0"/>
        <w:autoSpaceDN w:val="0"/>
        <w:adjustRightInd w:val="0"/>
        <w:spacing w:after="147" w:line="240" w:lineRule="auto"/>
        <w:rPr>
          <w:ins w:id="218" w:author="James Collocott [2]" w:date="2022-03-18T12:29:00Z"/>
          <w:rFonts w:ascii="Calibri" w:hAnsi="Calibri" w:cs="Calibri"/>
          <w:color w:val="000000"/>
          <w:sz w:val="22"/>
          <w:lang w:val="en-ZA"/>
        </w:rPr>
      </w:pPr>
      <w:ins w:id="219" w:author="James Collocott [2]" w:date="2022-03-18T12:28:00Z">
        <w:r>
          <w:rPr>
            <w:rFonts w:ascii="Calibri" w:hAnsi="Calibri" w:cs="Calibri"/>
            <w:color w:val="000000"/>
            <w:sz w:val="22"/>
            <w:lang w:val="en-ZA"/>
          </w:rPr>
          <w:t xml:space="preserve">Also see </w:t>
        </w:r>
      </w:ins>
      <w:ins w:id="220" w:author="James Collocott [2]" w:date="2022-03-18T12:29:00Z">
        <w:r w:rsidR="00B37B58">
          <w:rPr>
            <w:rFonts w:ascii="Calibri" w:hAnsi="Calibri" w:cs="Calibri"/>
            <w:color w:val="000000"/>
            <w:sz w:val="22"/>
            <w:lang w:val="en-ZA"/>
          </w:rPr>
          <w:t xml:space="preserve">section </w:t>
        </w:r>
      </w:ins>
      <w:ins w:id="221" w:author="James Collocott [2]" w:date="2022-03-18T12:28:00Z">
        <w:r>
          <w:rPr>
            <w:rFonts w:ascii="Calibri" w:hAnsi="Calibri" w:cs="Calibri"/>
            <w:color w:val="000000"/>
            <w:sz w:val="22"/>
            <w:lang w:val="en-ZA"/>
          </w:rPr>
          <w:t>5.8</w:t>
        </w:r>
      </w:ins>
    </w:p>
    <w:p w14:paraId="482054D5" w14:textId="4C7B490E" w:rsidR="00C43224" w:rsidRDefault="00DB3DA0" w:rsidP="00451C99">
      <w:pPr>
        <w:autoSpaceDE w:val="0"/>
        <w:autoSpaceDN w:val="0"/>
        <w:adjustRightInd w:val="0"/>
        <w:spacing w:after="147" w:line="240" w:lineRule="auto"/>
        <w:rPr>
          <w:ins w:id="222" w:author="James Collocott [2]" w:date="2022-03-18T12:26:00Z"/>
          <w:rFonts w:ascii="Calibri" w:hAnsi="Calibri" w:cs="Calibri"/>
          <w:color w:val="000000"/>
          <w:sz w:val="22"/>
          <w:lang w:val="en-ZA"/>
        </w:rPr>
      </w:pPr>
      <w:ins w:id="223" w:author="James Collocott [2]" w:date="2022-03-18T12:28:00Z">
        <w:r>
          <w:rPr>
            <w:rFonts w:ascii="Calibri" w:hAnsi="Calibri" w:cs="Calibri"/>
            <w:color w:val="000000"/>
            <w:sz w:val="22"/>
            <w:lang w:val="en-ZA"/>
          </w:rPr>
          <w:t xml:space="preserve">MASS: Use </w:t>
        </w:r>
      </w:ins>
      <w:ins w:id="224" w:author="James Collocott [2]" w:date="2022-03-18T12:29:00Z">
        <w:r w:rsidR="00B37B58">
          <w:rPr>
            <w:rFonts w:ascii="Calibri" w:hAnsi="Calibri" w:cs="Calibri"/>
            <w:color w:val="000000"/>
            <w:sz w:val="22"/>
            <w:lang w:val="en-ZA"/>
          </w:rPr>
          <w:t xml:space="preserve">current </w:t>
        </w:r>
      </w:ins>
      <w:ins w:id="225" w:author="James Collocott [2]" w:date="2022-03-18T12:28:00Z">
        <w:r>
          <w:rPr>
            <w:rFonts w:ascii="Calibri" w:hAnsi="Calibri" w:cs="Calibri"/>
            <w:color w:val="000000"/>
            <w:sz w:val="22"/>
            <w:lang w:val="en-ZA"/>
          </w:rPr>
          <w:t>AtoN s</w:t>
        </w:r>
      </w:ins>
      <w:ins w:id="226" w:author="James Collocott [2]" w:date="2022-03-18T12:29:00Z">
        <w:r>
          <w:rPr>
            <w:rFonts w:ascii="Calibri" w:hAnsi="Calibri" w:cs="Calibri"/>
            <w:color w:val="000000"/>
            <w:sz w:val="22"/>
            <w:lang w:val="en-ZA"/>
          </w:rPr>
          <w:t xml:space="preserve">ervices </w:t>
        </w:r>
      </w:ins>
    </w:p>
    <w:p w14:paraId="57FF47F8" w14:textId="4578A9A3" w:rsidR="00B37B58" w:rsidRPr="00E963CB" w:rsidRDefault="00B37B58" w:rsidP="00B37B58">
      <w:pPr>
        <w:autoSpaceDE w:val="0"/>
        <w:autoSpaceDN w:val="0"/>
        <w:adjustRightInd w:val="0"/>
        <w:spacing w:after="147" w:line="240" w:lineRule="auto"/>
        <w:rPr>
          <w:ins w:id="227" w:author="James Collocott [2]" w:date="2022-03-18T12:29:00Z"/>
          <w:rFonts w:ascii="Calibri" w:hAnsi="Calibri" w:cs="Calibri"/>
          <w:b/>
          <w:bCs/>
          <w:color w:val="000000"/>
          <w:sz w:val="22"/>
          <w:lang w:val="en-ZA"/>
          <w:rPrChange w:id="228" w:author="James Collocott [2]" w:date="2022-03-18T12:30:00Z">
            <w:rPr>
              <w:ins w:id="229" w:author="James Collocott [2]" w:date="2022-03-18T12:29:00Z"/>
              <w:rFonts w:ascii="Calibri" w:hAnsi="Calibri" w:cs="Calibri"/>
              <w:color w:val="000000"/>
              <w:sz w:val="22"/>
              <w:lang w:val="en-ZA"/>
            </w:rPr>
          </w:rPrChange>
        </w:rPr>
      </w:pPr>
      <w:ins w:id="230" w:author="James Collocott [2]" w:date="2022-03-18T12:29:00Z">
        <w:r w:rsidRPr="00E963CB">
          <w:rPr>
            <w:rFonts w:ascii="Calibri" w:hAnsi="Calibri" w:cs="Calibri"/>
            <w:b/>
            <w:bCs/>
            <w:color w:val="000000"/>
            <w:sz w:val="22"/>
            <w:lang w:val="en-ZA"/>
            <w:rPrChange w:id="231" w:author="James Collocott [2]" w:date="2022-03-18T12:30:00Z">
              <w:rPr>
                <w:rFonts w:ascii="Calibri" w:hAnsi="Calibri" w:cs="Calibri"/>
                <w:color w:val="000000"/>
                <w:sz w:val="22"/>
                <w:lang w:val="en-ZA"/>
              </w:rPr>
            </w:rPrChange>
          </w:rPr>
          <w:t>Also see section 7.3</w:t>
        </w:r>
      </w:ins>
    </w:p>
    <w:p w14:paraId="3E865638" w14:textId="51947F92" w:rsidR="001A647E" w:rsidRDefault="00B37B58" w:rsidP="00451C99">
      <w:pPr>
        <w:autoSpaceDE w:val="0"/>
        <w:autoSpaceDN w:val="0"/>
        <w:adjustRightInd w:val="0"/>
        <w:spacing w:after="147" w:line="240" w:lineRule="auto"/>
        <w:rPr>
          <w:ins w:id="232" w:author="James Collocott [2]" w:date="2022-03-18T12:26:00Z"/>
          <w:rFonts w:ascii="Calibri" w:hAnsi="Calibri" w:cs="Calibri"/>
          <w:color w:val="000000"/>
          <w:sz w:val="22"/>
          <w:lang w:val="en-ZA"/>
        </w:rPr>
      </w:pPr>
      <w:ins w:id="233" w:author="James Collocott [2]" w:date="2022-03-18T12:29:00Z">
        <w:r>
          <w:rPr>
            <w:rFonts w:ascii="Calibri" w:hAnsi="Calibri" w:cs="Calibri"/>
            <w:color w:val="000000"/>
            <w:sz w:val="22"/>
            <w:lang w:val="en-ZA"/>
          </w:rPr>
          <w:t>How to learn from trial.</w:t>
        </w:r>
      </w:ins>
      <w:ins w:id="234" w:author="James Collocott [2]" w:date="2022-03-18T12:30:00Z">
        <w:r>
          <w:rPr>
            <w:rFonts w:ascii="Calibri" w:hAnsi="Calibri" w:cs="Calibri"/>
            <w:color w:val="000000"/>
            <w:sz w:val="22"/>
            <w:lang w:val="en-ZA"/>
          </w:rPr>
          <w:t xml:space="preserve">  </w:t>
        </w:r>
        <w:r w:rsidR="00E963CB">
          <w:rPr>
            <w:rFonts w:ascii="Calibri" w:hAnsi="Calibri" w:cs="Calibri"/>
            <w:color w:val="000000"/>
            <w:sz w:val="22"/>
            <w:lang w:val="en-ZA"/>
          </w:rPr>
          <w:t>Consolidated trails information being made available?</w:t>
        </w:r>
      </w:ins>
    </w:p>
    <w:p w14:paraId="5F7D3BB4" w14:textId="08D51811" w:rsidR="001A647E" w:rsidRDefault="00E25269" w:rsidP="00451C99">
      <w:pPr>
        <w:autoSpaceDE w:val="0"/>
        <w:autoSpaceDN w:val="0"/>
        <w:adjustRightInd w:val="0"/>
        <w:spacing w:after="147" w:line="240" w:lineRule="auto"/>
        <w:rPr>
          <w:ins w:id="235" w:author="James Collocott [2]" w:date="2022-03-18T12:30:00Z"/>
          <w:rFonts w:ascii="Calibri" w:hAnsi="Calibri" w:cs="Calibri"/>
          <w:b/>
          <w:bCs/>
          <w:color w:val="000000"/>
          <w:sz w:val="22"/>
          <w:lang w:val="en-ZA"/>
        </w:rPr>
      </w:pPr>
      <w:ins w:id="236" w:author="James Collocott [2]" w:date="2022-03-18T12:30:00Z">
        <w:r w:rsidRPr="00E25269">
          <w:rPr>
            <w:rFonts w:ascii="Calibri" w:hAnsi="Calibri" w:cs="Calibri"/>
            <w:b/>
            <w:bCs/>
            <w:color w:val="000000"/>
            <w:sz w:val="22"/>
            <w:lang w:val="en-ZA"/>
            <w:rPrChange w:id="237" w:author="James Collocott [2]" w:date="2022-03-18T12:30:00Z">
              <w:rPr>
                <w:rFonts w:ascii="Calibri" w:hAnsi="Calibri" w:cs="Calibri"/>
                <w:color w:val="000000"/>
                <w:sz w:val="22"/>
                <w:lang w:val="en-ZA"/>
              </w:rPr>
            </w:rPrChange>
          </w:rPr>
          <w:t>Legal</w:t>
        </w:r>
      </w:ins>
    </w:p>
    <w:p w14:paraId="18D855C8" w14:textId="073E02A5" w:rsidR="00E25269" w:rsidRPr="00E25269" w:rsidRDefault="00E25269" w:rsidP="00451C99">
      <w:pPr>
        <w:autoSpaceDE w:val="0"/>
        <w:autoSpaceDN w:val="0"/>
        <w:adjustRightInd w:val="0"/>
        <w:spacing w:after="147" w:line="240" w:lineRule="auto"/>
        <w:rPr>
          <w:ins w:id="238" w:author="James Collocott [2]" w:date="2022-03-18T12:30:00Z"/>
          <w:rFonts w:ascii="Calibri" w:hAnsi="Calibri" w:cs="Calibri"/>
          <w:color w:val="000000"/>
          <w:sz w:val="22"/>
          <w:lang w:val="en-ZA"/>
        </w:rPr>
      </w:pPr>
      <w:ins w:id="239" w:author="James Collocott [2]" w:date="2022-03-18T12:31:00Z">
        <w:r w:rsidRPr="00E25269">
          <w:rPr>
            <w:rFonts w:ascii="Calibri" w:hAnsi="Calibri" w:cs="Calibri"/>
            <w:color w:val="000000"/>
            <w:sz w:val="22"/>
            <w:lang w:val="en-ZA"/>
            <w:rPrChange w:id="240" w:author="James Collocott [2]" w:date="2022-03-18T12:31:00Z">
              <w:rPr>
                <w:rFonts w:ascii="Calibri" w:hAnsi="Calibri" w:cs="Calibri"/>
                <w:b/>
                <w:bCs/>
                <w:color w:val="000000"/>
                <w:sz w:val="22"/>
                <w:lang w:val="en-ZA"/>
              </w:rPr>
            </w:rPrChange>
          </w:rPr>
          <w:t xml:space="preserve">IALA scoping exercise </w:t>
        </w:r>
      </w:ins>
      <w:ins w:id="241" w:author="James Collocott [2]" w:date="2022-03-18T12:32:00Z">
        <w:r w:rsidR="001D3A48">
          <w:rPr>
            <w:rFonts w:ascii="Calibri" w:hAnsi="Calibri" w:cs="Calibri"/>
            <w:color w:val="000000"/>
            <w:sz w:val="22"/>
            <w:lang w:val="en-ZA"/>
          </w:rPr>
          <w:t>to be done</w:t>
        </w:r>
        <w:r w:rsidR="00202230">
          <w:rPr>
            <w:rFonts w:ascii="Calibri" w:hAnsi="Calibri" w:cs="Calibri"/>
            <w:color w:val="000000"/>
            <w:sz w:val="22"/>
            <w:lang w:val="en-ZA"/>
          </w:rPr>
          <w:t xml:space="preserve"> to amend current legislation, rather than cre</w:t>
        </w:r>
        <w:r w:rsidR="00382216">
          <w:rPr>
            <w:rFonts w:ascii="Calibri" w:hAnsi="Calibri" w:cs="Calibri"/>
            <w:color w:val="000000"/>
            <w:sz w:val="22"/>
            <w:lang w:val="en-ZA"/>
          </w:rPr>
          <w:t>a</w:t>
        </w:r>
        <w:r w:rsidR="00202230">
          <w:rPr>
            <w:rFonts w:ascii="Calibri" w:hAnsi="Calibri" w:cs="Calibri"/>
            <w:color w:val="000000"/>
            <w:sz w:val="22"/>
            <w:lang w:val="en-ZA"/>
          </w:rPr>
          <w:t xml:space="preserve">te new </w:t>
        </w:r>
        <w:r w:rsidR="00382216">
          <w:rPr>
            <w:rFonts w:ascii="Calibri" w:hAnsi="Calibri" w:cs="Calibri"/>
            <w:color w:val="000000"/>
            <w:sz w:val="22"/>
            <w:lang w:val="en-ZA"/>
          </w:rPr>
          <w:t>legislation</w:t>
        </w:r>
      </w:ins>
    </w:p>
    <w:p w14:paraId="4FB41588" w14:textId="77777777" w:rsidR="00E25269" w:rsidRDefault="00E25269" w:rsidP="00451C99">
      <w:pPr>
        <w:autoSpaceDE w:val="0"/>
        <w:autoSpaceDN w:val="0"/>
        <w:adjustRightInd w:val="0"/>
        <w:spacing w:after="147" w:line="240" w:lineRule="auto"/>
        <w:rPr>
          <w:ins w:id="242" w:author="James Collocott [2]" w:date="2022-03-18T12:30:00Z"/>
          <w:rFonts w:ascii="Calibri" w:hAnsi="Calibri" w:cs="Calibri"/>
          <w:color w:val="000000"/>
          <w:sz w:val="22"/>
          <w:lang w:val="en-ZA"/>
        </w:rPr>
      </w:pPr>
    </w:p>
    <w:p w14:paraId="133E7C4C" w14:textId="77777777" w:rsidR="00E25269" w:rsidRDefault="00E25269" w:rsidP="00451C99">
      <w:pPr>
        <w:autoSpaceDE w:val="0"/>
        <w:autoSpaceDN w:val="0"/>
        <w:adjustRightInd w:val="0"/>
        <w:spacing w:after="147" w:line="240" w:lineRule="auto"/>
        <w:rPr>
          <w:ins w:id="243" w:author="James Collocott [2]" w:date="2022-03-18T12:30:00Z"/>
          <w:rFonts w:ascii="Calibri" w:hAnsi="Calibri" w:cs="Calibri"/>
          <w:color w:val="000000"/>
          <w:sz w:val="22"/>
          <w:lang w:val="en-ZA"/>
        </w:rPr>
      </w:pPr>
    </w:p>
    <w:p w14:paraId="7B1412AE" w14:textId="77777777" w:rsidR="00E25269" w:rsidRDefault="00E25269" w:rsidP="00451C99">
      <w:pPr>
        <w:autoSpaceDE w:val="0"/>
        <w:autoSpaceDN w:val="0"/>
        <w:adjustRightInd w:val="0"/>
        <w:spacing w:after="147" w:line="240" w:lineRule="auto"/>
        <w:rPr>
          <w:ins w:id="244" w:author="James Collocott [2]" w:date="2022-03-18T12:30:00Z"/>
          <w:rFonts w:ascii="Calibri" w:hAnsi="Calibri" w:cs="Calibri"/>
          <w:color w:val="000000"/>
          <w:sz w:val="22"/>
          <w:lang w:val="en-ZA"/>
        </w:rPr>
      </w:pPr>
    </w:p>
    <w:p w14:paraId="4B895674" w14:textId="77777777" w:rsidR="00E25269" w:rsidRPr="007F3F31" w:rsidRDefault="00E25269" w:rsidP="00451C99">
      <w:pPr>
        <w:autoSpaceDE w:val="0"/>
        <w:autoSpaceDN w:val="0"/>
        <w:adjustRightInd w:val="0"/>
        <w:spacing w:after="147" w:line="240" w:lineRule="auto"/>
        <w:rPr>
          <w:rFonts w:ascii="Calibri" w:hAnsi="Calibri" w:cs="Calibri"/>
          <w:color w:val="000000"/>
          <w:sz w:val="22"/>
          <w:lang w:val="en-ZA"/>
          <w:rPrChange w:id="245" w:author="James Collocott [2]" w:date="2022-03-18T12:25:00Z">
            <w:rPr>
              <w:rFonts w:ascii="Calibri" w:hAnsi="Calibri" w:cs="Calibri"/>
              <w:color w:val="000000"/>
              <w:sz w:val="22"/>
              <w:highlight w:val="yellow"/>
              <w:lang w:val="en-ZA"/>
            </w:rPr>
          </w:rPrChange>
        </w:rPr>
      </w:pPr>
    </w:p>
    <w:p w14:paraId="0BB14510" w14:textId="77777777" w:rsidR="001651DE" w:rsidRPr="001651DE" w:rsidRDefault="001651DE" w:rsidP="001651DE">
      <w:pPr>
        <w:pStyle w:val="Brdtekst"/>
        <w:rPr>
          <w:b/>
          <w:bCs/>
        </w:rPr>
      </w:pPr>
      <w:r w:rsidRPr="001651DE">
        <w:rPr>
          <w:b/>
          <w:bCs/>
        </w:rPr>
        <w:t>Extract from C71-8.5.1: VTS49-3.1.2</w:t>
      </w:r>
    </w:p>
    <w:p w14:paraId="2AB3402B" w14:textId="1849DD98"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The document “Position on the development of marine aids to navigation (AtoN) services” </w:t>
      </w:r>
      <w:r w:rsidR="00D664AA" w:rsidRPr="00D62A3B">
        <w:rPr>
          <w:rFonts w:ascii="Calibri" w:hAnsi="Calibri" w:cs="Calibri"/>
          <w:color w:val="000000"/>
          <w:sz w:val="22"/>
          <w:highlight w:val="yellow"/>
          <w:lang w:val="en-ZA"/>
        </w:rPr>
        <w:t>(</w:t>
      </w:r>
      <w:commentRangeStart w:id="246"/>
      <w:r w:rsidR="00D664AA" w:rsidRPr="00D62A3B">
        <w:rPr>
          <w:sz w:val="22"/>
          <w:highlight w:val="yellow"/>
        </w:rPr>
        <w:fldChar w:fldCharType="begin"/>
      </w:r>
      <w:r w:rsidR="00D664AA" w:rsidRPr="00D62A3B">
        <w:rPr>
          <w:sz w:val="22"/>
          <w:highlight w:val="yellow"/>
        </w:rPr>
        <w:instrText xml:space="preserve"> HYPERLINK "https://www.iala-aism.org/content/uploads/2020/02/IALA-Position-Document-on-the-Development-of-Marine-AtoN-Services-2019.pdf" </w:instrText>
      </w:r>
      <w:r w:rsidR="00D664AA" w:rsidRPr="00D62A3B">
        <w:rPr>
          <w:sz w:val="22"/>
          <w:highlight w:val="yellow"/>
        </w:rPr>
        <w:fldChar w:fldCharType="separate"/>
      </w:r>
      <w:r w:rsidR="00D664AA" w:rsidRPr="00D62A3B">
        <w:rPr>
          <w:rStyle w:val="Hyperlink"/>
          <w:sz w:val="22"/>
          <w:highlight w:val="yellow"/>
        </w:rPr>
        <w:t>https://www.iala-aism.org/content/uploads/2020/02/IALA-Position-Document-on-the-Development-of-Marine-AtoN-Services-2019.pdf</w:t>
      </w:r>
      <w:r w:rsidR="00D664AA" w:rsidRPr="00D62A3B">
        <w:rPr>
          <w:sz w:val="22"/>
          <w:highlight w:val="yellow"/>
        </w:rPr>
        <w:fldChar w:fldCharType="end"/>
      </w:r>
      <w:commentRangeEnd w:id="246"/>
      <w:r w:rsidR="00D62A3B">
        <w:rPr>
          <w:rStyle w:val="Kommentarhenvisning"/>
        </w:rPr>
        <w:commentReference w:id="246"/>
      </w:r>
      <w:r w:rsidR="00D664AA">
        <w:rPr>
          <w:sz w:val="22"/>
        </w:rPr>
        <w:t>)</w:t>
      </w:r>
      <w:r w:rsidRPr="001651DE">
        <w:rPr>
          <w:rFonts w:ascii="Calibri" w:hAnsi="Calibri" w:cs="Calibri"/>
          <w:color w:val="000000"/>
          <w:sz w:val="22"/>
          <w:lang w:val="en-ZA"/>
        </w:rPr>
        <w:t xml:space="preserve">describes the positions that IALA will take concerning certain critical technical and operational aspects of its work with the object of assisting the work of the technical Committees of IALA and informing IALA members. (IALA, 2019a) In the 2019 edition of the document position statements on MASS are made in three occasions; </w:t>
      </w:r>
    </w:p>
    <w:p w14:paraId="39B184CB"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1. Impact of autonomous vessels on AtoN infrastructure. This statement belongs to the IALA standard “AtoN and delivery”. (ARM Committee) </w:t>
      </w:r>
    </w:p>
    <w:p w14:paraId="6A402B0C"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2. Autonomous vessels in a VTS area. This statement belongs to the IALA standard “Vessel Traffic Services”. (VTS Committee) </w:t>
      </w:r>
    </w:p>
    <w:p w14:paraId="3AC05A41"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3. Digital services for autonomous vessels. This statement belongs to the IALA standard “Information Services”. (ENAV Committee) </w:t>
      </w:r>
    </w:p>
    <w:p w14:paraId="5A2A22A1"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b/>
          <w:bCs/>
          <w:i/>
          <w:iCs/>
          <w:color w:val="000000"/>
          <w:sz w:val="22"/>
          <w:lang w:val="en-ZA"/>
        </w:rPr>
        <w:t xml:space="preserve">MASS in the other Committees </w:t>
      </w:r>
      <w:r w:rsidRPr="001651DE">
        <w:rPr>
          <w:rFonts w:ascii="Calibri" w:hAnsi="Calibri" w:cs="Calibri"/>
          <w:i/>
          <w:iCs/>
          <w:color w:val="000000"/>
          <w:sz w:val="22"/>
          <w:lang w:val="en-ZA"/>
        </w:rPr>
        <w:t>Position statement</w:t>
      </w:r>
      <w:r w:rsidRPr="001651DE">
        <w:rPr>
          <w:rFonts w:ascii="Calibri" w:hAnsi="Calibri" w:cs="Calibri"/>
          <w:color w:val="000000"/>
          <w:sz w:val="22"/>
          <w:lang w:val="en-ZA"/>
        </w:rPr>
        <w:t xml:space="preserve">: In future, new AtoN services may be needed for MASS (Maritime Autonomous Surface Ships) as well as for traditionally crewed ships. New requirements for availability, redundancy and continuity may be needed. </w:t>
      </w:r>
    </w:p>
    <w:p w14:paraId="1D7F51DB"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IALA will monitor the development of MASS navigation technology and performance, determine what AtoN services should be provided from shore and develop appropriate guidance. </w:t>
      </w:r>
    </w:p>
    <w:p w14:paraId="527CA0C2" w14:textId="67F12A8C" w:rsidR="00957801" w:rsidRDefault="001651DE" w:rsidP="00D62A3B">
      <w:pPr>
        <w:autoSpaceDE w:val="0"/>
        <w:autoSpaceDN w:val="0"/>
        <w:adjustRightInd w:val="0"/>
        <w:spacing w:before="120" w:after="120" w:line="240" w:lineRule="auto"/>
        <w:rPr>
          <w:rFonts w:ascii="Calibri" w:hAnsi="Calibri" w:cs="Calibri"/>
          <w:color w:val="000000"/>
          <w:sz w:val="22"/>
          <w:highlight w:val="yellow"/>
          <w:lang w:val="en-ZA"/>
        </w:rPr>
      </w:pPr>
      <w:r w:rsidRPr="001651DE">
        <w:rPr>
          <w:rFonts w:ascii="Calibri" w:hAnsi="Calibri" w:cs="Calibri"/>
          <w:color w:val="000000"/>
          <w:sz w:val="22"/>
          <w:lang w:val="en-ZA"/>
        </w:rPr>
        <w:t xml:space="preserve">At present it seems likely that an important service that will be required by MASS will be a resilient positioning service. Terrestrial positioning services may be required in some areas to achieve the resilience necessary. </w:t>
      </w:r>
    </w:p>
    <w:p w14:paraId="02F28FDE"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3"/>
          <w:szCs w:val="23"/>
          <w:lang w:val="en-ZA"/>
        </w:rPr>
      </w:pPr>
      <w:r w:rsidRPr="001651DE">
        <w:rPr>
          <w:rFonts w:ascii="Calibri" w:hAnsi="Calibri" w:cs="Calibri"/>
          <w:b/>
          <w:bCs/>
          <w:color w:val="000000"/>
          <w:sz w:val="23"/>
          <w:szCs w:val="23"/>
          <w:lang w:val="en-ZA"/>
        </w:rPr>
        <w:t xml:space="preserve">International meeting for MASS infrastructure </w:t>
      </w:r>
    </w:p>
    <w:p w14:paraId="2E85E834"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From 12</w:t>
      </w:r>
      <w:r w:rsidRPr="001651DE">
        <w:rPr>
          <w:rFonts w:ascii="Calibri" w:hAnsi="Calibri" w:cs="Calibri"/>
          <w:color w:val="000000"/>
          <w:sz w:val="14"/>
          <w:szCs w:val="14"/>
          <w:lang w:val="en-ZA"/>
        </w:rPr>
        <w:t xml:space="preserve">th </w:t>
      </w:r>
      <w:r w:rsidRPr="001651DE">
        <w:rPr>
          <w:rFonts w:ascii="Calibri" w:hAnsi="Calibri" w:cs="Calibri"/>
          <w:color w:val="000000"/>
          <w:sz w:val="22"/>
          <w:lang w:val="en-ZA"/>
        </w:rPr>
        <w:t>to 14</w:t>
      </w:r>
      <w:r w:rsidRPr="001651DE">
        <w:rPr>
          <w:rFonts w:ascii="Calibri" w:hAnsi="Calibri" w:cs="Calibri"/>
          <w:color w:val="000000"/>
          <w:sz w:val="14"/>
          <w:szCs w:val="14"/>
          <w:lang w:val="en-ZA"/>
        </w:rPr>
        <w:t xml:space="preserve">th </w:t>
      </w:r>
      <w:r w:rsidRPr="001651DE">
        <w:rPr>
          <w:rFonts w:ascii="Calibri" w:hAnsi="Calibri" w:cs="Calibri"/>
          <w:color w:val="000000"/>
          <w:sz w:val="22"/>
          <w:lang w:val="en-ZA"/>
        </w:rPr>
        <w:t xml:space="preserve">February 2020 there was an expert meeting on MASS and shore maritime infrastructure including marine aids to navigation in Tokyo, Japan. During this meeting, the impact of MASS on shore infrastructure was discussed. </w:t>
      </w:r>
    </w:p>
    <w:p w14:paraId="6229E157"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With some testbeds and member state developed roadmaps to introduce MASS it was discussed that visual, Radio, Audible and virtual Aids to Navigation (AtoN) are useful not only for MASS but also for conventional ships operating under harsh environmental conditions or geographic features. </w:t>
      </w:r>
    </w:p>
    <w:p w14:paraId="7BB6BE43" w14:textId="34C49198"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The participants of the meeting recognized that existing visual, radio, and audible AtoN can contribute to forming a suitable platform of complementary and enhanced services for MASS. Studies on the usage of such existing AtoN should be initiated with a goal to develop new technologies and policies. (IALA, 2020b) The use of these technologies should consider the environmental and safety impact and these technologies should also consider cyber security risks. In relation to AtoN’s the participants also discussed Position, Navigating and Timing (PNT) issues and agreed that radio navigation systems such as R-Mode, e-Racon could be useful for MASS operations. (IALA, 2020c) </w:t>
      </w:r>
    </w:p>
    <w:p w14:paraId="2CAE139E"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During the meeting, the participants also discussed the future roles of VTS in MASS operations. It was agreed that VTS should support MASS operations, however, VTS should retain its principle services for all vessels. While VTS maintain their core services, the participants agreed that it could be useful to share information with MASS to improve the ability to share the common operational picture of the area. In order to facilitate data sharing, VTS should be digitized. In that sense, IALA should consider revising the Recommendation V-145 “Inter-VTS exchange format service” to include exchanges with MASS Shore Control Centers (SCCs) and other allied services. As for SCC, the participants agreed that human supervision is required at all levels of autonomy of MASS and the human-machine interface is a key component for ensuring safe MASS operations. Although the VTS Operator </w:t>
      </w:r>
      <w:r w:rsidRPr="001651DE">
        <w:rPr>
          <w:rFonts w:ascii="Calibri" w:hAnsi="Calibri" w:cs="Calibri"/>
          <w:color w:val="000000"/>
          <w:sz w:val="22"/>
          <w:lang w:val="en-ZA"/>
        </w:rPr>
        <w:lastRenderedPageBreak/>
        <w:t xml:space="preserve">(VTSO) may not be involved in controlling a MASS, procedures are necessary how a VTSO should act and communicate in case of an emergency. </w:t>
      </w:r>
    </w:p>
    <w:p w14:paraId="2D3350DE"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Experts agreed that radiocommunication infrastructure for MASS operation should be robust and redundant. Guidance materials for the use of VHF Data Exchange System (VDES) and other potential technologies such as 5G should be developed, while taking cyber security issues into consideration. (IALA, 2020c) </w:t>
      </w:r>
    </w:p>
    <w:p w14:paraId="24B21E88" w14:textId="77777777" w:rsidR="001651DE" w:rsidRPr="001651DE" w:rsidRDefault="001651DE" w:rsidP="00D62A3B">
      <w:pPr>
        <w:autoSpaceDE w:val="0"/>
        <w:autoSpaceDN w:val="0"/>
        <w:adjustRightInd w:val="0"/>
        <w:spacing w:before="120" w:after="120" w:line="240" w:lineRule="auto"/>
        <w:rPr>
          <w:rFonts w:ascii="Calibri" w:hAnsi="Calibri" w:cs="Calibri"/>
          <w:color w:val="000000"/>
          <w:sz w:val="22"/>
          <w:lang w:val="en-ZA"/>
        </w:rPr>
      </w:pPr>
      <w:r w:rsidRPr="001651DE">
        <w:rPr>
          <w:rFonts w:ascii="Calibri" w:hAnsi="Calibri" w:cs="Calibri"/>
          <w:color w:val="000000"/>
          <w:sz w:val="22"/>
          <w:lang w:val="en-ZA"/>
        </w:rPr>
        <w:t xml:space="preserve">Harmonization of data models of different sectors will be the key to intermodal transport involving MASS. Therefore MASS operations requires interoperability across transport modes such as sea, rail, road and air, and could include coordination with intelligent transport system standardization initiatives. (IALA, 2020c) We also can learn from trials, testbeds and experience in other industries such as road and railroad. </w:t>
      </w:r>
    </w:p>
    <w:p w14:paraId="3DB8B655" w14:textId="6049FEA0" w:rsidR="001651DE" w:rsidRDefault="001651DE" w:rsidP="00D62A3B">
      <w:pPr>
        <w:autoSpaceDE w:val="0"/>
        <w:autoSpaceDN w:val="0"/>
        <w:adjustRightInd w:val="0"/>
        <w:spacing w:before="120" w:after="120" w:line="240" w:lineRule="auto"/>
        <w:rPr>
          <w:rFonts w:ascii="Calibri" w:hAnsi="Calibri" w:cs="Calibri"/>
          <w:color w:val="000000"/>
          <w:sz w:val="22"/>
          <w:highlight w:val="yellow"/>
          <w:lang w:val="en-ZA"/>
        </w:rPr>
      </w:pPr>
      <w:r w:rsidRPr="001651DE">
        <w:rPr>
          <w:rFonts w:ascii="Calibri" w:hAnsi="Calibri" w:cs="Calibri"/>
          <w:color w:val="000000"/>
          <w:sz w:val="22"/>
          <w:lang w:val="en-ZA"/>
        </w:rPr>
        <w:t>Finally, the participants concluded that sharing information about testbeds on a central hosted website is important. Testbed information on MASS operations supports the development of new infrastructure. (IALA, 2020b)</w:t>
      </w:r>
    </w:p>
    <w:p w14:paraId="0C5BFD53" w14:textId="5BBDEC3C"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b/>
          <w:bCs/>
          <w:i/>
          <w:iCs/>
          <w:color w:val="000000"/>
          <w:sz w:val="22"/>
          <w:lang w:val="en-ZA"/>
        </w:rPr>
        <w:t>Shore infrastructure and AtoN</w:t>
      </w:r>
    </w:p>
    <w:p w14:paraId="6CA66194" w14:textId="40121B50" w:rsidR="001651DE" w:rsidRDefault="00D664AA" w:rsidP="00D62A3B">
      <w:pPr>
        <w:autoSpaceDE w:val="0"/>
        <w:autoSpaceDN w:val="0"/>
        <w:adjustRightInd w:val="0"/>
        <w:spacing w:before="120" w:after="120" w:line="240" w:lineRule="auto"/>
        <w:rPr>
          <w:rFonts w:ascii="Calibri" w:hAnsi="Calibri" w:cs="Calibri"/>
          <w:color w:val="000000"/>
          <w:sz w:val="22"/>
          <w:highlight w:val="yellow"/>
          <w:lang w:val="en-ZA"/>
        </w:rPr>
      </w:pPr>
      <w:r w:rsidRPr="00D664AA">
        <w:rPr>
          <w:rFonts w:ascii="Calibri" w:hAnsi="Calibri" w:cs="Calibri"/>
          <w:color w:val="000000"/>
          <w:sz w:val="22"/>
          <w:lang w:val="en-ZA"/>
        </w:rPr>
        <w:t>It is obvious that all levels of MASS will be sailing from destination to destination in the future, the responsibility of MASS and its behaviour has to be discussed and determined in IMO. Sailing through ports, coastal and VTS areas, however, belongs to IALA responsibility. MASS operation requires digital and automated processes. AtoN’s could provide these service but to do so future AtoN’s should be smarter in a way that they also can provide and receive information to and from MASS. Physical and digital assessment of existing AtoN’s is necessary to guide MASS safely through an area. Modifications of shore infrastructure and support which contribute to enhance VTS systems with full detection and precise PNT, interacting objects and advanced decision support should be studied and discussed. Where necessary Guidelines and Recommendations on VTS and AtoN’s should be developed or amended to enhance the infrastructure and to give authorities an instrument to allow MASS in their management area. To start this process it is recommended to do a scoping exercise on existing IALA guidelines and recommendations.</w:t>
      </w:r>
    </w:p>
    <w:p w14:paraId="484284BC"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color w:val="000000"/>
          <w:sz w:val="22"/>
          <w:lang w:val="en-ZA"/>
        </w:rPr>
        <w:t xml:space="preserve">To help authorities introducing MASS in a worldwide harmonized way it is important to do a scoping exercise with the four levels of MASS on all IALA’s guidelines and recommendations. The scoping exercise will learn which guidelines and recommendations need amendments or where new guidelines or recommendations have to be developed. With the scoping exercise awareness and knowledge about MASS will be brought in all IALA Technical Committees. The introduction of MASS and the resulting scoping exercise is a major task and request intensive international co-operation. </w:t>
      </w:r>
    </w:p>
    <w:p w14:paraId="3AEAFBEF"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i/>
          <w:iCs/>
          <w:color w:val="000000"/>
          <w:sz w:val="22"/>
          <w:lang w:val="en-ZA"/>
        </w:rPr>
        <w:t xml:space="preserve">Action Point 3 </w:t>
      </w:r>
    </w:p>
    <w:p w14:paraId="676EE309" w14:textId="63CFDF48" w:rsidR="001651DE" w:rsidRDefault="00D664AA" w:rsidP="00D62A3B">
      <w:pPr>
        <w:autoSpaceDE w:val="0"/>
        <w:autoSpaceDN w:val="0"/>
        <w:adjustRightInd w:val="0"/>
        <w:spacing w:before="120" w:after="120" w:line="240" w:lineRule="auto"/>
        <w:rPr>
          <w:rFonts w:ascii="Calibri" w:hAnsi="Calibri" w:cs="Calibri"/>
          <w:color w:val="000000"/>
          <w:sz w:val="22"/>
          <w:highlight w:val="yellow"/>
          <w:lang w:val="en-ZA"/>
        </w:rPr>
      </w:pPr>
      <w:r w:rsidRPr="00D664AA">
        <w:rPr>
          <w:rFonts w:ascii="Calibri" w:hAnsi="Calibri" w:cs="Calibri"/>
          <w:i/>
          <w:iCs/>
          <w:color w:val="000000"/>
          <w:sz w:val="22"/>
          <w:lang w:val="en-ZA"/>
        </w:rPr>
        <w:t>The PAP, in support of Secretariat, invited to consider a scoping exercise, in relation to MASS, and its impact on IALA Guidelines and Recommendations.</w:t>
      </w:r>
    </w:p>
    <w:p w14:paraId="43FA2C8D"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b/>
          <w:bCs/>
          <w:i/>
          <w:iCs/>
          <w:color w:val="000000"/>
          <w:sz w:val="22"/>
          <w:lang w:val="en-ZA"/>
        </w:rPr>
        <w:t xml:space="preserve">Cyber security </w:t>
      </w:r>
    </w:p>
    <w:p w14:paraId="6F8C066B"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color w:val="000000"/>
          <w:sz w:val="22"/>
          <w:lang w:val="en-ZA"/>
        </w:rPr>
        <w:t xml:space="preserve">MASS relies on the exchange of digital information with other systems like shore infrastructure, VTS and other ships. Digitalization and connectivity make systems vulnerable for cybercrime. In the maritime domain malfunctions of systems can have enormous consequences for safety and the environment. It might be obvious that reliable cyber security measures for the operation of MASS are of major importance. To introduce MASS on a global scale there is a strong need for international accepted Guidelines and Recommendations on how to deal with cyber security when a port or VTS authority allows MASS within their area. </w:t>
      </w:r>
    </w:p>
    <w:p w14:paraId="69DF37F8"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i/>
          <w:iCs/>
          <w:color w:val="000000"/>
          <w:sz w:val="22"/>
          <w:lang w:val="en-ZA"/>
        </w:rPr>
        <w:t xml:space="preserve">Action Point 4 </w:t>
      </w:r>
    </w:p>
    <w:p w14:paraId="33732419"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i/>
          <w:iCs/>
          <w:color w:val="000000"/>
          <w:sz w:val="22"/>
          <w:lang w:val="en-ZA"/>
        </w:rPr>
        <w:t xml:space="preserve">With the introduction of MASS, authorities should always be aware of cyber security risks. Therefore, special attention should be given to MASS when developing cyber security related Guidelines and Recommendations. </w:t>
      </w:r>
    </w:p>
    <w:p w14:paraId="633CA859"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b/>
          <w:bCs/>
          <w:i/>
          <w:iCs/>
          <w:color w:val="000000"/>
          <w:sz w:val="22"/>
          <w:lang w:val="en-ZA"/>
        </w:rPr>
        <w:t xml:space="preserve">Guideline for MASS testbeds </w:t>
      </w:r>
    </w:p>
    <w:p w14:paraId="2913534C"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color w:val="000000"/>
          <w:sz w:val="22"/>
          <w:lang w:val="en-ZA"/>
        </w:rPr>
        <w:lastRenderedPageBreak/>
        <w:t xml:space="preserve">IALA should endeavour to agree on conditions for MASS trials within VTS areas, which are in line with IMO’s interim guidelines for MASS testbeds. This includes, but is not limited to the following: </w:t>
      </w:r>
    </w:p>
    <w:p w14:paraId="656F52D7"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color w:val="000000"/>
          <w:sz w:val="22"/>
          <w:lang w:val="en-ZA"/>
        </w:rPr>
        <w:t xml:space="preserve">• To define the scope for application of IALA Guidelines and Recommendations in ensuring that the intent is met; </w:t>
      </w:r>
    </w:p>
    <w:p w14:paraId="7AC9DFD6"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color w:val="000000"/>
          <w:sz w:val="22"/>
          <w:lang w:val="en-ZA"/>
        </w:rPr>
        <w:t xml:space="preserve">• To develop risk mitigating measures and emergency plans pertaining to communications and data exchange, reporting, cyber risk etc.; </w:t>
      </w:r>
    </w:p>
    <w:p w14:paraId="2D9D1DDD"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color w:val="000000"/>
          <w:sz w:val="22"/>
          <w:lang w:val="en-ZA"/>
        </w:rPr>
        <w:t xml:space="preserve">• To determine the extent to which MASS of varying degrees of autonomy should and could interact with each other, with the VTS and with manned vessels, during trials in VTS areas. </w:t>
      </w:r>
    </w:p>
    <w:p w14:paraId="7F8F6A58"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color w:val="000000"/>
          <w:sz w:val="22"/>
          <w:lang w:val="en-ZA"/>
        </w:rPr>
        <w:t xml:space="preserve">• To determine how VTS emergency procedures should be adjusted or created when MASS of varying degrees are allowed in a VTS area. </w:t>
      </w:r>
    </w:p>
    <w:p w14:paraId="3BEFA19D"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color w:val="000000"/>
          <w:sz w:val="22"/>
          <w:lang w:val="en-ZA"/>
        </w:rPr>
        <w:t xml:space="preserve">Some countries and some ports are already in a front running position. They already allow MASS trials within their areas. It is recommended to use the experience of these trials in the development of a guideline for MASS testbeds. </w:t>
      </w:r>
    </w:p>
    <w:p w14:paraId="7317D062"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i/>
          <w:iCs/>
          <w:color w:val="000000"/>
          <w:sz w:val="22"/>
          <w:lang w:val="en-ZA"/>
        </w:rPr>
        <w:t xml:space="preserve">Action Point 5 </w:t>
      </w:r>
    </w:p>
    <w:p w14:paraId="73A24353"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i/>
          <w:iCs/>
          <w:color w:val="000000"/>
          <w:sz w:val="22"/>
          <w:lang w:val="en-ZA"/>
        </w:rPr>
        <w:t xml:space="preserve">The IALA VTS Committee should consider the need to develop guidance on MASS testbeds in VTS areas, similar to the IMO’s interim guidelines for MASS trials. </w:t>
      </w:r>
    </w:p>
    <w:p w14:paraId="32FDAD95" w14:textId="77777777" w:rsidR="00D664AA" w:rsidRPr="00D664AA" w:rsidRDefault="00D664AA" w:rsidP="00D62A3B">
      <w:pPr>
        <w:autoSpaceDE w:val="0"/>
        <w:autoSpaceDN w:val="0"/>
        <w:adjustRightInd w:val="0"/>
        <w:spacing w:before="120" w:after="120" w:line="240" w:lineRule="auto"/>
        <w:rPr>
          <w:rFonts w:ascii="Calibri" w:hAnsi="Calibri" w:cs="Calibri"/>
          <w:color w:val="000000"/>
          <w:sz w:val="22"/>
          <w:lang w:val="en-ZA"/>
        </w:rPr>
      </w:pPr>
      <w:r w:rsidRPr="00D664AA">
        <w:rPr>
          <w:rFonts w:ascii="Calibri" w:hAnsi="Calibri" w:cs="Calibri"/>
          <w:color w:val="000000"/>
          <w:sz w:val="22"/>
          <w:lang w:val="en-ZA"/>
        </w:rPr>
        <w:t xml:space="preserve">The aim of this guideline is to provide guidance to IALA members who may undertaking testing and trials of MASS systems. This guideline also provides guidance for organsations implementing policy, procedures and technical solutions to support the introduction of MASS. </w:t>
      </w:r>
    </w:p>
    <w:p w14:paraId="49222895" w14:textId="48F8EC4B" w:rsidR="001651DE" w:rsidRDefault="00D664AA" w:rsidP="00D62A3B">
      <w:pPr>
        <w:autoSpaceDE w:val="0"/>
        <w:autoSpaceDN w:val="0"/>
        <w:adjustRightInd w:val="0"/>
        <w:spacing w:before="120" w:after="120" w:line="240" w:lineRule="auto"/>
        <w:rPr>
          <w:rFonts w:ascii="Calibri" w:hAnsi="Calibri" w:cs="Calibri"/>
          <w:color w:val="000000"/>
          <w:sz w:val="22"/>
          <w:highlight w:val="yellow"/>
          <w:lang w:val="en-ZA"/>
        </w:rPr>
      </w:pPr>
      <w:r w:rsidRPr="00D664AA">
        <w:rPr>
          <w:rFonts w:ascii="Calibri" w:hAnsi="Calibri" w:cs="Calibri"/>
          <w:b/>
          <w:bCs/>
          <w:i/>
          <w:iCs/>
          <w:color w:val="000000"/>
          <w:sz w:val="22"/>
          <w:lang w:val="en-ZA"/>
        </w:rPr>
        <w:t>Sharing information of MASS developments</w:t>
      </w:r>
    </w:p>
    <w:p w14:paraId="4EFCC737" w14:textId="42B588DD" w:rsidR="001651DE" w:rsidRPr="00C71F6F" w:rsidRDefault="0047085F" w:rsidP="00D62A3B">
      <w:pPr>
        <w:autoSpaceDE w:val="0"/>
        <w:autoSpaceDN w:val="0"/>
        <w:adjustRightInd w:val="0"/>
        <w:spacing w:before="120" w:after="120" w:line="240" w:lineRule="auto"/>
        <w:rPr>
          <w:rFonts w:ascii="Calibri" w:hAnsi="Calibri" w:cs="Calibri"/>
          <w:color w:val="000000"/>
          <w:sz w:val="22"/>
          <w:lang w:val="en-ZA"/>
          <w:rPrChange w:id="247" w:author="James Collocott [2]" w:date="2022-03-18T12:35:00Z">
            <w:rPr>
              <w:rFonts w:ascii="Calibri" w:hAnsi="Calibri" w:cs="Calibri"/>
              <w:color w:val="000000"/>
              <w:sz w:val="22"/>
              <w:highlight w:val="yellow"/>
              <w:lang w:val="en-ZA"/>
            </w:rPr>
          </w:rPrChange>
        </w:rPr>
      </w:pPr>
      <w:ins w:id="248" w:author="James Collocott [2]" w:date="2022-03-18T12:34:00Z">
        <w:r w:rsidRPr="00C71F6F">
          <w:rPr>
            <w:rFonts w:ascii="Calibri" w:hAnsi="Calibri" w:cs="Calibri"/>
            <w:color w:val="000000"/>
            <w:sz w:val="22"/>
            <w:lang w:val="en-ZA"/>
            <w:rPrChange w:id="249" w:author="James Collocott [2]" w:date="2022-03-18T12:35:00Z">
              <w:rPr>
                <w:rFonts w:ascii="Calibri" w:hAnsi="Calibri" w:cs="Calibri"/>
                <w:color w:val="000000"/>
                <w:sz w:val="22"/>
                <w:highlight w:val="yellow"/>
                <w:lang w:val="en-ZA"/>
              </w:rPr>
            </w:rPrChange>
          </w:rPr>
          <w:t xml:space="preserve">Use </w:t>
        </w:r>
      </w:ins>
      <w:ins w:id="250" w:author="James Collocott [2]" w:date="2022-03-18T12:35:00Z">
        <w:r w:rsidR="00C71F6F" w:rsidRPr="00C71F6F">
          <w:rPr>
            <w:rFonts w:ascii="Calibri" w:hAnsi="Calibri" w:cs="Calibri"/>
            <w:b/>
            <w:bCs/>
            <w:color w:val="000000"/>
            <w:sz w:val="22"/>
            <w:lang w:val="en-ZA"/>
            <w:rPrChange w:id="251" w:author="James Collocott [2]" w:date="2022-03-18T12:35:00Z">
              <w:rPr>
                <w:rFonts w:ascii="Calibri" w:hAnsi="Calibri" w:cs="Calibri"/>
                <w:b/>
                <w:bCs/>
                <w:color w:val="000000"/>
                <w:sz w:val="22"/>
                <w:highlight w:val="yellow"/>
                <w:lang w:val="en-ZA"/>
              </w:rPr>
            </w:rPrChange>
          </w:rPr>
          <w:t>extracts from the IALA MASS Workshop in May 2021</w:t>
        </w:r>
        <w:r w:rsidR="00C71F6F" w:rsidRPr="00C71F6F">
          <w:rPr>
            <w:rFonts w:ascii="Calibri" w:hAnsi="Calibri" w:cs="Calibri"/>
            <w:b/>
            <w:bCs/>
            <w:color w:val="000000"/>
            <w:sz w:val="22"/>
            <w:lang w:val="en-ZA"/>
          </w:rPr>
          <w:t xml:space="preserve"> </w:t>
        </w:r>
      </w:ins>
      <w:ins w:id="252" w:author="James Collocott [2]" w:date="2022-03-18T12:34:00Z">
        <w:r w:rsidRPr="00C71F6F">
          <w:rPr>
            <w:rFonts w:ascii="Calibri" w:hAnsi="Calibri" w:cs="Calibri"/>
            <w:color w:val="000000"/>
            <w:sz w:val="22"/>
            <w:lang w:val="en-ZA"/>
            <w:rPrChange w:id="253" w:author="James Collocott [2]" w:date="2022-03-18T12:35:00Z">
              <w:rPr>
                <w:rFonts w:ascii="Calibri" w:hAnsi="Calibri" w:cs="Calibri"/>
                <w:color w:val="000000"/>
                <w:sz w:val="22"/>
                <w:highlight w:val="yellow"/>
                <w:lang w:val="en-ZA"/>
              </w:rPr>
            </w:rPrChange>
          </w:rPr>
          <w:t xml:space="preserve">to </w:t>
        </w:r>
        <w:r w:rsidR="00C71F6F" w:rsidRPr="00C71F6F">
          <w:rPr>
            <w:rFonts w:ascii="Calibri" w:hAnsi="Calibri" w:cs="Calibri"/>
            <w:color w:val="000000"/>
            <w:sz w:val="22"/>
            <w:lang w:val="en-ZA"/>
            <w:rPrChange w:id="254" w:author="James Collocott [2]" w:date="2022-03-18T12:35:00Z">
              <w:rPr>
                <w:rFonts w:ascii="Calibri" w:hAnsi="Calibri" w:cs="Calibri"/>
                <w:color w:val="000000"/>
                <w:sz w:val="22"/>
                <w:highlight w:val="yellow"/>
                <w:lang w:val="en-ZA"/>
              </w:rPr>
            </w:rPrChange>
          </w:rPr>
          <w:t xml:space="preserve">populate earlier sections, </w:t>
        </w:r>
      </w:ins>
      <w:ins w:id="255" w:author="James Collocott [2]" w:date="2022-03-18T12:35:00Z">
        <w:r w:rsidR="00C71F6F">
          <w:rPr>
            <w:rFonts w:ascii="Calibri" w:hAnsi="Calibri" w:cs="Calibri"/>
            <w:color w:val="000000"/>
            <w:sz w:val="22"/>
            <w:lang w:val="en-ZA"/>
          </w:rPr>
          <w:t xml:space="preserve">and/or </w:t>
        </w:r>
      </w:ins>
      <w:ins w:id="256" w:author="James Collocott [2]" w:date="2022-03-18T12:34:00Z">
        <w:r w:rsidR="00C71F6F" w:rsidRPr="00C71F6F">
          <w:rPr>
            <w:rFonts w:ascii="Calibri" w:hAnsi="Calibri" w:cs="Calibri"/>
            <w:color w:val="000000"/>
            <w:sz w:val="22"/>
            <w:lang w:val="en-ZA"/>
            <w:rPrChange w:id="257" w:author="James Collocott [2]" w:date="2022-03-18T12:35:00Z">
              <w:rPr>
                <w:rFonts w:ascii="Calibri" w:hAnsi="Calibri" w:cs="Calibri"/>
                <w:color w:val="000000"/>
                <w:sz w:val="22"/>
                <w:highlight w:val="yellow"/>
                <w:lang w:val="en-ZA"/>
              </w:rPr>
            </w:rPrChange>
          </w:rPr>
          <w:t>section 7</w:t>
        </w:r>
      </w:ins>
    </w:p>
    <w:p w14:paraId="1E8A175F" w14:textId="7CCFFF28" w:rsidR="00451C99" w:rsidRPr="00E24429" w:rsidRDefault="00451C99" w:rsidP="00957801">
      <w:pPr>
        <w:autoSpaceDE w:val="0"/>
        <w:autoSpaceDN w:val="0"/>
        <w:adjustRightInd w:val="0"/>
        <w:spacing w:before="120" w:after="120" w:line="240" w:lineRule="auto"/>
        <w:rPr>
          <w:rFonts w:ascii="Calibri" w:hAnsi="Calibri" w:cs="Calibri"/>
          <w:b/>
          <w:bCs/>
          <w:color w:val="000000"/>
          <w:sz w:val="22"/>
          <w:lang w:val="en-ZA"/>
        </w:rPr>
      </w:pPr>
      <w:r w:rsidRPr="00E24429">
        <w:rPr>
          <w:rFonts w:ascii="Calibri" w:hAnsi="Calibri" w:cs="Calibri"/>
          <w:b/>
          <w:bCs/>
          <w:color w:val="000000"/>
          <w:sz w:val="22"/>
          <w:highlight w:val="yellow"/>
          <w:lang w:val="en-ZA"/>
        </w:rPr>
        <w:t>Extract from the IALA MASS Workshop in May 2021</w:t>
      </w:r>
      <w:r w:rsidRPr="00E24429">
        <w:rPr>
          <w:rFonts w:ascii="Calibri" w:hAnsi="Calibri" w:cs="Calibri"/>
          <w:b/>
          <w:bCs/>
          <w:color w:val="000000"/>
          <w:sz w:val="22"/>
          <w:lang w:val="en-ZA"/>
        </w:rPr>
        <w:t xml:space="preserve"> </w:t>
      </w:r>
    </w:p>
    <w:p w14:paraId="0CC9EA0D" w14:textId="0B508D2C" w:rsidR="00451C99" w:rsidRPr="00E34A76" w:rsidRDefault="00451C99" w:rsidP="00957801">
      <w:pPr>
        <w:numPr>
          <w:ilvl w:val="0"/>
          <w:numId w:val="103"/>
        </w:numPr>
        <w:autoSpaceDE w:val="0"/>
        <w:autoSpaceDN w:val="0"/>
        <w:adjustRightInd w:val="0"/>
        <w:spacing w:before="120" w:after="120" w:line="240" w:lineRule="auto"/>
        <w:ind w:left="426" w:hanging="426"/>
        <w:rPr>
          <w:rFonts w:ascii="Calibri" w:hAnsi="Calibri" w:cs="Calibri"/>
          <w:color w:val="000000"/>
          <w:sz w:val="22"/>
          <w:lang w:val="en-ZA"/>
          <w:rPrChange w:id="258" w:author="James Collocott [2]" w:date="2022-03-18T12:36:00Z">
            <w:rPr>
              <w:rFonts w:ascii="Calibri" w:hAnsi="Calibri" w:cs="Calibri"/>
              <w:color w:val="000000"/>
              <w:sz w:val="22"/>
              <w:highlight w:val="yellow"/>
              <w:lang w:val="en-ZA"/>
            </w:rPr>
          </w:rPrChange>
        </w:rPr>
      </w:pPr>
      <w:r w:rsidRPr="009C6D6E">
        <w:rPr>
          <w:rFonts w:ascii="Calibri" w:hAnsi="Calibri" w:cs="Calibri"/>
          <w:color w:val="000000"/>
          <w:sz w:val="22"/>
          <w:highlight w:val="yellow"/>
          <w:lang w:val="en-ZA"/>
        </w:rPr>
        <w:t xml:space="preserve">Marine Aids to Navigation will continue to be essential infrastructure for all degrees of maritime autonomy on vessels and will continue to be required to support safe, efficient and pollution free transits. This includes identifying options for position, navigation and timing (PNT). This may lead to the development of adaptive AtoN to support different degrees of autonomous vessels. </w:t>
      </w:r>
      <w:ins w:id="259" w:author="James Collocott [2]" w:date="2022-03-18T12:35:00Z">
        <w:r w:rsidR="00E34A76" w:rsidRPr="00E34A76">
          <w:rPr>
            <w:rFonts w:ascii="Calibri" w:hAnsi="Calibri" w:cs="Calibri"/>
            <w:color w:val="000000"/>
            <w:sz w:val="22"/>
            <w:lang w:val="en-ZA"/>
            <w:rPrChange w:id="260" w:author="James Collocott [2]" w:date="2022-03-18T12:36:00Z">
              <w:rPr>
                <w:rFonts w:ascii="Calibri" w:hAnsi="Calibri" w:cs="Calibri"/>
                <w:color w:val="000000"/>
                <w:sz w:val="22"/>
                <w:highlight w:val="yellow"/>
                <w:lang w:val="en-ZA"/>
              </w:rPr>
            </w:rPrChange>
          </w:rPr>
          <w:t xml:space="preserve">Should be mentioned </w:t>
        </w:r>
      </w:ins>
      <w:ins w:id="261" w:author="James Collocott [2]" w:date="2022-03-18T12:36:00Z">
        <w:r w:rsidR="00E34A76" w:rsidRPr="00E34A76">
          <w:rPr>
            <w:rFonts w:ascii="Calibri" w:hAnsi="Calibri" w:cs="Calibri"/>
            <w:color w:val="000000"/>
            <w:sz w:val="22"/>
            <w:lang w:val="en-ZA"/>
            <w:rPrChange w:id="262" w:author="James Collocott [2]" w:date="2022-03-18T12:36:00Z">
              <w:rPr>
                <w:rFonts w:ascii="Calibri" w:hAnsi="Calibri" w:cs="Calibri"/>
                <w:color w:val="000000"/>
                <w:sz w:val="22"/>
                <w:highlight w:val="yellow"/>
                <w:lang w:val="en-ZA"/>
              </w:rPr>
            </w:rPrChange>
          </w:rPr>
          <w:t>earlier in the document?</w:t>
        </w:r>
      </w:ins>
    </w:p>
    <w:p w14:paraId="7A4A8E9D" w14:textId="77777777" w:rsidR="00451C99" w:rsidRPr="009C6D6E" w:rsidRDefault="00451C99" w:rsidP="00957801">
      <w:pPr>
        <w:numPr>
          <w:ilvl w:val="0"/>
          <w:numId w:val="103"/>
        </w:numPr>
        <w:autoSpaceDE w:val="0"/>
        <w:autoSpaceDN w:val="0"/>
        <w:adjustRightInd w:val="0"/>
        <w:spacing w:before="120" w:after="120" w:line="240" w:lineRule="auto"/>
        <w:ind w:left="426" w:hanging="426"/>
        <w:rPr>
          <w:rFonts w:ascii="Calibri" w:hAnsi="Calibri" w:cs="Calibri"/>
          <w:color w:val="000000"/>
          <w:sz w:val="22"/>
          <w:highlight w:val="yellow"/>
          <w:lang w:val="en-ZA"/>
        </w:rPr>
      </w:pPr>
      <w:r w:rsidRPr="009C6D6E">
        <w:rPr>
          <w:rFonts w:ascii="Calibri" w:hAnsi="Calibri" w:cs="Calibri"/>
          <w:color w:val="000000"/>
          <w:sz w:val="22"/>
          <w:highlight w:val="yellow"/>
          <w:lang w:val="en-ZA"/>
        </w:rPr>
        <w:t xml:space="preserve">There is a growing need for IALA standards to embrace the digital domain to facilitate the advent of MASS. </w:t>
      </w:r>
    </w:p>
    <w:p w14:paraId="5E4BA035" w14:textId="415C064D" w:rsidR="00451C99" w:rsidRPr="009C6D6E" w:rsidRDefault="00451C99" w:rsidP="00957801">
      <w:pPr>
        <w:numPr>
          <w:ilvl w:val="0"/>
          <w:numId w:val="103"/>
        </w:numPr>
        <w:autoSpaceDE w:val="0"/>
        <w:autoSpaceDN w:val="0"/>
        <w:adjustRightInd w:val="0"/>
        <w:spacing w:before="120" w:after="120" w:line="240" w:lineRule="auto"/>
        <w:ind w:left="426" w:hanging="426"/>
        <w:rPr>
          <w:rFonts w:ascii="Calibri" w:hAnsi="Calibri" w:cs="Calibri"/>
          <w:color w:val="000000"/>
          <w:sz w:val="22"/>
          <w:highlight w:val="yellow"/>
          <w:lang w:val="en-ZA"/>
        </w:rPr>
      </w:pPr>
      <w:r w:rsidRPr="009C6D6E">
        <w:rPr>
          <w:rFonts w:ascii="Calibri" w:hAnsi="Calibri" w:cs="Calibri"/>
          <w:color w:val="000000"/>
          <w:sz w:val="22"/>
          <w:highlight w:val="yellow"/>
          <w:lang w:val="en-ZA"/>
        </w:rPr>
        <w:t xml:space="preserve">The increasing number of testbeds being conducted globally provides an opportunity for engagement to facilitate a greater understanding of the implications for Marine Aids to Navigation as automation technologies evolve and mature. </w:t>
      </w:r>
      <w:ins w:id="263" w:author="James Collocott [2]" w:date="2022-03-18T12:36:00Z">
        <w:r w:rsidR="00362FB3" w:rsidRPr="006C4CFF">
          <w:rPr>
            <w:rFonts w:ascii="Calibri" w:hAnsi="Calibri" w:cs="Calibri"/>
            <w:color w:val="000000"/>
            <w:sz w:val="22"/>
            <w:lang w:val="en-ZA"/>
            <w:rPrChange w:id="264" w:author="James Collocott [2]" w:date="2022-03-18T12:37:00Z">
              <w:rPr>
                <w:rFonts w:ascii="Calibri" w:hAnsi="Calibri" w:cs="Calibri"/>
                <w:color w:val="000000"/>
                <w:sz w:val="22"/>
                <w:highlight w:val="yellow"/>
                <w:lang w:val="en-ZA"/>
              </w:rPr>
            </w:rPrChange>
          </w:rPr>
          <w:t xml:space="preserve">Testbeds will provide information for future </w:t>
        </w:r>
      </w:ins>
      <w:ins w:id="265" w:author="James Collocott [2]" w:date="2022-03-18T12:37:00Z">
        <w:r w:rsidR="006C4CFF">
          <w:rPr>
            <w:rFonts w:ascii="Calibri" w:hAnsi="Calibri" w:cs="Calibri"/>
            <w:color w:val="000000"/>
            <w:sz w:val="22"/>
            <w:lang w:val="en-ZA"/>
          </w:rPr>
          <w:t>(</w:t>
        </w:r>
      </w:ins>
      <w:ins w:id="266" w:author="James Collocott [2]" w:date="2022-03-18T12:36:00Z">
        <w:r w:rsidR="006C4CFF" w:rsidRPr="006C4CFF">
          <w:rPr>
            <w:rFonts w:ascii="Calibri" w:hAnsi="Calibri" w:cs="Calibri"/>
            <w:color w:val="000000"/>
            <w:sz w:val="22"/>
            <w:lang w:val="en-ZA"/>
            <w:rPrChange w:id="267" w:author="James Collocott [2]" w:date="2022-03-18T12:37:00Z">
              <w:rPr>
                <w:rFonts w:ascii="Calibri" w:hAnsi="Calibri" w:cs="Calibri"/>
                <w:color w:val="000000"/>
                <w:sz w:val="22"/>
                <w:highlight w:val="yellow"/>
                <w:lang w:val="en-ZA"/>
              </w:rPr>
            </w:rPrChange>
          </w:rPr>
          <w:t xml:space="preserve">AtoN and </w:t>
        </w:r>
      </w:ins>
      <w:ins w:id="268" w:author="James Collocott [2]" w:date="2022-03-18T12:37:00Z">
        <w:r w:rsidR="006C4CFF" w:rsidRPr="006C4CFF">
          <w:rPr>
            <w:rFonts w:ascii="Calibri" w:hAnsi="Calibri" w:cs="Calibri"/>
            <w:color w:val="000000"/>
            <w:sz w:val="22"/>
            <w:lang w:val="en-ZA"/>
            <w:rPrChange w:id="269" w:author="James Collocott [2]" w:date="2022-03-18T12:37:00Z">
              <w:rPr>
                <w:rFonts w:ascii="Calibri" w:hAnsi="Calibri" w:cs="Calibri"/>
                <w:color w:val="000000"/>
                <w:sz w:val="22"/>
                <w:highlight w:val="yellow"/>
                <w:lang w:val="en-ZA"/>
              </w:rPr>
            </w:rPrChange>
          </w:rPr>
          <w:t>others</w:t>
        </w:r>
        <w:r w:rsidR="006C4CFF">
          <w:rPr>
            <w:rFonts w:ascii="Calibri" w:hAnsi="Calibri" w:cs="Calibri"/>
            <w:color w:val="000000"/>
            <w:sz w:val="22"/>
            <w:lang w:val="en-ZA"/>
          </w:rPr>
          <w:t>)</w:t>
        </w:r>
        <w:r w:rsidR="006C4CFF" w:rsidRPr="006C4CFF">
          <w:rPr>
            <w:rFonts w:ascii="Calibri" w:hAnsi="Calibri" w:cs="Calibri"/>
            <w:color w:val="000000"/>
            <w:sz w:val="22"/>
            <w:lang w:val="en-ZA"/>
            <w:rPrChange w:id="270" w:author="James Collocott [2]" w:date="2022-03-18T12:37:00Z">
              <w:rPr>
                <w:rFonts w:ascii="Calibri" w:hAnsi="Calibri" w:cs="Calibri"/>
                <w:color w:val="000000"/>
                <w:sz w:val="22"/>
                <w:highlight w:val="yellow"/>
                <w:lang w:val="en-ZA"/>
              </w:rPr>
            </w:rPrChange>
          </w:rPr>
          <w:t xml:space="preserve"> </w:t>
        </w:r>
      </w:ins>
      <w:ins w:id="271" w:author="James Collocott [2]" w:date="2022-03-18T12:36:00Z">
        <w:r w:rsidR="00362FB3" w:rsidRPr="006C4CFF">
          <w:rPr>
            <w:rFonts w:ascii="Calibri" w:hAnsi="Calibri" w:cs="Calibri"/>
            <w:color w:val="000000"/>
            <w:sz w:val="22"/>
            <w:lang w:val="en-ZA"/>
            <w:rPrChange w:id="272" w:author="James Collocott [2]" w:date="2022-03-18T12:37:00Z">
              <w:rPr>
                <w:rFonts w:ascii="Calibri" w:hAnsi="Calibri" w:cs="Calibri"/>
                <w:color w:val="000000"/>
                <w:sz w:val="22"/>
                <w:highlight w:val="yellow"/>
                <w:lang w:val="en-ZA"/>
              </w:rPr>
            </w:rPrChange>
          </w:rPr>
          <w:t>requirements</w:t>
        </w:r>
      </w:ins>
    </w:p>
    <w:p w14:paraId="39AB2164" w14:textId="1CD1D2D3" w:rsidR="00BF214F" w:rsidRDefault="00A6507A" w:rsidP="00957801">
      <w:pPr>
        <w:pStyle w:val="Brdtekst"/>
        <w:spacing w:before="120" w:line="240" w:lineRule="auto"/>
        <w:rPr>
          <w:ins w:id="273" w:author="James Collocott [2]" w:date="2022-03-18T12:39:00Z"/>
        </w:rPr>
      </w:pPr>
      <w:ins w:id="274" w:author="James Collocott [2]" w:date="2022-03-18T12:38:00Z">
        <w:r>
          <w:t>IALA: Provide for spatial awareness (marking)</w:t>
        </w:r>
      </w:ins>
    </w:p>
    <w:p w14:paraId="780ABD7D" w14:textId="127963AE" w:rsidR="00530570" w:rsidRDefault="00903971" w:rsidP="00957801">
      <w:pPr>
        <w:pStyle w:val="Brdtekst"/>
        <w:spacing w:before="120" w:line="240" w:lineRule="auto"/>
        <w:rPr>
          <w:ins w:id="275" w:author="James Collocott [2]" w:date="2022-03-18T12:40:00Z"/>
        </w:rPr>
      </w:pPr>
      <w:ins w:id="276" w:author="James Collocott [2]" w:date="2022-03-18T12:39:00Z">
        <w:r>
          <w:t>Situations develop within/off port limits</w:t>
        </w:r>
        <w:r w:rsidR="0030664B">
          <w:t xml:space="preserve"> – other vessels not </w:t>
        </w:r>
      </w:ins>
      <w:ins w:id="277" w:author="James Collocott [2]" w:date="2022-03-18T12:40:00Z">
        <w:r w:rsidR="00530570">
          <w:t>react</w:t>
        </w:r>
      </w:ins>
      <w:ins w:id="278" w:author="James Collocott [2]" w:date="2022-03-18T12:41:00Z">
        <w:r w:rsidR="00530570">
          <w:t>ing</w:t>
        </w:r>
      </w:ins>
      <w:ins w:id="279" w:author="James Collocott [2]" w:date="2022-03-18T12:40:00Z">
        <w:r w:rsidR="00530570">
          <w:t xml:space="preserve"> as expected</w:t>
        </w:r>
      </w:ins>
    </w:p>
    <w:p w14:paraId="3C5C3909" w14:textId="7EDC26AA" w:rsidR="00903971" w:rsidRDefault="00530570" w:rsidP="00957801">
      <w:pPr>
        <w:pStyle w:val="Brdtekst"/>
        <w:spacing w:before="120" w:line="240" w:lineRule="auto"/>
        <w:rPr>
          <w:ins w:id="280" w:author="James Collocott [2]" w:date="2022-03-18T12:45:00Z"/>
        </w:rPr>
      </w:pPr>
      <w:ins w:id="281" w:author="James Collocott [2]" w:date="2022-03-18T12:40:00Z">
        <w:r>
          <w:t>MASS and MSI, the latter</w:t>
        </w:r>
      </w:ins>
      <w:ins w:id="282" w:author="James Collocott [2]" w:date="2022-03-18T12:41:00Z">
        <w:r>
          <w:t xml:space="preserve"> is mitigation risks</w:t>
        </w:r>
      </w:ins>
      <w:ins w:id="283" w:author="James Collocott [2]" w:date="2022-03-18T12:40:00Z">
        <w:r w:rsidR="0030664B">
          <w:t xml:space="preserve"> </w:t>
        </w:r>
      </w:ins>
    </w:p>
    <w:p w14:paraId="392C27ED" w14:textId="1BC29C18" w:rsidR="003F7D1B" w:rsidRDefault="00B25804" w:rsidP="00957801">
      <w:pPr>
        <w:pStyle w:val="Brdtekst"/>
        <w:spacing w:before="120" w:line="240" w:lineRule="auto"/>
        <w:rPr>
          <w:ins w:id="284" w:author="James Collocott [2]" w:date="2022-03-18T12:49:00Z"/>
        </w:rPr>
      </w:pPr>
      <w:ins w:id="285" w:author="James Collocott [2]" w:date="2022-03-18T12:46:00Z">
        <w:r>
          <w:t xml:space="preserve">Takes long time for </w:t>
        </w:r>
      </w:ins>
      <w:ins w:id="286" w:author="James Collocott [2]" w:date="2022-03-18T12:47:00Z">
        <w:r w:rsidR="00D035A1">
          <w:t xml:space="preserve">artificial </w:t>
        </w:r>
        <w:r w:rsidR="00757833">
          <w:t>intelligence (</w:t>
        </w:r>
      </w:ins>
      <w:ins w:id="287" w:author="James Collocott [2]" w:date="2022-03-18T12:46:00Z">
        <w:r>
          <w:t>AI</w:t>
        </w:r>
      </w:ins>
      <w:ins w:id="288" w:author="James Collocott [2]" w:date="2022-03-18T12:47:00Z">
        <w:r w:rsidR="00757833">
          <w:t>)</w:t>
        </w:r>
      </w:ins>
      <w:ins w:id="289" w:author="James Collocott [2]" w:date="2022-03-18T12:46:00Z">
        <w:r>
          <w:t xml:space="preserve"> / technology to be better than humans</w:t>
        </w:r>
      </w:ins>
    </w:p>
    <w:p w14:paraId="6B4C5FBC" w14:textId="56AE8B76" w:rsidR="00F513BF" w:rsidRDefault="004D7C14" w:rsidP="00957801">
      <w:pPr>
        <w:pStyle w:val="Brdtekst"/>
        <w:spacing w:before="120" w:line="240" w:lineRule="auto"/>
        <w:rPr>
          <w:ins w:id="290" w:author="James Collocott [2]" w:date="2022-03-18T12:47:00Z"/>
        </w:rPr>
      </w:pPr>
      <w:ins w:id="291" w:author="James Collocott [2]" w:date="2022-03-18T12:50:00Z">
        <w:r>
          <w:t xml:space="preserve">Level 4 still far </w:t>
        </w:r>
      </w:ins>
      <w:ins w:id="292" w:author="James Collocott [2]" w:date="2022-03-18T12:51:00Z">
        <w:r>
          <w:t>away</w:t>
        </w:r>
        <w:r w:rsidR="003E71FE">
          <w:t>, human contributions will still be required is future</w:t>
        </w:r>
      </w:ins>
      <w:ins w:id="293" w:author="James Collocott [2]" w:date="2022-03-18T12:52:00Z">
        <w:r w:rsidR="00C927F5">
          <w:t>; t</w:t>
        </w:r>
      </w:ins>
      <w:ins w:id="294" w:author="James Collocott [2]" w:date="2022-03-18T12:51:00Z">
        <w:r w:rsidR="003E71FE">
          <w:t xml:space="preserve">echnology to support navigators.  </w:t>
        </w:r>
      </w:ins>
    </w:p>
    <w:p w14:paraId="4B5DAB49" w14:textId="24DBFC26" w:rsidR="00757833" w:rsidRDefault="00E26E8C" w:rsidP="00957801">
      <w:pPr>
        <w:pStyle w:val="Brdtekst"/>
        <w:spacing w:before="120" w:line="240" w:lineRule="auto"/>
        <w:rPr>
          <w:ins w:id="295" w:author="James Collocott [2]" w:date="2022-03-18T12:52:00Z"/>
        </w:rPr>
      </w:pPr>
      <w:ins w:id="296" w:author="James Collocott [2]" w:date="2022-03-18T12:48:00Z">
        <w:r>
          <w:t>N</w:t>
        </w:r>
        <w:r w:rsidR="00757833">
          <w:t xml:space="preserve">ot complete </w:t>
        </w:r>
        <w:r>
          <w:t>Digital coverage in maritime domain</w:t>
        </w:r>
      </w:ins>
    </w:p>
    <w:p w14:paraId="3B8A6B53" w14:textId="4D2B1D7E" w:rsidR="00092F4C" w:rsidRDefault="00092F4C" w:rsidP="00957801">
      <w:pPr>
        <w:pStyle w:val="Brdtekst"/>
        <w:spacing w:before="120" w:line="240" w:lineRule="auto"/>
        <w:rPr>
          <w:ins w:id="297" w:author="James Collocott [2]" w:date="2022-03-18T12:55:00Z"/>
        </w:rPr>
      </w:pPr>
      <w:ins w:id="298" w:author="James Collocott [2]" w:date="2022-03-18T12:52:00Z">
        <w:r>
          <w:t>What happens when technology fai</w:t>
        </w:r>
      </w:ins>
      <w:ins w:id="299" w:author="James Collocott [2]" w:date="2022-03-18T12:53:00Z">
        <w:r>
          <w:t>ls</w:t>
        </w:r>
      </w:ins>
      <w:ins w:id="300" w:author="James Collocott [2]" w:date="2022-03-18T12:54:00Z">
        <w:r w:rsidR="003744F7">
          <w:t xml:space="preserve">, e.g. </w:t>
        </w:r>
      </w:ins>
      <w:ins w:id="301" w:author="James Collocott [2]" w:date="2022-03-18T12:53:00Z">
        <w:r w:rsidR="0034699C">
          <w:t>o</w:t>
        </w:r>
      </w:ins>
      <w:ins w:id="302" w:author="James Collocott [2]" w:date="2022-03-18T12:52:00Z">
        <w:r>
          <w:t>nboard / off vessel comms fails?</w:t>
        </w:r>
      </w:ins>
    </w:p>
    <w:p w14:paraId="18286DF3" w14:textId="77777777" w:rsidR="00844C73" w:rsidRDefault="00844C73" w:rsidP="00957801">
      <w:pPr>
        <w:pStyle w:val="Brdtekst"/>
        <w:spacing w:before="120" w:line="240" w:lineRule="auto"/>
        <w:rPr>
          <w:ins w:id="303" w:author="James Collocott [2]" w:date="2022-03-18T12:54:00Z"/>
        </w:rPr>
      </w:pPr>
    </w:p>
    <w:p w14:paraId="47E36F0D" w14:textId="77777777" w:rsidR="00916E2A" w:rsidRDefault="00916E2A" w:rsidP="00957801">
      <w:pPr>
        <w:pStyle w:val="Brdtekst"/>
        <w:spacing w:before="120" w:line="240" w:lineRule="auto"/>
        <w:rPr>
          <w:ins w:id="304" w:author="James Collocott [2]" w:date="2022-03-18T12:48:00Z"/>
        </w:rPr>
      </w:pPr>
    </w:p>
    <w:p w14:paraId="19A446F0" w14:textId="77777777" w:rsidR="00E26E8C" w:rsidRDefault="00E26E8C" w:rsidP="00957801">
      <w:pPr>
        <w:pStyle w:val="Brdtekst"/>
        <w:spacing w:before="120" w:line="240" w:lineRule="auto"/>
        <w:rPr>
          <w:ins w:id="305" w:author="James Collocott" w:date="2022-03-16T14:37:00Z"/>
        </w:rPr>
      </w:pPr>
    </w:p>
    <w:p w14:paraId="752CDEC7" w14:textId="11DF33C5" w:rsidR="00BF214F" w:rsidRDefault="00235D6B" w:rsidP="00957801">
      <w:pPr>
        <w:pStyle w:val="Brdtekst"/>
        <w:spacing w:before="120" w:line="240" w:lineRule="auto"/>
        <w:rPr>
          <w:ins w:id="306" w:author="James Collocott [2]" w:date="2022-03-18T12:49:00Z"/>
        </w:rPr>
      </w:pPr>
      <w:ins w:id="307" w:author="James Collocott [2]" w:date="2022-03-18T12:49:00Z">
        <w:r w:rsidRPr="00235D6B">
          <w:rPr>
            <w:highlight w:val="yellow"/>
            <w:rPrChange w:id="308" w:author="James Collocott [2]" w:date="2022-03-18T12:49:00Z">
              <w:rPr/>
            </w:rPrChange>
          </w:rPr>
          <w:t>Future</w:t>
        </w:r>
      </w:ins>
    </w:p>
    <w:p w14:paraId="0A4F9CB4" w14:textId="6AC87A75" w:rsidR="00235D6B" w:rsidRDefault="00235D6B" w:rsidP="00957801">
      <w:pPr>
        <w:pStyle w:val="Brdtekst"/>
        <w:spacing w:before="120" w:line="240" w:lineRule="auto"/>
        <w:rPr>
          <w:ins w:id="309" w:author="James Collocott" w:date="2022-03-16T14:32:00Z"/>
        </w:rPr>
      </w:pPr>
      <w:ins w:id="310" w:author="James Collocott [2]" w:date="2022-03-18T12:49:00Z">
        <w:r>
          <w:t>Monitoring of MASS developments</w:t>
        </w:r>
      </w:ins>
    </w:p>
    <w:p w14:paraId="556B763F" w14:textId="77777777" w:rsidR="00BF214F" w:rsidRDefault="00BF214F">
      <w:pPr>
        <w:pStyle w:val="Overskrift2"/>
        <w:spacing w:line="240" w:lineRule="auto"/>
        <w:rPr>
          <w:ins w:id="311" w:author="James Collocott" w:date="2022-03-16T14:37:00Z"/>
        </w:rPr>
        <w:pPrChange w:id="312" w:author="James Collocott" w:date="2022-03-16T14:38:00Z">
          <w:pPr>
            <w:pStyle w:val="Overskrift3"/>
            <w:keepNext w:val="0"/>
            <w:keepLines w:val="0"/>
            <w:ind w:left="993" w:hanging="993"/>
          </w:pPr>
        </w:pPrChange>
      </w:pPr>
      <w:bookmarkStart w:id="313" w:name="_Toc98334505"/>
      <w:ins w:id="314" w:author="James Collocott" w:date="2022-03-16T14:37:00Z">
        <w:r w:rsidRPr="00630E03">
          <w:t>future scenarios while considering the evolution of MASS</w:t>
        </w:r>
        <w:bookmarkEnd w:id="313"/>
      </w:ins>
    </w:p>
    <w:p w14:paraId="10363DB1" w14:textId="77777777" w:rsidR="009C6D6E" w:rsidRPr="009C6D6E" w:rsidRDefault="009C6D6E" w:rsidP="00957801">
      <w:pPr>
        <w:autoSpaceDE w:val="0"/>
        <w:autoSpaceDN w:val="0"/>
        <w:adjustRightInd w:val="0"/>
        <w:spacing w:before="120" w:after="120" w:line="240" w:lineRule="auto"/>
        <w:rPr>
          <w:rFonts w:ascii="Symbol" w:hAnsi="Symbol" w:cs="Symbol"/>
          <w:color w:val="000000"/>
          <w:sz w:val="24"/>
          <w:szCs w:val="24"/>
          <w:lang w:val="en-ZA"/>
        </w:rPr>
      </w:pPr>
    </w:p>
    <w:p w14:paraId="7AF80E09" w14:textId="561FAD2C" w:rsidR="009C6D6E" w:rsidRPr="007E7A57" w:rsidRDefault="009C6D6E" w:rsidP="00957801">
      <w:pPr>
        <w:autoSpaceDE w:val="0"/>
        <w:autoSpaceDN w:val="0"/>
        <w:adjustRightInd w:val="0"/>
        <w:spacing w:before="120" w:after="120" w:line="240" w:lineRule="auto"/>
        <w:rPr>
          <w:rFonts w:ascii="Calibri" w:hAnsi="Calibri" w:cs="Calibri"/>
          <w:b/>
          <w:bCs/>
          <w:color w:val="000000"/>
          <w:sz w:val="22"/>
          <w:lang w:val="en-ZA"/>
        </w:rPr>
      </w:pPr>
      <w:r w:rsidRPr="007E7A57">
        <w:rPr>
          <w:rFonts w:ascii="Calibri" w:hAnsi="Calibri" w:cs="Calibri"/>
          <w:b/>
          <w:bCs/>
          <w:color w:val="000000"/>
          <w:sz w:val="22"/>
          <w:highlight w:val="yellow"/>
          <w:lang w:val="en-ZA"/>
        </w:rPr>
        <w:t>Extract from the IALA MASS Workshop in May 2021</w:t>
      </w:r>
      <w:r w:rsidRPr="007E7A57">
        <w:rPr>
          <w:rFonts w:ascii="Calibri" w:hAnsi="Calibri" w:cs="Calibri"/>
          <w:b/>
          <w:bCs/>
          <w:color w:val="000000"/>
          <w:sz w:val="22"/>
          <w:lang w:val="en-ZA"/>
        </w:rPr>
        <w:t xml:space="preserve"> </w:t>
      </w:r>
    </w:p>
    <w:p w14:paraId="16FE4FDC" w14:textId="77777777" w:rsidR="009C6D6E" w:rsidRPr="009C6D6E" w:rsidRDefault="009C6D6E" w:rsidP="00957801">
      <w:pPr>
        <w:numPr>
          <w:ilvl w:val="0"/>
          <w:numId w:val="103"/>
        </w:numPr>
        <w:autoSpaceDE w:val="0"/>
        <w:autoSpaceDN w:val="0"/>
        <w:adjustRightInd w:val="0"/>
        <w:spacing w:before="120" w:after="120" w:line="240" w:lineRule="auto"/>
        <w:ind w:left="426" w:hanging="426"/>
        <w:rPr>
          <w:rFonts w:ascii="Calibri" w:hAnsi="Calibri" w:cs="Calibri"/>
          <w:color w:val="000000"/>
          <w:sz w:val="22"/>
          <w:highlight w:val="yellow"/>
          <w:lang w:val="en-ZA"/>
        </w:rPr>
      </w:pPr>
      <w:r w:rsidRPr="009C6D6E">
        <w:rPr>
          <w:rFonts w:ascii="Calibri" w:hAnsi="Calibri" w:cs="Calibri"/>
          <w:color w:val="000000"/>
          <w:sz w:val="22"/>
          <w:highlight w:val="yellow"/>
          <w:lang w:val="en-ZA"/>
        </w:rPr>
        <w:t xml:space="preserve">There are </w:t>
      </w:r>
      <w:r w:rsidRPr="009C6D6E">
        <w:rPr>
          <w:rFonts w:ascii="Calibri" w:hAnsi="Calibri" w:cs="Calibri"/>
          <w:b/>
          <w:bCs/>
          <w:color w:val="000000"/>
          <w:sz w:val="22"/>
          <w:highlight w:val="yellow"/>
          <w:lang w:val="en-ZA"/>
        </w:rPr>
        <w:t xml:space="preserve">already </w:t>
      </w:r>
      <w:r w:rsidRPr="009C6D6E">
        <w:rPr>
          <w:rFonts w:ascii="Calibri" w:hAnsi="Calibri" w:cs="Calibri"/>
          <w:color w:val="000000"/>
          <w:sz w:val="22"/>
          <w:highlight w:val="yellow"/>
          <w:lang w:val="en-ZA"/>
        </w:rPr>
        <w:t xml:space="preserve">some ships operating in degree two and three, in particular non-SOLAS ships </w:t>
      </w:r>
      <w:r w:rsidRPr="009C6D6E">
        <w:rPr>
          <w:rFonts w:ascii="Calibri" w:hAnsi="Calibri" w:cs="Calibri"/>
          <w:b/>
          <w:bCs/>
          <w:color w:val="000000"/>
          <w:sz w:val="22"/>
          <w:highlight w:val="yellow"/>
          <w:lang w:val="en-ZA"/>
        </w:rPr>
        <w:t xml:space="preserve">( up to 300 tonnes less than 24 metres) </w:t>
      </w:r>
      <w:r w:rsidRPr="009C6D6E">
        <w:rPr>
          <w:rFonts w:ascii="Calibri" w:hAnsi="Calibri" w:cs="Calibri"/>
          <w:color w:val="000000"/>
          <w:sz w:val="22"/>
          <w:highlight w:val="yellow"/>
          <w:lang w:val="en-ZA"/>
        </w:rPr>
        <w:t xml:space="preserve">such as survey vessels. </w:t>
      </w:r>
    </w:p>
    <w:p w14:paraId="4E7C7F8A" w14:textId="77777777" w:rsidR="009C6D6E" w:rsidRPr="009C6D6E" w:rsidRDefault="009C6D6E" w:rsidP="00957801">
      <w:pPr>
        <w:numPr>
          <w:ilvl w:val="0"/>
          <w:numId w:val="103"/>
        </w:numPr>
        <w:autoSpaceDE w:val="0"/>
        <w:autoSpaceDN w:val="0"/>
        <w:adjustRightInd w:val="0"/>
        <w:spacing w:before="120" w:after="120" w:line="240" w:lineRule="auto"/>
        <w:ind w:left="426" w:hanging="426"/>
        <w:rPr>
          <w:rFonts w:ascii="Calibri" w:hAnsi="Calibri" w:cs="Calibri"/>
          <w:color w:val="000000"/>
          <w:sz w:val="22"/>
          <w:highlight w:val="yellow"/>
          <w:lang w:val="en-ZA"/>
        </w:rPr>
      </w:pPr>
      <w:r w:rsidRPr="009C6D6E">
        <w:rPr>
          <w:rFonts w:ascii="Calibri" w:hAnsi="Calibri" w:cs="Calibri"/>
          <w:color w:val="000000"/>
          <w:sz w:val="22"/>
          <w:highlight w:val="yellow"/>
          <w:lang w:val="en-ZA"/>
        </w:rPr>
        <w:t xml:space="preserve">MASS will require a robust and resilient communication ‘system of systems’ to support complex and vital communication needs, allowing communication between ships, remote control centres, VTS, AtoN and other elements that may be required in a MASS operating environment. </w:t>
      </w:r>
    </w:p>
    <w:p w14:paraId="1935A20F" w14:textId="77777777" w:rsidR="009C6D6E" w:rsidRPr="009C6D6E" w:rsidRDefault="009C6D6E" w:rsidP="00957801">
      <w:pPr>
        <w:numPr>
          <w:ilvl w:val="0"/>
          <w:numId w:val="103"/>
        </w:numPr>
        <w:autoSpaceDE w:val="0"/>
        <w:autoSpaceDN w:val="0"/>
        <w:adjustRightInd w:val="0"/>
        <w:spacing w:before="120" w:after="120" w:line="240" w:lineRule="auto"/>
        <w:ind w:left="426" w:hanging="426"/>
        <w:rPr>
          <w:rFonts w:ascii="Calibri" w:hAnsi="Calibri" w:cs="Calibri"/>
          <w:color w:val="000000"/>
          <w:sz w:val="22"/>
          <w:highlight w:val="yellow"/>
          <w:lang w:val="en-ZA"/>
        </w:rPr>
      </w:pPr>
      <w:r w:rsidRPr="009C6D6E">
        <w:rPr>
          <w:rFonts w:ascii="Calibri" w:hAnsi="Calibri" w:cs="Calibri"/>
          <w:color w:val="000000"/>
          <w:sz w:val="22"/>
          <w:highlight w:val="yellow"/>
          <w:lang w:val="en-ZA"/>
        </w:rPr>
        <w:t xml:space="preserve">The management of ship traffic to ensure the safety and efficiency of ship movements by VTS will evolve with the advent of MASS. This may involve managing ‘big data’, interacting with MASS using digital means, with possibly centralised, distributed and/or virtualised VTS ‘centres’ in the future. </w:t>
      </w:r>
    </w:p>
    <w:p w14:paraId="3996D385" w14:textId="77777777" w:rsidR="009C6D6E" w:rsidRPr="009C6D6E" w:rsidRDefault="009C6D6E" w:rsidP="00957801">
      <w:pPr>
        <w:numPr>
          <w:ilvl w:val="0"/>
          <w:numId w:val="103"/>
        </w:numPr>
        <w:autoSpaceDE w:val="0"/>
        <w:autoSpaceDN w:val="0"/>
        <w:adjustRightInd w:val="0"/>
        <w:spacing w:before="120" w:after="120" w:line="240" w:lineRule="auto"/>
        <w:ind w:left="426" w:hanging="426"/>
        <w:rPr>
          <w:rFonts w:ascii="Calibri" w:hAnsi="Calibri" w:cs="Calibri"/>
          <w:color w:val="000000"/>
          <w:sz w:val="22"/>
          <w:highlight w:val="yellow"/>
          <w:lang w:val="en-ZA"/>
        </w:rPr>
      </w:pPr>
      <w:r w:rsidRPr="009C6D6E">
        <w:rPr>
          <w:rFonts w:ascii="Calibri" w:hAnsi="Calibri" w:cs="Calibri"/>
          <w:color w:val="000000"/>
          <w:sz w:val="22"/>
          <w:highlight w:val="yellow"/>
          <w:lang w:val="en-ZA"/>
        </w:rPr>
        <w:t xml:space="preserve">All developments in the provision of AtoN to support MASS must consider their role in a mixed maritime environment which includes both conventional vessels and MASS, and be fully compatible with both. </w:t>
      </w:r>
    </w:p>
    <w:p w14:paraId="6A3D6663" w14:textId="77777777" w:rsidR="009C6D6E" w:rsidRPr="009C6D6E" w:rsidRDefault="009C6D6E" w:rsidP="00957801">
      <w:pPr>
        <w:numPr>
          <w:ilvl w:val="0"/>
          <w:numId w:val="103"/>
        </w:numPr>
        <w:autoSpaceDE w:val="0"/>
        <w:autoSpaceDN w:val="0"/>
        <w:adjustRightInd w:val="0"/>
        <w:spacing w:before="120" w:after="120" w:line="240" w:lineRule="auto"/>
        <w:ind w:left="426" w:hanging="426"/>
        <w:rPr>
          <w:rFonts w:ascii="Calibri" w:hAnsi="Calibri" w:cs="Calibri"/>
          <w:color w:val="000000"/>
          <w:sz w:val="22"/>
          <w:highlight w:val="yellow"/>
          <w:lang w:val="en-ZA"/>
        </w:rPr>
      </w:pPr>
      <w:r w:rsidRPr="009C6D6E">
        <w:rPr>
          <w:rFonts w:ascii="Calibri" w:hAnsi="Calibri" w:cs="Calibri"/>
          <w:color w:val="000000"/>
          <w:sz w:val="22"/>
          <w:highlight w:val="yellow"/>
          <w:lang w:val="en-ZA"/>
        </w:rPr>
        <w:t xml:space="preserve">Developments in technology and the regulatory environment to support MASS, as well as ethical / value expectations of society should be considered in the development of MASS and systems related to MASS. </w:t>
      </w:r>
    </w:p>
    <w:p w14:paraId="15C91848" w14:textId="77777777" w:rsidR="00957801" w:rsidRDefault="00957801" w:rsidP="00957801">
      <w:pPr>
        <w:autoSpaceDE w:val="0"/>
        <w:autoSpaceDN w:val="0"/>
        <w:adjustRightInd w:val="0"/>
        <w:spacing w:before="120" w:after="120" w:line="240" w:lineRule="auto"/>
        <w:rPr>
          <w:rFonts w:ascii="Arial" w:hAnsi="Arial" w:cs="Arial"/>
          <w:b/>
          <w:bCs/>
          <w:color w:val="202124"/>
          <w:highlight w:val="green"/>
          <w:shd w:val="clear" w:color="auto" w:fill="FFFFFF"/>
        </w:rPr>
      </w:pPr>
    </w:p>
    <w:p w14:paraId="5F335D9F" w14:textId="6A929E20" w:rsidR="002E607F" w:rsidRPr="00957801" w:rsidRDefault="002E607F" w:rsidP="00957801">
      <w:pPr>
        <w:autoSpaceDE w:val="0"/>
        <w:autoSpaceDN w:val="0"/>
        <w:adjustRightInd w:val="0"/>
        <w:spacing w:before="120" w:after="120" w:line="240" w:lineRule="auto"/>
        <w:rPr>
          <w:rFonts w:ascii="Verdana" w:hAnsi="Verdana" w:cs="Verdana"/>
          <w:b/>
          <w:bCs/>
          <w:color w:val="000000"/>
          <w:sz w:val="20"/>
          <w:szCs w:val="20"/>
          <w:lang w:val="en-ZA"/>
        </w:rPr>
      </w:pPr>
      <w:r w:rsidRPr="00957801">
        <w:rPr>
          <w:rFonts w:ascii="Arial" w:hAnsi="Arial" w:cs="Arial"/>
          <w:b/>
          <w:bCs/>
          <w:color w:val="202124"/>
          <w:highlight w:val="green"/>
          <w:shd w:val="clear" w:color="auto" w:fill="FFFFFF"/>
        </w:rPr>
        <w:t>Foundation Det Norske Veritas </w:t>
      </w:r>
      <w:r w:rsidRPr="00957801">
        <w:rPr>
          <w:rFonts w:ascii="Verdana" w:hAnsi="Verdana" w:cs="Verdana"/>
          <w:b/>
          <w:bCs/>
          <w:color w:val="000000"/>
          <w:sz w:val="20"/>
          <w:szCs w:val="20"/>
          <w:highlight w:val="green"/>
          <w:lang w:val="en-ZA"/>
        </w:rPr>
        <w:t xml:space="preserve"> (DNV GL AS)</w:t>
      </w:r>
    </w:p>
    <w:p w14:paraId="64E3E1F4" w14:textId="2552E997" w:rsidR="00451C99" w:rsidRPr="002E607F" w:rsidRDefault="00451C99" w:rsidP="00957801">
      <w:pPr>
        <w:autoSpaceDE w:val="0"/>
        <w:autoSpaceDN w:val="0"/>
        <w:adjustRightInd w:val="0"/>
        <w:spacing w:before="120" w:after="120" w:line="240" w:lineRule="auto"/>
        <w:rPr>
          <w:rFonts w:ascii="Verdana" w:hAnsi="Verdana" w:cs="Verdana"/>
          <w:szCs w:val="18"/>
          <w:highlight w:val="green"/>
          <w:lang w:val="en-ZA"/>
        </w:rPr>
      </w:pPr>
      <w:r w:rsidRPr="002E607F">
        <w:rPr>
          <w:rFonts w:ascii="Verdana" w:hAnsi="Verdana" w:cs="Verdana"/>
          <w:szCs w:val="18"/>
          <w:highlight w:val="green"/>
          <w:u w:val="single"/>
          <w:lang w:val="en-ZA"/>
        </w:rPr>
        <w:t>New operational concepts are today introduced based on technologies that are still under development</w:t>
      </w:r>
      <w:r w:rsidRPr="002E607F">
        <w:rPr>
          <w:rFonts w:ascii="Verdana" w:hAnsi="Verdana" w:cs="Verdana"/>
          <w:szCs w:val="18"/>
          <w:highlight w:val="green"/>
          <w:lang w:val="en-ZA"/>
        </w:rPr>
        <w:t>. It</w:t>
      </w:r>
    </w:p>
    <w:p w14:paraId="15604D65" w14:textId="77777777" w:rsidR="00451C99" w:rsidRPr="002E607F" w:rsidRDefault="00451C99" w:rsidP="00957801">
      <w:pPr>
        <w:autoSpaceDE w:val="0"/>
        <w:autoSpaceDN w:val="0"/>
        <w:adjustRightInd w:val="0"/>
        <w:spacing w:before="120" w:after="120" w:line="240" w:lineRule="auto"/>
        <w:rPr>
          <w:rFonts w:ascii="Verdana" w:hAnsi="Verdana" w:cs="Verdana"/>
          <w:szCs w:val="18"/>
          <w:highlight w:val="green"/>
          <w:lang w:val="en-ZA"/>
        </w:rPr>
      </w:pPr>
      <w:r w:rsidRPr="002E607F">
        <w:rPr>
          <w:rFonts w:ascii="Verdana" w:hAnsi="Verdana" w:cs="Verdana"/>
          <w:szCs w:val="18"/>
          <w:highlight w:val="green"/>
          <w:lang w:val="en-ZA"/>
        </w:rPr>
        <w:t>is foreseen that the technology and concept developments will go hand-in-hand for the first pilot projects,</w:t>
      </w:r>
    </w:p>
    <w:p w14:paraId="2A85E9EB" w14:textId="77777777" w:rsidR="00451C99" w:rsidRPr="002E607F" w:rsidRDefault="00451C99" w:rsidP="00957801">
      <w:pPr>
        <w:autoSpaceDE w:val="0"/>
        <w:autoSpaceDN w:val="0"/>
        <w:adjustRightInd w:val="0"/>
        <w:spacing w:before="120" w:after="120" w:line="240" w:lineRule="auto"/>
        <w:rPr>
          <w:rFonts w:ascii="Verdana" w:hAnsi="Verdana" w:cs="Verdana"/>
          <w:szCs w:val="18"/>
          <w:highlight w:val="green"/>
          <w:lang w:val="en-ZA"/>
        </w:rPr>
      </w:pPr>
      <w:r w:rsidRPr="002E607F">
        <w:rPr>
          <w:rFonts w:ascii="Verdana" w:hAnsi="Verdana" w:cs="Verdana"/>
          <w:szCs w:val="18"/>
          <w:highlight w:val="green"/>
          <w:lang w:val="en-ZA"/>
        </w:rPr>
        <w:t>where the properties of the technologies will be scrutinized on pilot vessels, and operational concepts for</w:t>
      </w:r>
    </w:p>
    <w:p w14:paraId="6E6BA81F" w14:textId="77777777" w:rsidR="00451C99" w:rsidRPr="002E607F" w:rsidRDefault="00451C99" w:rsidP="00957801">
      <w:pPr>
        <w:autoSpaceDE w:val="0"/>
        <w:autoSpaceDN w:val="0"/>
        <w:adjustRightInd w:val="0"/>
        <w:spacing w:before="120" w:after="120" w:line="240" w:lineRule="auto"/>
        <w:rPr>
          <w:rFonts w:ascii="Verdana" w:hAnsi="Verdana" w:cs="Verdana"/>
          <w:szCs w:val="18"/>
          <w:highlight w:val="green"/>
          <w:lang w:val="en-ZA"/>
        </w:rPr>
      </w:pPr>
      <w:r w:rsidRPr="002E607F">
        <w:rPr>
          <w:rFonts w:ascii="Verdana" w:hAnsi="Verdana" w:cs="Verdana"/>
          <w:szCs w:val="18"/>
          <w:highlight w:val="green"/>
          <w:lang w:val="en-ZA"/>
        </w:rPr>
        <w:t>the pilot vessels adjusted accordingly. This may result in a more integrated qualification process for the</w:t>
      </w:r>
    </w:p>
    <w:p w14:paraId="7F422198" w14:textId="42E17109" w:rsidR="00451C99" w:rsidRPr="002E607F" w:rsidRDefault="00451C99" w:rsidP="00957801">
      <w:pPr>
        <w:pStyle w:val="Brdtekst"/>
        <w:spacing w:before="120" w:line="240" w:lineRule="auto"/>
        <w:rPr>
          <w:rFonts w:ascii="Verdana" w:hAnsi="Verdana" w:cs="Verdana"/>
          <w:szCs w:val="18"/>
          <w:highlight w:val="green"/>
          <w:lang w:val="en-ZA"/>
        </w:rPr>
      </w:pPr>
      <w:r w:rsidRPr="002E607F">
        <w:rPr>
          <w:rFonts w:ascii="Verdana" w:hAnsi="Verdana" w:cs="Verdana"/>
          <w:szCs w:val="18"/>
          <w:highlight w:val="green"/>
          <w:lang w:val="en-ZA"/>
        </w:rPr>
        <w:t>technologies and the concept for the first pilot projects.</w:t>
      </w:r>
    </w:p>
    <w:p w14:paraId="5DBA4367" w14:textId="59337B72" w:rsidR="00E727C9" w:rsidRPr="002E607F" w:rsidRDefault="00E727C9" w:rsidP="00957801">
      <w:pPr>
        <w:pStyle w:val="Brdtekst"/>
        <w:spacing w:before="120" w:line="240" w:lineRule="auto"/>
        <w:rPr>
          <w:rFonts w:cstheme="minorHAnsi"/>
          <w:color w:val="000000" w:themeColor="text1"/>
          <w:highlight w:val="green"/>
        </w:rPr>
      </w:pPr>
      <w:r w:rsidRPr="002E607F">
        <w:rPr>
          <w:rFonts w:cstheme="minorHAnsi"/>
          <w:color w:val="000000" w:themeColor="text1"/>
          <w:highlight w:val="green"/>
          <w:lang w:val="en-ZA"/>
        </w:rPr>
        <w:t>Cyber security</w:t>
      </w:r>
    </w:p>
    <w:p w14:paraId="2713ACCB" w14:textId="677E13F2" w:rsidR="00E727C9" w:rsidRPr="002E607F" w:rsidRDefault="00E727C9" w:rsidP="00957801">
      <w:pPr>
        <w:pStyle w:val="Brdtekst"/>
        <w:spacing w:before="120" w:line="240" w:lineRule="auto"/>
        <w:rPr>
          <w:rFonts w:cstheme="minorHAnsi"/>
          <w:color w:val="000000" w:themeColor="text1"/>
          <w:highlight w:val="green"/>
        </w:rPr>
      </w:pPr>
      <w:r w:rsidRPr="002E607F">
        <w:rPr>
          <w:rFonts w:cstheme="minorHAnsi"/>
          <w:color w:val="000000" w:themeColor="text1"/>
          <w:highlight w:val="green"/>
        </w:rPr>
        <w:t>Control Centres will be playing a big role going forward</w:t>
      </w:r>
    </w:p>
    <w:p w14:paraId="6AD0238C" w14:textId="559FFC89" w:rsidR="00E727C9" w:rsidRPr="002E607F" w:rsidRDefault="00E727C9" w:rsidP="00957801">
      <w:pPr>
        <w:pStyle w:val="Brdtekst"/>
        <w:spacing w:before="120" w:line="240" w:lineRule="auto"/>
        <w:rPr>
          <w:rFonts w:cstheme="minorHAnsi"/>
          <w:color w:val="000000" w:themeColor="text1"/>
          <w:highlight w:val="green"/>
        </w:rPr>
      </w:pPr>
      <w:r w:rsidRPr="002E607F">
        <w:rPr>
          <w:rFonts w:cstheme="minorHAnsi"/>
          <w:color w:val="000000" w:themeColor="text1"/>
          <w:highlight w:val="green"/>
        </w:rPr>
        <w:t>Approval process required by Coastal Stae Authorities for MASS to be tested/operated</w:t>
      </w:r>
    </w:p>
    <w:p w14:paraId="75A7E7D6" w14:textId="2522BE7C" w:rsidR="006B2D73" w:rsidRPr="002E607F" w:rsidRDefault="006B2D73" w:rsidP="00957801">
      <w:pPr>
        <w:autoSpaceDE w:val="0"/>
        <w:autoSpaceDN w:val="0"/>
        <w:adjustRightInd w:val="0"/>
        <w:spacing w:before="120" w:after="120" w:line="240" w:lineRule="auto"/>
        <w:rPr>
          <w:rFonts w:ascii="Verdana" w:hAnsi="Verdana" w:cs="Verdana"/>
          <w:szCs w:val="18"/>
          <w:highlight w:val="green"/>
          <w:lang w:val="en-ZA"/>
        </w:rPr>
      </w:pPr>
      <w:r w:rsidRPr="002E607F">
        <w:rPr>
          <w:rFonts w:ascii="Verdana" w:hAnsi="Verdana" w:cs="Verdana"/>
          <w:szCs w:val="18"/>
          <w:highlight w:val="green"/>
          <w:lang w:val="en-ZA"/>
        </w:rPr>
        <w:t>Qualification of technology related to systems supporting autonomous and remote control of vessel functions</w:t>
      </w:r>
    </w:p>
    <w:p w14:paraId="40F2624E" w14:textId="0A16055D" w:rsidR="006B2D73" w:rsidRPr="002E607F" w:rsidRDefault="006B2D73" w:rsidP="00957801">
      <w:pPr>
        <w:autoSpaceDE w:val="0"/>
        <w:autoSpaceDN w:val="0"/>
        <w:adjustRightInd w:val="0"/>
        <w:spacing w:before="120" w:after="120" w:line="240" w:lineRule="auto"/>
        <w:rPr>
          <w:rFonts w:cstheme="minorHAnsi"/>
          <w:color w:val="000000" w:themeColor="text1"/>
          <w:highlight w:val="green"/>
        </w:rPr>
      </w:pPr>
      <w:r w:rsidRPr="002E607F">
        <w:rPr>
          <w:rFonts w:ascii="Verdana" w:hAnsi="Verdana" w:cs="Verdana"/>
          <w:color w:val="00BAF3"/>
          <w:szCs w:val="18"/>
          <w:highlight w:val="green"/>
          <w:lang w:val="en-ZA"/>
        </w:rPr>
        <w:t>International performance specifications??</w:t>
      </w:r>
    </w:p>
    <w:p w14:paraId="355197E7"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highlight w:val="green"/>
        </w:rPr>
        <w:t xml:space="preserve">Extract from </w:t>
      </w:r>
      <w:r w:rsidRPr="002E607F">
        <w:rPr>
          <w:rFonts w:ascii="Verdana" w:hAnsi="Verdana" w:cs="Verdana"/>
          <w:color w:val="000000"/>
          <w:szCs w:val="18"/>
          <w:highlight w:val="green"/>
          <w:lang w:val="en-ZA"/>
        </w:rPr>
        <w:t>the following hazards are examples that are found to be</w:t>
      </w:r>
    </w:p>
    <w:p w14:paraId="163D4845"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typical to the navigational function:</w:t>
      </w:r>
    </w:p>
    <w:p w14:paraId="480A4041"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collision/contact with dock</w:t>
      </w:r>
    </w:p>
    <w:p w14:paraId="4C4FD880"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collision with other vessels</w:t>
      </w:r>
    </w:p>
    <w:p w14:paraId="2E318D01"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collision/contact with pleasure crafts or persons in water</w:t>
      </w:r>
    </w:p>
    <w:p w14:paraId="3DFB256C"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collision/contact with foreign objects/obstacles (non-detected and detected)</w:t>
      </w:r>
    </w:p>
    <w:p w14:paraId="66D773B4"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unexpected manoeuvres and drive-off</w:t>
      </w:r>
    </w:p>
    <w:p w14:paraId="727EA790"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collision with other vessels or pleasure crafts when sailing in reduced visibility</w:t>
      </w:r>
    </w:p>
    <w:p w14:paraId="7FEF4415"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grounding due to loss of propulsion</w:t>
      </w:r>
    </w:p>
    <w:p w14:paraId="1913D4BD"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lastRenderedPageBreak/>
        <w:t>— grounding due to loss of steering control</w:t>
      </w:r>
    </w:p>
    <w:p w14:paraId="28D51AEC"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grounding due to deviation from planned route</w:t>
      </w:r>
    </w:p>
    <w:p w14:paraId="1276956C"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grounding due to error in planned route</w:t>
      </w:r>
    </w:p>
    <w:p w14:paraId="6A4F00DC"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unable to follow COLREG due to errors in propulsion and steering</w:t>
      </w:r>
    </w:p>
    <w:p w14:paraId="73E0F3B3"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loss of communication with remote control centre</w:t>
      </w:r>
    </w:p>
    <w:p w14:paraId="17F21CEE"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cyber security breaches</w:t>
      </w:r>
    </w:p>
    <w:p w14:paraId="3E4C9686"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sabotage, e.g. blocking vessel fairway</w:t>
      </w:r>
    </w:p>
    <w:p w14:paraId="73BFD08C"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other vessel calling to agree on a non-COLREG compliant meeting situation</w:t>
      </w:r>
    </w:p>
    <w:p w14:paraId="20B07A81"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hitting fishing equipment/nets in fairway</w:t>
      </w:r>
    </w:p>
    <w:p w14:paraId="2D587337"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instability due to shifting cargo etc.</w:t>
      </w:r>
    </w:p>
    <w:p w14:paraId="3548E258"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unable to detect sound signals from other vessels or people</w:t>
      </w:r>
    </w:p>
    <w:p w14:paraId="482009E2"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unable to detect vibrations and heavy movements in the vessel</w:t>
      </w:r>
    </w:p>
    <w:p w14:paraId="1027FA9F"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unable to detect degradation of navigational sensors</w:t>
      </w:r>
    </w:p>
    <w:p w14:paraId="68C65F3B"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inability to detect deterioration of own performance</w:t>
      </w:r>
    </w:p>
    <w:p w14:paraId="1D40407D" w14:textId="77777777" w:rsidR="002E607F" w:rsidRPr="002E607F" w:rsidRDefault="002E607F" w:rsidP="00957801">
      <w:pPr>
        <w:autoSpaceDE w:val="0"/>
        <w:autoSpaceDN w:val="0"/>
        <w:adjustRightInd w:val="0"/>
        <w:spacing w:before="120" w:after="120" w:line="240" w:lineRule="auto"/>
        <w:rPr>
          <w:rFonts w:ascii="Verdana" w:hAnsi="Verdana" w:cs="Verdana"/>
          <w:color w:val="000000"/>
          <w:szCs w:val="18"/>
          <w:highlight w:val="green"/>
          <w:lang w:val="en-ZA"/>
        </w:rPr>
      </w:pPr>
      <w:r w:rsidRPr="002E607F">
        <w:rPr>
          <w:rFonts w:ascii="Verdana" w:hAnsi="Verdana" w:cs="Verdana"/>
          <w:color w:val="000000"/>
          <w:szCs w:val="18"/>
          <w:highlight w:val="green"/>
          <w:lang w:val="en-ZA"/>
        </w:rPr>
        <w:t>— too much trust/confidence in vessel autonomous action in critical situations</w:t>
      </w:r>
    </w:p>
    <w:p w14:paraId="010CA93F" w14:textId="44F6BE05" w:rsidR="002E607F" w:rsidRPr="00957801" w:rsidRDefault="002E607F" w:rsidP="00957801">
      <w:pPr>
        <w:pStyle w:val="Brdtekst"/>
        <w:spacing w:before="120" w:line="240" w:lineRule="auto"/>
        <w:rPr>
          <w:highlight w:val="green"/>
        </w:rPr>
      </w:pPr>
      <w:r w:rsidRPr="00957801">
        <w:rPr>
          <w:rFonts w:ascii="Verdana" w:hAnsi="Verdana" w:cs="Verdana"/>
          <w:color w:val="000000"/>
          <w:szCs w:val="18"/>
          <w:highlight w:val="green"/>
          <w:lang w:val="en-ZA"/>
        </w:rPr>
        <w:t>— failure in mooring sequence.</w:t>
      </w:r>
    </w:p>
    <w:p w14:paraId="67821080" w14:textId="77777777" w:rsidR="0060119D" w:rsidRPr="00957801" w:rsidRDefault="0060119D" w:rsidP="00957801">
      <w:pPr>
        <w:autoSpaceDE w:val="0"/>
        <w:autoSpaceDN w:val="0"/>
        <w:adjustRightInd w:val="0"/>
        <w:spacing w:before="120" w:after="120" w:line="240" w:lineRule="auto"/>
        <w:rPr>
          <w:rFonts w:ascii="Verdana" w:hAnsi="Verdana" w:cs="Verdana"/>
          <w:szCs w:val="18"/>
          <w:highlight w:val="green"/>
          <w:lang w:val="en-ZA"/>
        </w:rPr>
      </w:pPr>
      <w:r w:rsidRPr="00957801">
        <w:rPr>
          <w:rFonts w:ascii="Verdana" w:hAnsi="Verdana" w:cs="Verdana"/>
          <w:szCs w:val="18"/>
          <w:highlight w:val="green"/>
          <w:lang w:val="en-ZA"/>
        </w:rPr>
        <w:t>design and arrangements of systems supporting autonomous and</w:t>
      </w:r>
    </w:p>
    <w:p w14:paraId="03BFDBB7" w14:textId="77777777" w:rsidR="0060119D" w:rsidRPr="00957801" w:rsidRDefault="0060119D" w:rsidP="00957801">
      <w:pPr>
        <w:autoSpaceDE w:val="0"/>
        <w:autoSpaceDN w:val="0"/>
        <w:adjustRightInd w:val="0"/>
        <w:spacing w:before="120" w:after="120" w:line="240" w:lineRule="auto"/>
        <w:rPr>
          <w:rFonts w:ascii="Verdana" w:hAnsi="Verdana" w:cs="Verdana"/>
          <w:szCs w:val="18"/>
          <w:highlight w:val="green"/>
          <w:lang w:val="en-ZA"/>
        </w:rPr>
      </w:pPr>
      <w:r w:rsidRPr="00957801">
        <w:rPr>
          <w:rFonts w:ascii="Verdana" w:hAnsi="Verdana" w:cs="Verdana"/>
          <w:szCs w:val="18"/>
          <w:highlight w:val="green"/>
          <w:lang w:val="en-ZA"/>
        </w:rPr>
        <w:t>remote operation of vessels, with the objective to ensure a level of safety of navigation that is equivalent</w:t>
      </w:r>
    </w:p>
    <w:p w14:paraId="078D7965" w14:textId="725CAD74" w:rsidR="002E607F" w:rsidRPr="00957801" w:rsidRDefault="0060119D" w:rsidP="00957801">
      <w:pPr>
        <w:pStyle w:val="Brdtekst"/>
        <w:spacing w:before="120" w:line="240" w:lineRule="auto"/>
        <w:rPr>
          <w:highlight w:val="green"/>
        </w:rPr>
      </w:pPr>
      <w:r w:rsidRPr="00957801">
        <w:rPr>
          <w:rFonts w:ascii="Verdana" w:hAnsi="Verdana" w:cs="Verdana"/>
          <w:szCs w:val="18"/>
          <w:highlight w:val="green"/>
          <w:lang w:val="en-ZA"/>
        </w:rPr>
        <w:t>or better compared to a conventional vessel where navigation is performed by navigators on board</w:t>
      </w:r>
    </w:p>
    <w:p w14:paraId="47612ED0" w14:textId="77777777" w:rsidR="0060119D" w:rsidRPr="00957801" w:rsidRDefault="0060119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Determination of own position for grounding avoidance</w:t>
      </w:r>
    </w:p>
    <w:p w14:paraId="764DBA93"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 vessel shall be equipped with navigational and position keeping equipment necessary to execute a safe</w:t>
      </w:r>
    </w:p>
    <w:p w14:paraId="1EFB9184"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voyage plan. In this process, there shall be a possibility to determine the vessel position by use of various</w:t>
      </w:r>
    </w:p>
    <w:p w14:paraId="340A2F06"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and independent positioning methods or a combination of such. As a general rule, position determination</w:t>
      </w:r>
    </w:p>
    <w:p w14:paraId="05BACA42"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shall be based on minimum two independent methods.</w:t>
      </w:r>
    </w:p>
    <w:p w14:paraId="69EDE79E" w14:textId="77777777" w:rsidR="0060119D" w:rsidRPr="00957801" w:rsidRDefault="0060119D" w:rsidP="00957801">
      <w:pPr>
        <w:autoSpaceDE w:val="0"/>
        <w:autoSpaceDN w:val="0"/>
        <w:adjustRightInd w:val="0"/>
        <w:spacing w:before="120" w:after="120" w:line="240" w:lineRule="auto"/>
        <w:rPr>
          <w:rFonts w:ascii="Verdana" w:hAnsi="Verdana" w:cs="Verdana"/>
          <w:color w:val="00BAF3"/>
          <w:szCs w:val="18"/>
          <w:highlight w:val="green"/>
          <w:lang w:val="en-ZA"/>
        </w:rPr>
      </w:pPr>
      <w:r w:rsidRPr="00957801">
        <w:rPr>
          <w:rFonts w:ascii="Verdana" w:hAnsi="Verdana" w:cs="Verdana"/>
          <w:color w:val="00BAF3"/>
          <w:szCs w:val="18"/>
          <w:highlight w:val="green"/>
          <w:lang w:val="en-ZA"/>
        </w:rPr>
        <w:t>3.1.2.1 Applicable methods for determination of vessel position</w:t>
      </w:r>
    </w:p>
    <w:p w14:paraId="66DB8797"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1) Relative terrestrial by use of optical methods/sensors. With reference to performance requirements for</w:t>
      </w:r>
    </w:p>
    <w:p w14:paraId="0EED9AFA"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bearing devices:</w:t>
      </w:r>
    </w:p>
    <w:p w14:paraId="4C5F2A9B"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Optical sensors used for taking bearings shall have the capability to take bearings of distant objects</w:t>
      </w:r>
    </w:p>
    <w:p w14:paraId="79F26894"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whose altitudes are between 5° below and 30° above the horizontal.</w:t>
      </w:r>
    </w:p>
    <w:p w14:paraId="63A2E1A9"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Horizontal maximum relative bearing error shall not exceed 0.3°.</w:t>
      </w:r>
    </w:p>
    <w:p w14:paraId="3787E94C" w14:textId="08DDF225" w:rsidR="002E607F" w:rsidRPr="00957801" w:rsidRDefault="0060119D" w:rsidP="00957801">
      <w:pPr>
        <w:pStyle w:val="Brdtekst"/>
        <w:spacing w:before="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2) Relative terrestrial by use of electronic, non-optical means</w:t>
      </w:r>
    </w:p>
    <w:p w14:paraId="7BF2CD78"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radar range/bearing</w:t>
      </w:r>
    </w:p>
    <w:p w14:paraId="2CC180A3"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range finder</w:t>
      </w:r>
    </w:p>
    <w:p w14:paraId="1670B36D"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soundings</w:t>
      </w:r>
    </w:p>
    <w:p w14:paraId="7CA017A3"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radio fixing aids</w:t>
      </w:r>
    </w:p>
    <w:p w14:paraId="24B7CD84"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sonar ranges</w:t>
      </w:r>
    </w:p>
    <w:p w14:paraId="3A53F9D3"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Of the above it is assumed that the radar range and bearings are the most common used today.</w:t>
      </w:r>
    </w:p>
    <w:p w14:paraId="42A3E852"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3) Dead reckoning.</w:t>
      </w:r>
    </w:p>
    <w:p w14:paraId="2514755F"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Upon loss of continuous positioning or between position fixes a method or system for determining the</w:t>
      </w:r>
    </w:p>
    <w:p w14:paraId="1CE7805A"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lastRenderedPageBreak/>
        <w:t>position based on vessel movement between other position fixes.</w:t>
      </w:r>
    </w:p>
    <w:p w14:paraId="7833B111"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4) Electronic Position Fixing System (EPFS) suitable for the waters to be navigated.</w:t>
      </w:r>
    </w:p>
    <w:p w14:paraId="721CD81A" w14:textId="77777777" w:rsidR="0060119D" w:rsidRPr="00957801" w:rsidRDefault="0060119D" w:rsidP="00957801">
      <w:pPr>
        <w:autoSpaceDE w:val="0"/>
        <w:autoSpaceDN w:val="0"/>
        <w:adjustRightInd w:val="0"/>
        <w:spacing w:before="120" w:after="120" w:line="240" w:lineRule="auto"/>
        <w:rPr>
          <w:rFonts w:ascii="Verdana" w:hAnsi="Verdana" w:cs="Verdana"/>
          <w:color w:val="00BAF3"/>
          <w:szCs w:val="18"/>
          <w:highlight w:val="green"/>
          <w:lang w:val="en-ZA"/>
        </w:rPr>
      </w:pPr>
      <w:r w:rsidRPr="00957801">
        <w:rPr>
          <w:rFonts w:ascii="Verdana" w:hAnsi="Verdana" w:cs="Verdana"/>
          <w:color w:val="00BAF3"/>
          <w:szCs w:val="18"/>
          <w:highlight w:val="green"/>
          <w:lang w:val="en-ZA"/>
        </w:rPr>
        <w:t>3.1.2.2 Operational requirements for position fixing</w:t>
      </w:r>
    </w:p>
    <w:p w14:paraId="579B5242"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Operational requirements for position fixing shall comply with the minimum requirements set out in IMO</w:t>
      </w:r>
    </w:p>
    <w:p w14:paraId="7CAF8EB5"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Res. A915(22), A1046(27) and MSC.1/Circ.1575. Based on this the absolute position accuracy with 95%</w:t>
      </w:r>
    </w:p>
    <w:p w14:paraId="7602A2B2"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probability shall be:</w:t>
      </w:r>
    </w:p>
    <w:p w14:paraId="5E288B10"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1) For navigation in ocean waters - 100 m.</w:t>
      </w:r>
    </w:p>
    <w:p w14:paraId="546BBD27"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2) For automatic collision avoidance operations and navigation in harbour entrances, harbour approaches</w:t>
      </w:r>
    </w:p>
    <w:p w14:paraId="444460ED"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and coastal waters – 10 m.</w:t>
      </w:r>
    </w:p>
    <w:p w14:paraId="0E47432F" w14:textId="77777777" w:rsidR="0060119D" w:rsidRPr="00957801" w:rsidRDefault="0060119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3) For manoeuvring in port – 1 m.</w:t>
      </w:r>
    </w:p>
    <w:p w14:paraId="459F241F" w14:textId="5EE928CE" w:rsidR="0060119D" w:rsidRPr="00957801" w:rsidRDefault="0060119D" w:rsidP="00957801">
      <w:pPr>
        <w:pStyle w:val="Brdtekst"/>
        <w:spacing w:before="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4) For automatic docking operations - 0.1 m</w:t>
      </w:r>
    </w:p>
    <w:p w14:paraId="34491EFF" w14:textId="77777777" w:rsidR="00F86612" w:rsidRPr="00957801" w:rsidRDefault="00F86612"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Condition detection by system</w:t>
      </w:r>
    </w:p>
    <w:p w14:paraId="7436DE6C"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Continuous transmission of high definition images covering a wide sector may not be a feasible solution</w:t>
      </w:r>
    </w:p>
    <w:p w14:paraId="77FFC181"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during all operational phases. Object detection by humans based on image and audio transmissions will also</w:t>
      </w:r>
    </w:p>
    <w:p w14:paraId="29AF5DD6"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make a further condition analysis and action planning by systems challenging. In order to enable remote</w:t>
      </w:r>
    </w:p>
    <w:p w14:paraId="47AFAAD7"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navigation watch for parts or the whole voyage, it is considered a necessity that the vessel is provided with</w:t>
      </w:r>
    </w:p>
    <w:p w14:paraId="3939DA9D"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an object detection system. An object detection system with verified performance capabilities providing an</w:t>
      </w:r>
    </w:p>
    <w:p w14:paraId="7B849113"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equivalent safety level will then replace the need for situational awareness with respect to object detection in</w:t>
      </w:r>
    </w:p>
    <w:p w14:paraId="19260480" w14:textId="27BE7027" w:rsidR="0060119D" w:rsidRPr="00957801" w:rsidRDefault="00F86612" w:rsidP="00957801">
      <w:pPr>
        <w:pStyle w:val="Brdtekst"/>
        <w:spacing w:before="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 remote workstation for navigation,</w:t>
      </w:r>
    </w:p>
    <w:p w14:paraId="3193A0E0" w14:textId="3C5A3467" w:rsidR="0060119D" w:rsidRPr="00957801" w:rsidRDefault="00F86612" w:rsidP="00957801">
      <w:pPr>
        <w:pStyle w:val="Brdtekst"/>
        <w:spacing w:before="120" w:line="240" w:lineRule="auto"/>
        <w:rPr>
          <w:rFonts w:ascii="Verdana" w:hAnsi="Verdana" w:cs="Verdana"/>
          <w:color w:val="000000"/>
          <w:szCs w:val="18"/>
          <w:highlight w:val="green"/>
          <w:lang w:val="en-ZA"/>
        </w:rPr>
      </w:pPr>
      <w:r w:rsidRPr="00957801">
        <w:rPr>
          <w:rFonts w:ascii="Verdana" w:hAnsi="Verdana" w:cs="Verdana"/>
          <w:noProof/>
          <w:color w:val="000000"/>
          <w:szCs w:val="18"/>
          <w:highlight w:val="green"/>
          <w:lang w:val="da-DK" w:eastAsia="da-DK"/>
        </w:rPr>
        <w:drawing>
          <wp:inline distT="0" distB="0" distL="0" distR="0" wp14:anchorId="6B99229D" wp14:editId="65A3390D">
            <wp:extent cx="6480175" cy="4145280"/>
            <wp:effectExtent l="0" t="0" r="0" b="762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8"/>
                    <a:stretch>
                      <a:fillRect/>
                    </a:stretch>
                  </pic:blipFill>
                  <pic:spPr>
                    <a:xfrm>
                      <a:off x="0" y="0"/>
                      <a:ext cx="6480175" cy="4145280"/>
                    </a:xfrm>
                    <a:prstGeom prst="rect">
                      <a:avLst/>
                    </a:prstGeom>
                  </pic:spPr>
                </pic:pic>
              </a:graphicData>
            </a:graphic>
          </wp:inline>
        </w:drawing>
      </w:r>
    </w:p>
    <w:p w14:paraId="72F2A84C" w14:textId="77777777" w:rsidR="00F86612" w:rsidRPr="00957801" w:rsidRDefault="00F86612"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Performance parameters for object detection systems</w:t>
      </w:r>
    </w:p>
    <w:p w14:paraId="622F649F"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lastRenderedPageBreak/>
        <w:t>When an object detection system is intended to be used in a concept to replace the look-out function on</w:t>
      </w:r>
    </w:p>
    <w:p w14:paraId="4F33FFA7"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board, the needed performance of the system to obtain an equivalent or better object detection capability</w:t>
      </w:r>
    </w:p>
    <w:p w14:paraId="18E385FB"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xml:space="preserve">should be determined as part of the concept process described in </w:t>
      </w:r>
      <w:r w:rsidRPr="00957801">
        <w:rPr>
          <w:rFonts w:ascii="Verdana" w:hAnsi="Verdana" w:cs="Verdana"/>
          <w:color w:val="0000FF"/>
          <w:szCs w:val="18"/>
          <w:highlight w:val="green"/>
          <w:lang w:val="en-ZA"/>
        </w:rPr>
        <w:t>Sec.3 [2]</w:t>
      </w:r>
      <w:r w:rsidRPr="00957801">
        <w:rPr>
          <w:rFonts w:ascii="Verdana" w:hAnsi="Verdana" w:cs="Verdana"/>
          <w:color w:val="000000"/>
          <w:szCs w:val="18"/>
          <w:highlight w:val="green"/>
          <w:lang w:val="en-ZA"/>
        </w:rPr>
        <w:t>.</w:t>
      </w:r>
    </w:p>
    <w:p w14:paraId="6B97BFA1"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Any systems provided for detection of hazards to navigation above the water surface should be able to</w:t>
      </w:r>
    </w:p>
    <w:p w14:paraId="379F6E56"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provide essential information supporting collision avoidance and safe navigation based on the requirements</w:t>
      </w:r>
    </w:p>
    <w:p w14:paraId="7A58B3FA"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xml:space="preserve">for lookout and horizontal and vertical field of vision described in </w:t>
      </w:r>
      <w:r w:rsidRPr="00957801">
        <w:rPr>
          <w:rFonts w:ascii="Verdana" w:hAnsi="Verdana" w:cs="Verdana"/>
          <w:color w:val="0000FF"/>
          <w:szCs w:val="18"/>
          <w:highlight w:val="green"/>
          <w:lang w:val="en-ZA"/>
        </w:rPr>
        <w:t>[3.1.1]</w:t>
      </w:r>
      <w:r w:rsidRPr="00957801">
        <w:rPr>
          <w:rFonts w:ascii="Verdana" w:hAnsi="Verdana" w:cs="Verdana"/>
          <w:color w:val="000000"/>
          <w:szCs w:val="18"/>
          <w:highlight w:val="green"/>
          <w:lang w:val="en-ZA"/>
        </w:rPr>
        <w:t>. Typical hazards include other</w:t>
      </w:r>
    </w:p>
    <w:p w14:paraId="37FD7CC0"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vessels, aids to navigation, small unlit boats, floating logs, oil drums, containers, buoys, ice, hazardous</w:t>
      </w:r>
    </w:p>
    <w:p w14:paraId="12A7A034"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waves, etc., thus the size, colour and material of the object are parameters to be considered.</w:t>
      </w:r>
    </w:p>
    <w:p w14:paraId="43B9A52F"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Additionally, in clear weather conditions, other ships should be possible to be visually detected at any time</w:t>
      </w:r>
    </w:p>
    <w:p w14:paraId="4402E20D"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in accordance with the visibility specifications for navigational lights - see COLREG Rule 22. Other hazards</w:t>
      </w:r>
    </w:p>
    <w:p w14:paraId="3DA6EEBB"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should be possible to detect at a distance that allows the vessel to make evasive maneuvers in order to avoid</w:t>
      </w:r>
    </w:p>
    <w:p w14:paraId="482145E3"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 object in question.</w:t>
      </w:r>
    </w:p>
    <w:p w14:paraId="3F82FA05"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 specific detection-range requirements should be decided per concept qualification project and will depend</w:t>
      </w:r>
    </w:p>
    <w:p w14:paraId="728B65F5" w14:textId="1EBE6284" w:rsidR="0060119D" w:rsidRPr="00957801" w:rsidRDefault="00F86612" w:rsidP="00957801">
      <w:pPr>
        <w:pStyle w:val="Brdtekst"/>
        <w:spacing w:before="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on ship-type, size, maneuverability and speed.</w:t>
      </w:r>
    </w:p>
    <w:p w14:paraId="2BD9CF3A" w14:textId="77777777" w:rsidR="00F86612" w:rsidRPr="00957801" w:rsidRDefault="00F86612" w:rsidP="00957801">
      <w:pPr>
        <w:autoSpaceDE w:val="0"/>
        <w:autoSpaceDN w:val="0"/>
        <w:adjustRightInd w:val="0"/>
        <w:spacing w:before="120" w:after="120" w:line="240" w:lineRule="auto"/>
        <w:rPr>
          <w:rFonts w:ascii="Verdana" w:hAnsi="Verdana" w:cs="Verdana"/>
          <w:color w:val="00BAF3"/>
          <w:sz w:val="26"/>
          <w:szCs w:val="26"/>
          <w:highlight w:val="green"/>
          <w:lang w:val="en-ZA"/>
        </w:rPr>
      </w:pPr>
      <w:r w:rsidRPr="00957801">
        <w:rPr>
          <w:rFonts w:ascii="Verdana" w:hAnsi="Verdana" w:cs="Verdana"/>
          <w:color w:val="00BAF3"/>
          <w:sz w:val="26"/>
          <w:szCs w:val="26"/>
          <w:highlight w:val="green"/>
          <w:lang w:val="en-ZA"/>
        </w:rPr>
        <w:t>Baseline</w:t>
      </w:r>
    </w:p>
    <w:p w14:paraId="5DEF9C44"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Facilities supporting the classification of objects detected should be provided.</w:t>
      </w:r>
    </w:p>
    <w:p w14:paraId="4C4ABF62"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Classification of other vessels should include the ability to distinguish between the following vessel classes -</w:t>
      </w:r>
    </w:p>
    <w:p w14:paraId="6A9CF4E8"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see COLREG Rule 18:</w:t>
      </w:r>
    </w:p>
    <w:p w14:paraId="226C4E1C" w14:textId="77777777" w:rsidR="00F86612" w:rsidRPr="00957801" w:rsidRDefault="00F86612" w:rsidP="00957801">
      <w:pPr>
        <w:autoSpaceDE w:val="0"/>
        <w:autoSpaceDN w:val="0"/>
        <w:adjustRightInd w:val="0"/>
        <w:spacing w:before="120" w:after="120" w:line="240" w:lineRule="auto"/>
        <w:rPr>
          <w:rFonts w:ascii="Verdana" w:hAnsi="Verdana" w:cs="Verdana"/>
          <w:color w:val="00BAF3"/>
          <w:sz w:val="32"/>
          <w:szCs w:val="32"/>
          <w:highlight w:val="green"/>
          <w:lang w:val="en-ZA"/>
        </w:rPr>
      </w:pPr>
      <w:r w:rsidRPr="00957801">
        <w:rPr>
          <w:rFonts w:ascii="Verdana" w:hAnsi="Verdana" w:cs="Verdana"/>
          <w:color w:val="00BAF3"/>
          <w:sz w:val="32"/>
          <w:szCs w:val="32"/>
          <w:highlight w:val="green"/>
          <w:lang w:val="en-ZA"/>
        </w:rPr>
        <w:t>Section 4</w:t>
      </w:r>
    </w:p>
    <w:p w14:paraId="2FFD5C3E" w14:textId="77777777" w:rsidR="00F86612" w:rsidRPr="00957801" w:rsidRDefault="00F86612" w:rsidP="00957801">
      <w:pPr>
        <w:autoSpaceDE w:val="0"/>
        <w:autoSpaceDN w:val="0"/>
        <w:adjustRightInd w:val="0"/>
        <w:spacing w:before="120" w:after="120" w:line="240" w:lineRule="auto"/>
        <w:rPr>
          <w:rFonts w:ascii="Verdana" w:hAnsi="Verdana" w:cs="Verdana"/>
          <w:color w:val="000000"/>
          <w:sz w:val="14"/>
          <w:szCs w:val="14"/>
          <w:highlight w:val="green"/>
          <w:lang w:val="en-ZA"/>
        </w:rPr>
      </w:pPr>
      <w:r w:rsidRPr="00957801">
        <w:rPr>
          <w:rFonts w:ascii="Verdana" w:hAnsi="Verdana" w:cs="Verdana"/>
          <w:color w:val="000000"/>
          <w:sz w:val="14"/>
          <w:szCs w:val="14"/>
          <w:highlight w:val="green"/>
          <w:lang w:val="en-ZA"/>
        </w:rPr>
        <w:t>Class guideline — DNVGL-CG-0264. Edition September 2018 Page 58</w:t>
      </w:r>
    </w:p>
    <w:p w14:paraId="25C888B9" w14:textId="77777777" w:rsidR="00F86612" w:rsidRPr="00957801" w:rsidRDefault="00F86612" w:rsidP="00957801">
      <w:pPr>
        <w:autoSpaceDE w:val="0"/>
        <w:autoSpaceDN w:val="0"/>
        <w:adjustRightInd w:val="0"/>
        <w:spacing w:before="120" w:after="120" w:line="240" w:lineRule="auto"/>
        <w:rPr>
          <w:rFonts w:ascii="Verdana" w:hAnsi="Verdana" w:cs="Verdana"/>
          <w:color w:val="000000"/>
          <w:sz w:val="14"/>
          <w:szCs w:val="14"/>
          <w:highlight w:val="green"/>
          <w:lang w:val="en-ZA"/>
        </w:rPr>
      </w:pPr>
      <w:r w:rsidRPr="00957801">
        <w:rPr>
          <w:rFonts w:ascii="Verdana" w:hAnsi="Verdana" w:cs="Verdana"/>
          <w:color w:val="000000"/>
          <w:sz w:val="14"/>
          <w:szCs w:val="14"/>
          <w:highlight w:val="green"/>
          <w:lang w:val="en-ZA"/>
        </w:rPr>
        <w:t>Autonomous and remotely operated ships</w:t>
      </w:r>
    </w:p>
    <w:p w14:paraId="1931DEA7" w14:textId="77777777" w:rsidR="00F86612" w:rsidRPr="00957801" w:rsidRDefault="00F86612" w:rsidP="00957801">
      <w:pPr>
        <w:autoSpaceDE w:val="0"/>
        <w:autoSpaceDN w:val="0"/>
        <w:adjustRightInd w:val="0"/>
        <w:spacing w:before="120" w:after="120" w:line="240" w:lineRule="auto"/>
        <w:rPr>
          <w:rFonts w:ascii="Verdana" w:hAnsi="Verdana" w:cs="Verdana"/>
          <w:color w:val="000000"/>
          <w:sz w:val="20"/>
          <w:szCs w:val="20"/>
          <w:highlight w:val="green"/>
          <w:lang w:val="en-ZA"/>
        </w:rPr>
      </w:pPr>
      <w:r w:rsidRPr="00957801">
        <w:rPr>
          <w:rFonts w:ascii="Verdana" w:hAnsi="Verdana" w:cs="Verdana"/>
          <w:color w:val="000000"/>
          <w:sz w:val="20"/>
          <w:szCs w:val="20"/>
          <w:highlight w:val="green"/>
          <w:lang w:val="en-ZA"/>
        </w:rPr>
        <w:t>DNV GL AS</w:t>
      </w:r>
    </w:p>
    <w:p w14:paraId="29375E0C"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power-driven vessels underway</w:t>
      </w:r>
    </w:p>
    <w:p w14:paraId="4C1FC0BC"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vessel not under command</w:t>
      </w:r>
    </w:p>
    <w:p w14:paraId="7931C5FC"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vessel restricted in her ability to manoeuvre</w:t>
      </w:r>
    </w:p>
    <w:p w14:paraId="05853EA6"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vessel engaged in fishing</w:t>
      </w:r>
    </w:p>
    <w:p w14:paraId="55EB2593" w14:textId="77777777" w:rsidR="00957801" w:rsidRDefault="00F86612" w:rsidP="00957801">
      <w:pPr>
        <w:pStyle w:val="Brdtekst"/>
        <w:spacing w:before="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sailing vessel</w:t>
      </w:r>
    </w:p>
    <w:p w14:paraId="34F615DA" w14:textId="076E49E0" w:rsidR="0060119D" w:rsidRPr="00957801" w:rsidRDefault="00F86612" w:rsidP="00957801">
      <w:pPr>
        <w:pStyle w:val="Brdtekst"/>
        <w:numPr>
          <w:ilvl w:val="2"/>
          <w:numId w:val="63"/>
        </w:numPr>
        <w:spacing w:before="120" w:line="240" w:lineRule="auto"/>
        <w:ind w:left="426" w:hanging="426"/>
        <w:rPr>
          <w:rFonts w:ascii="Verdana" w:hAnsi="Verdana" w:cs="Verdana"/>
          <w:color w:val="000000"/>
          <w:szCs w:val="18"/>
          <w:highlight w:val="green"/>
          <w:lang w:val="en-ZA"/>
        </w:rPr>
      </w:pPr>
      <w:r w:rsidRPr="00957801">
        <w:rPr>
          <w:rFonts w:ascii="Verdana" w:hAnsi="Verdana" w:cs="Verdana"/>
          <w:color w:val="000000"/>
          <w:szCs w:val="18"/>
          <w:highlight w:val="green"/>
          <w:lang w:val="en-ZA"/>
        </w:rPr>
        <w:t>Other small craft.</w:t>
      </w:r>
    </w:p>
    <w:p w14:paraId="06313C58" w14:textId="77777777" w:rsidR="00F86612" w:rsidRPr="00957801" w:rsidRDefault="00F86612" w:rsidP="00957801">
      <w:pPr>
        <w:pStyle w:val="Listeafsnit"/>
        <w:numPr>
          <w:ilvl w:val="0"/>
          <w:numId w:val="63"/>
        </w:numPr>
        <w:autoSpaceDE w:val="0"/>
        <w:autoSpaceDN w:val="0"/>
        <w:adjustRightInd w:val="0"/>
        <w:spacing w:before="120" w:after="120"/>
        <w:contextualSpacing w:val="0"/>
        <w:rPr>
          <w:rFonts w:ascii="Verdana" w:hAnsi="Verdana" w:cs="Verdana"/>
          <w:color w:val="00BAF3"/>
          <w:sz w:val="26"/>
          <w:szCs w:val="26"/>
          <w:highlight w:val="green"/>
          <w:lang w:val="en-ZA"/>
        </w:rPr>
      </w:pPr>
      <w:r w:rsidRPr="00957801">
        <w:rPr>
          <w:rFonts w:ascii="Verdana" w:hAnsi="Verdana" w:cs="Verdana"/>
          <w:color w:val="00BAF3"/>
          <w:sz w:val="26"/>
          <w:szCs w:val="26"/>
          <w:highlight w:val="green"/>
          <w:lang w:val="en-ZA"/>
        </w:rPr>
        <w:t>Autoremote vessels</w:t>
      </w:r>
    </w:p>
    <w:p w14:paraId="29E4AED9" w14:textId="77777777" w:rsidR="00F86612" w:rsidRPr="00957801" w:rsidRDefault="00F86612" w:rsidP="00957801">
      <w:pPr>
        <w:autoSpaceDE w:val="0"/>
        <w:autoSpaceDN w:val="0"/>
        <w:adjustRightInd w:val="0"/>
        <w:spacing w:before="120" w:after="120" w:line="240" w:lineRule="auto"/>
        <w:ind w:left="360"/>
        <w:rPr>
          <w:rFonts w:ascii="Verdana" w:hAnsi="Verdana" w:cs="Verdana"/>
          <w:color w:val="000000"/>
          <w:szCs w:val="18"/>
          <w:highlight w:val="green"/>
          <w:lang w:val="en-ZA"/>
        </w:rPr>
      </w:pPr>
      <w:r w:rsidRPr="00957801">
        <w:rPr>
          <w:rFonts w:ascii="Verdana" w:hAnsi="Verdana" w:cs="Verdana"/>
          <w:color w:val="000000"/>
          <w:szCs w:val="18"/>
          <w:highlight w:val="green"/>
          <w:lang w:val="en-ZA"/>
        </w:rPr>
        <w:t>A sufficient situational awareness necessary to analyse a navigational situation should be obtained by the</w:t>
      </w:r>
    </w:p>
    <w:p w14:paraId="45147B1F" w14:textId="77777777" w:rsidR="00F86612" w:rsidRPr="00957801" w:rsidRDefault="00F86612" w:rsidP="00957801">
      <w:pPr>
        <w:autoSpaceDE w:val="0"/>
        <w:autoSpaceDN w:val="0"/>
        <w:adjustRightInd w:val="0"/>
        <w:spacing w:before="120" w:after="120" w:line="240" w:lineRule="auto"/>
        <w:ind w:left="360"/>
        <w:rPr>
          <w:rFonts w:ascii="Verdana" w:hAnsi="Verdana" w:cs="Verdana"/>
          <w:color w:val="000000"/>
          <w:szCs w:val="18"/>
          <w:highlight w:val="green"/>
          <w:lang w:val="en-ZA"/>
        </w:rPr>
      </w:pPr>
      <w:r w:rsidRPr="00957801">
        <w:rPr>
          <w:rFonts w:ascii="Verdana" w:hAnsi="Verdana" w:cs="Verdana"/>
          <w:color w:val="000000"/>
          <w:szCs w:val="18"/>
          <w:highlight w:val="green"/>
          <w:lang w:val="en-ZA"/>
        </w:rPr>
        <w:t>personnel responsible for remote navigation in the RCC. The situational understanding should ensure that the</w:t>
      </w:r>
    </w:p>
    <w:p w14:paraId="3DC42842" w14:textId="77777777" w:rsidR="00F86612" w:rsidRPr="00957801" w:rsidRDefault="00F86612" w:rsidP="00957801">
      <w:pPr>
        <w:autoSpaceDE w:val="0"/>
        <w:autoSpaceDN w:val="0"/>
        <w:adjustRightInd w:val="0"/>
        <w:spacing w:before="120" w:after="120" w:line="240" w:lineRule="auto"/>
        <w:ind w:left="360"/>
        <w:rPr>
          <w:rFonts w:ascii="Verdana" w:hAnsi="Verdana" w:cs="Verdana"/>
          <w:color w:val="000000"/>
          <w:szCs w:val="18"/>
          <w:highlight w:val="green"/>
          <w:lang w:val="en-ZA"/>
        </w:rPr>
      </w:pPr>
      <w:r w:rsidRPr="00957801">
        <w:rPr>
          <w:rFonts w:ascii="Verdana" w:hAnsi="Verdana" w:cs="Verdana"/>
          <w:color w:val="000000"/>
          <w:szCs w:val="18"/>
          <w:highlight w:val="green"/>
          <w:lang w:val="en-ZA"/>
        </w:rPr>
        <w:t>navigation can be planned and executed with an equivalent or better safety compared with the situational</w:t>
      </w:r>
    </w:p>
    <w:p w14:paraId="5DF8CC9C" w14:textId="315D901B" w:rsidR="0060119D" w:rsidRPr="00957801" w:rsidRDefault="00F86612" w:rsidP="00957801">
      <w:pPr>
        <w:pStyle w:val="Brdtekst"/>
        <w:spacing w:before="120" w:line="240" w:lineRule="auto"/>
        <w:ind w:left="360"/>
        <w:rPr>
          <w:rFonts w:ascii="Verdana" w:hAnsi="Verdana" w:cs="Verdana"/>
          <w:color w:val="000000"/>
          <w:szCs w:val="18"/>
          <w:highlight w:val="green"/>
          <w:lang w:val="en-ZA"/>
        </w:rPr>
      </w:pPr>
      <w:r w:rsidRPr="00957801">
        <w:rPr>
          <w:rFonts w:ascii="Verdana" w:hAnsi="Verdana" w:cs="Verdana"/>
          <w:color w:val="000000"/>
          <w:szCs w:val="18"/>
          <w:highlight w:val="green"/>
          <w:lang w:val="en-ZA"/>
        </w:rPr>
        <w:t>understanding obtained by navigators on board.</w:t>
      </w:r>
    </w:p>
    <w:p w14:paraId="34D0DF73" w14:textId="77777777" w:rsidR="00F86612" w:rsidRPr="00957801" w:rsidRDefault="00F86612"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Virtual models</w:t>
      </w:r>
    </w:p>
    <w:p w14:paraId="4C190582" w14:textId="77777777" w:rsidR="00F86612" w:rsidRPr="00957801" w:rsidRDefault="00F86612"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Use of different sensor technologies, the fusion of the sensor data and representation in a virtual model may</w:t>
      </w:r>
    </w:p>
    <w:p w14:paraId="6D6E3127" w14:textId="76F5380C" w:rsidR="00F86612" w:rsidRPr="00957801" w:rsidRDefault="00F86612" w:rsidP="00957801">
      <w:pPr>
        <w:pStyle w:val="Brdtekst"/>
        <w:spacing w:before="120" w:line="240" w:lineRule="auto"/>
        <w:ind w:left="360"/>
        <w:rPr>
          <w:highlight w:val="green"/>
        </w:rPr>
      </w:pPr>
      <w:r w:rsidRPr="00957801">
        <w:rPr>
          <w:rFonts w:ascii="Verdana" w:hAnsi="Verdana" w:cs="Verdana"/>
          <w:color w:val="000000"/>
          <w:szCs w:val="18"/>
          <w:highlight w:val="green"/>
          <w:lang w:val="en-ZA"/>
        </w:rPr>
        <w:t>provide an equivalent situational awareness for a remote navigator compared to transmitted images.</w:t>
      </w:r>
    </w:p>
    <w:p w14:paraId="6BAA774A" w14:textId="77777777" w:rsidR="00E81F79" w:rsidRPr="00957801" w:rsidRDefault="00E81F79" w:rsidP="00957801">
      <w:pPr>
        <w:autoSpaceDE w:val="0"/>
        <w:autoSpaceDN w:val="0"/>
        <w:adjustRightInd w:val="0"/>
        <w:spacing w:before="120" w:after="120" w:line="240" w:lineRule="auto"/>
        <w:rPr>
          <w:rFonts w:ascii="Verdana" w:hAnsi="Verdana" w:cs="Verdana"/>
          <w:color w:val="00BAF3"/>
          <w:szCs w:val="18"/>
          <w:highlight w:val="green"/>
          <w:lang w:val="en-ZA"/>
        </w:rPr>
      </w:pPr>
      <w:r w:rsidRPr="00957801">
        <w:rPr>
          <w:rFonts w:ascii="Verdana" w:hAnsi="Verdana" w:cs="Verdana"/>
          <w:color w:val="00BAF3"/>
          <w:szCs w:val="18"/>
          <w:highlight w:val="green"/>
          <w:lang w:val="en-ZA"/>
        </w:rPr>
        <w:t>Object classification supported by AIS</w:t>
      </w:r>
    </w:p>
    <w:p w14:paraId="05AF5071" w14:textId="77777777" w:rsidR="00E81F79" w:rsidRPr="00957801" w:rsidRDefault="00E81F79"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lastRenderedPageBreak/>
        <w:t xml:space="preserve">Technology may be used to support in the classification of objects, see </w:t>
      </w:r>
      <w:r w:rsidRPr="00957801">
        <w:rPr>
          <w:rFonts w:ascii="Verdana" w:hAnsi="Verdana" w:cs="Verdana"/>
          <w:color w:val="0000FF"/>
          <w:szCs w:val="18"/>
          <w:highlight w:val="green"/>
          <w:lang w:val="en-ZA"/>
        </w:rPr>
        <w:t>Figure 6</w:t>
      </w:r>
      <w:r w:rsidRPr="00957801">
        <w:rPr>
          <w:rFonts w:ascii="Verdana" w:hAnsi="Verdana" w:cs="Verdana"/>
          <w:color w:val="000000"/>
          <w:szCs w:val="18"/>
          <w:highlight w:val="green"/>
          <w:lang w:val="en-ZA"/>
        </w:rPr>
        <w:t>. An example of such</w:t>
      </w:r>
    </w:p>
    <w:p w14:paraId="31ADAA96" w14:textId="51F743B2" w:rsidR="00E81F79" w:rsidRPr="00957801" w:rsidRDefault="00E81F79"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xml:space="preserve">technology is the AIS </w:t>
      </w:r>
      <w:r w:rsidRPr="00957801">
        <w:rPr>
          <w:rFonts w:ascii="Verdana" w:hAnsi="Verdana" w:cs="Verdana"/>
          <w:color w:val="FF0000"/>
          <w:szCs w:val="18"/>
          <w:highlight w:val="green"/>
          <w:lang w:val="en-ZA"/>
        </w:rPr>
        <w:t>(James’ remark – should this lead AIS being a carriage requirement for ALL vessels, irrespective its size?)</w:t>
      </w:r>
      <w:r w:rsidRPr="00957801">
        <w:rPr>
          <w:rFonts w:ascii="Verdana" w:hAnsi="Verdana" w:cs="Verdana"/>
          <w:color w:val="000000"/>
          <w:szCs w:val="18"/>
          <w:highlight w:val="green"/>
          <w:lang w:val="en-ZA"/>
        </w:rPr>
        <w:t xml:space="preserve">  to be eq, which may provide digital information sufficient to classify other vessels for the</w:t>
      </w:r>
    </w:p>
    <w:p w14:paraId="7E3F3F46" w14:textId="28AC9207" w:rsidR="002E607F" w:rsidRPr="00957801" w:rsidRDefault="00E81F79" w:rsidP="00957801">
      <w:pPr>
        <w:pStyle w:val="Brdtekst"/>
        <w:spacing w:before="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purpose of navigation in accordance with COLREG.</w:t>
      </w:r>
    </w:p>
    <w:p w14:paraId="3C2BC5B7" w14:textId="00C902A4" w:rsidR="00E81F79" w:rsidRPr="00957801" w:rsidRDefault="00E81F79" w:rsidP="00957801">
      <w:pPr>
        <w:pStyle w:val="Brdtekst"/>
        <w:spacing w:before="120" w:line="240" w:lineRule="auto"/>
        <w:rPr>
          <w:rFonts w:ascii="Verdana" w:hAnsi="Verdana" w:cs="Verdana"/>
          <w:color w:val="000000"/>
          <w:szCs w:val="18"/>
          <w:highlight w:val="green"/>
          <w:lang w:val="en-ZA"/>
        </w:rPr>
      </w:pPr>
    </w:p>
    <w:p w14:paraId="3A77004E" w14:textId="77777777" w:rsidR="00E81F79" w:rsidRPr="00957801" w:rsidRDefault="00E81F79" w:rsidP="00957801">
      <w:pPr>
        <w:pStyle w:val="Brdtekst"/>
        <w:spacing w:before="120" w:line="240" w:lineRule="auto"/>
        <w:rPr>
          <w:highlight w:val="green"/>
        </w:rPr>
      </w:pPr>
    </w:p>
    <w:p w14:paraId="551AEB4C" w14:textId="6705371C" w:rsidR="00E81F79" w:rsidRPr="00957801" w:rsidRDefault="00E81F79" w:rsidP="00957801">
      <w:pPr>
        <w:pStyle w:val="Brdtekst"/>
        <w:spacing w:before="120" w:line="240" w:lineRule="auto"/>
        <w:rPr>
          <w:highlight w:val="green"/>
        </w:rPr>
      </w:pPr>
      <w:r w:rsidRPr="00957801">
        <w:rPr>
          <w:noProof/>
          <w:highlight w:val="green"/>
          <w:lang w:val="da-DK" w:eastAsia="da-DK"/>
        </w:rPr>
        <w:drawing>
          <wp:inline distT="0" distB="0" distL="0" distR="0" wp14:anchorId="4E201ACB" wp14:editId="4B0A5690">
            <wp:extent cx="6480175" cy="2252345"/>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9"/>
                    <a:stretch>
                      <a:fillRect/>
                    </a:stretch>
                  </pic:blipFill>
                  <pic:spPr>
                    <a:xfrm>
                      <a:off x="0" y="0"/>
                      <a:ext cx="6480175" cy="2252345"/>
                    </a:xfrm>
                    <a:prstGeom prst="rect">
                      <a:avLst/>
                    </a:prstGeom>
                  </pic:spPr>
                </pic:pic>
              </a:graphicData>
            </a:graphic>
          </wp:inline>
        </w:drawing>
      </w:r>
    </w:p>
    <w:p w14:paraId="22DCA1DB" w14:textId="0D7EF383" w:rsidR="00E81F79" w:rsidRPr="00957801" w:rsidRDefault="00E81F79" w:rsidP="00957801">
      <w:pPr>
        <w:pStyle w:val="Brdtekst"/>
        <w:spacing w:before="120" w:line="240" w:lineRule="auto"/>
        <w:rPr>
          <w:highlight w:val="green"/>
        </w:rPr>
      </w:pPr>
      <w:r w:rsidRPr="00957801">
        <w:rPr>
          <w:rFonts w:ascii="Verdana-Bold" w:hAnsi="Verdana-Bold" w:cs="Verdana-Bold"/>
          <w:b/>
          <w:bCs/>
          <w:color w:val="00BAF3"/>
          <w:sz w:val="26"/>
          <w:szCs w:val="26"/>
          <w:highlight w:val="green"/>
          <w:lang w:val="en-ZA"/>
        </w:rPr>
        <w:t>Deviation from planned route</w:t>
      </w:r>
    </w:p>
    <w:p w14:paraId="2D789030" w14:textId="7651115A" w:rsidR="00E81F79" w:rsidRPr="00957801" w:rsidRDefault="00E81F79" w:rsidP="00957801">
      <w:pPr>
        <w:pStyle w:val="Brdtekst"/>
        <w:spacing w:before="120" w:line="240" w:lineRule="auto"/>
        <w:rPr>
          <w:highlight w:val="green"/>
        </w:rPr>
      </w:pPr>
    </w:p>
    <w:p w14:paraId="1F13AAF3" w14:textId="348F661F" w:rsidR="00313860" w:rsidRPr="00957801" w:rsidRDefault="00313860" w:rsidP="00957801">
      <w:pPr>
        <w:pStyle w:val="Brdtekst"/>
        <w:spacing w:before="120" w:line="240" w:lineRule="auto"/>
        <w:rPr>
          <w:highlight w:val="green"/>
        </w:rPr>
      </w:pPr>
    </w:p>
    <w:p w14:paraId="3264EC04" w14:textId="77777777" w:rsidR="00313860" w:rsidRPr="00957801" w:rsidRDefault="00313860" w:rsidP="00957801">
      <w:pPr>
        <w:shd w:val="clear" w:color="auto" w:fill="D9D9D9" w:themeFill="background1" w:themeFillShade="D9"/>
        <w:autoSpaceDE w:val="0"/>
        <w:autoSpaceDN w:val="0"/>
        <w:adjustRightInd w:val="0"/>
        <w:spacing w:before="120" w:after="120" w:line="240" w:lineRule="auto"/>
        <w:rPr>
          <w:b/>
          <w:bCs/>
          <w:highlight w:val="green"/>
        </w:rPr>
      </w:pPr>
      <w:r w:rsidRPr="00957801">
        <w:rPr>
          <w:b/>
          <w:bCs/>
          <w:highlight w:val="green"/>
        </w:rPr>
        <w:t>RCC</w:t>
      </w:r>
    </w:p>
    <w:p w14:paraId="164AECEB" w14:textId="77777777" w:rsidR="00313860" w:rsidRPr="00957801" w:rsidRDefault="00313860" w:rsidP="00957801">
      <w:pPr>
        <w:autoSpaceDE w:val="0"/>
        <w:autoSpaceDN w:val="0"/>
        <w:adjustRightInd w:val="0"/>
        <w:spacing w:before="120" w:after="120" w:line="240" w:lineRule="auto"/>
        <w:rPr>
          <w:highlight w:val="green"/>
        </w:rPr>
      </w:pPr>
    </w:p>
    <w:p w14:paraId="0A41448D" w14:textId="3D4189A9"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highlight w:val="green"/>
        </w:rPr>
        <w:t xml:space="preserve">: </w:t>
      </w:r>
      <w:r w:rsidRPr="00957801">
        <w:rPr>
          <w:rFonts w:ascii="Verdana" w:hAnsi="Verdana" w:cs="Verdana"/>
          <w:color w:val="000000"/>
          <w:szCs w:val="18"/>
          <w:highlight w:val="green"/>
          <w:lang w:val="en-ZA"/>
        </w:rPr>
        <w:t>Examples of relevant hazards may be:</w:t>
      </w:r>
    </w:p>
    <w:p w14:paraId="04EF7F69"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RCC fire and evacuation</w:t>
      </w:r>
    </w:p>
    <w:p w14:paraId="72F79CBC"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external power grid black-out</w:t>
      </w:r>
    </w:p>
    <w:p w14:paraId="2044BDFA"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communication latency and failures</w:t>
      </w:r>
    </w:p>
    <w:p w14:paraId="0838E608"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handover of responsibilities from one operator to another</w:t>
      </w:r>
    </w:p>
    <w:p w14:paraId="09DD7BF4"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unauthorized person(s) accessing the RCC</w:t>
      </w:r>
    </w:p>
    <w:p w14:paraId="10E8F837" w14:textId="6237C154"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unauthorized person(s) accessing the vessel</w:t>
      </w:r>
    </w:p>
    <w:p w14:paraId="7C4D750C" w14:textId="463EF5F1" w:rsidR="00313860" w:rsidRPr="00957801" w:rsidRDefault="00313860" w:rsidP="00957801">
      <w:pPr>
        <w:pStyle w:val="Brdtekst"/>
        <w:spacing w:before="120" w:line="240" w:lineRule="auto"/>
        <w:rPr>
          <w:highlight w:val="green"/>
        </w:rPr>
      </w:pPr>
      <w:r w:rsidRPr="00957801">
        <w:rPr>
          <w:rFonts w:ascii="Verdana" w:hAnsi="Verdana" w:cs="Verdana"/>
          <w:color w:val="000000"/>
          <w:szCs w:val="18"/>
          <w:highlight w:val="green"/>
          <w:lang w:val="en-ZA"/>
        </w:rPr>
        <w:t>— cyber attacks</w:t>
      </w:r>
    </w:p>
    <w:p w14:paraId="6031AF9A" w14:textId="77777777" w:rsidR="00313860" w:rsidRPr="00957801" w:rsidRDefault="00313860" w:rsidP="00957801">
      <w:pPr>
        <w:autoSpaceDE w:val="0"/>
        <w:autoSpaceDN w:val="0"/>
        <w:adjustRightInd w:val="0"/>
        <w:spacing w:before="120" w:after="120" w:line="240" w:lineRule="auto"/>
        <w:rPr>
          <w:rFonts w:ascii="Verdana" w:hAnsi="Verdana" w:cs="Verdana"/>
          <w:color w:val="00BAF3"/>
          <w:sz w:val="26"/>
          <w:szCs w:val="26"/>
          <w:highlight w:val="green"/>
          <w:lang w:val="en-ZA"/>
        </w:rPr>
      </w:pPr>
      <w:r w:rsidRPr="00957801">
        <w:rPr>
          <w:rFonts w:ascii="Verdana" w:hAnsi="Verdana" w:cs="Verdana"/>
          <w:color w:val="00BAF3"/>
          <w:sz w:val="26"/>
          <w:szCs w:val="26"/>
          <w:highlight w:val="green"/>
          <w:lang w:val="en-ZA"/>
        </w:rPr>
        <w:t>Real-time situational awareness</w:t>
      </w:r>
    </w:p>
    <w:p w14:paraId="15AC2D63" w14:textId="1AA28AF0"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Operation of the function in the remote location should be based on real-time situational awareness for</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the remote operator. Real-time information should not be based on observations by personnel on board.</w:t>
      </w:r>
    </w:p>
    <w:p w14:paraId="2F44676C" w14:textId="5CC3A829"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Therefore, in regard to assisting the remote operator with situational awareness, this guideline is not</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distinguishing between operational concepts that require personnel on board from those without personnel on</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board.</w:t>
      </w:r>
    </w:p>
    <w:p w14:paraId="0CEAB5B5" w14:textId="615FDD5C" w:rsidR="00313860" w:rsidRPr="00957801" w:rsidRDefault="00313860" w:rsidP="00957801">
      <w:pPr>
        <w:autoSpaceDE w:val="0"/>
        <w:autoSpaceDN w:val="0"/>
        <w:adjustRightInd w:val="0"/>
        <w:spacing w:before="120" w:after="120" w:line="240" w:lineRule="auto"/>
        <w:rPr>
          <w:highlight w:val="green"/>
        </w:rPr>
      </w:pPr>
      <w:r w:rsidRPr="00957801">
        <w:rPr>
          <w:rFonts w:ascii="Verdana" w:hAnsi="Verdana" w:cs="Verdana"/>
          <w:color w:val="000000"/>
          <w:szCs w:val="18"/>
          <w:highlight w:val="green"/>
          <w:lang w:val="en-ZA"/>
        </w:rPr>
        <w:t>However, if response to an event or failure condition is considered not to be time critical, it may be evaluated</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case-by-case whether the situational awareness for the remote operator may be partly based on information</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from the on-board personnel. Special considerations should then be made to the reliability of communication</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and the complexity in describing the condition, event or observation to the remote operator.</w:t>
      </w:r>
    </w:p>
    <w:p w14:paraId="36AD8373" w14:textId="23C713B2" w:rsidR="00313860" w:rsidRPr="00957801" w:rsidRDefault="00313860" w:rsidP="00957801">
      <w:pPr>
        <w:pStyle w:val="Brdtekst"/>
        <w:spacing w:before="120" w:line="240" w:lineRule="auto"/>
        <w:rPr>
          <w:highlight w:val="green"/>
        </w:rPr>
      </w:pPr>
    </w:p>
    <w:p w14:paraId="520EAADF" w14:textId="77777777" w:rsidR="00313860" w:rsidRPr="00957801" w:rsidRDefault="00313860" w:rsidP="00957801">
      <w:pPr>
        <w:autoSpaceDE w:val="0"/>
        <w:autoSpaceDN w:val="0"/>
        <w:adjustRightInd w:val="0"/>
        <w:spacing w:before="120" w:after="120" w:line="240" w:lineRule="auto"/>
        <w:rPr>
          <w:rFonts w:ascii="Verdana-Bold" w:hAnsi="Verdana-Bold" w:cs="Verdana-Bold"/>
          <w:b/>
          <w:bCs/>
          <w:color w:val="00BAF3"/>
          <w:sz w:val="26"/>
          <w:szCs w:val="26"/>
          <w:highlight w:val="green"/>
          <w:lang w:val="en-ZA"/>
        </w:rPr>
      </w:pPr>
      <w:r w:rsidRPr="00957801">
        <w:rPr>
          <w:rFonts w:ascii="Verdana-Bold" w:hAnsi="Verdana-Bold" w:cs="Verdana-Bold"/>
          <w:b/>
          <w:bCs/>
          <w:color w:val="00BAF3"/>
          <w:sz w:val="26"/>
          <w:szCs w:val="26"/>
          <w:highlight w:val="green"/>
          <w:lang w:val="en-ZA"/>
        </w:rPr>
        <w:lastRenderedPageBreak/>
        <w:t>COMMUNICATION FUNCTIONS</w:t>
      </w:r>
    </w:p>
    <w:p w14:paraId="17BE001C" w14:textId="77777777" w:rsidR="00313860" w:rsidRPr="00957801" w:rsidRDefault="00313860" w:rsidP="00957801">
      <w:pPr>
        <w:autoSpaceDE w:val="0"/>
        <w:autoSpaceDN w:val="0"/>
        <w:adjustRightInd w:val="0"/>
        <w:spacing w:before="120" w:after="120" w:line="240" w:lineRule="auto"/>
        <w:rPr>
          <w:rFonts w:ascii="Verdana-Bold" w:hAnsi="Verdana-Bold" w:cs="Verdana-Bold"/>
          <w:b/>
          <w:bCs/>
          <w:color w:val="00BAF3"/>
          <w:sz w:val="26"/>
          <w:szCs w:val="26"/>
          <w:highlight w:val="green"/>
          <w:lang w:val="en-ZA"/>
        </w:rPr>
      </w:pPr>
      <w:r w:rsidRPr="00957801">
        <w:rPr>
          <w:rFonts w:ascii="Verdana-Bold" w:hAnsi="Verdana-Bold" w:cs="Verdana-Bold"/>
          <w:b/>
          <w:bCs/>
          <w:color w:val="00BAF3"/>
          <w:sz w:val="26"/>
          <w:szCs w:val="26"/>
          <w:highlight w:val="green"/>
          <w:lang w:val="en-ZA"/>
        </w:rPr>
        <w:t>1 Purpose</w:t>
      </w:r>
    </w:p>
    <w:p w14:paraId="6F16F681"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Communication plays an important role in most autoremote concepts and systems. This section provides</w:t>
      </w:r>
    </w:p>
    <w:p w14:paraId="5EFBA5E0"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guidance regarding functionality and cyber security of the communication to and from the vessel.</w:t>
      </w:r>
    </w:p>
    <w:p w14:paraId="77177BAE" w14:textId="77777777" w:rsidR="00313860" w:rsidRPr="00957801" w:rsidRDefault="00313860" w:rsidP="00957801">
      <w:pPr>
        <w:autoSpaceDE w:val="0"/>
        <w:autoSpaceDN w:val="0"/>
        <w:adjustRightInd w:val="0"/>
        <w:spacing w:before="120" w:after="120" w:line="240" w:lineRule="auto"/>
        <w:rPr>
          <w:rFonts w:ascii="Verdana-Bold" w:hAnsi="Verdana-Bold" w:cs="Verdana-Bold"/>
          <w:b/>
          <w:bCs/>
          <w:color w:val="00BAF3"/>
          <w:sz w:val="26"/>
          <w:szCs w:val="26"/>
          <w:highlight w:val="green"/>
          <w:lang w:val="en-ZA"/>
        </w:rPr>
      </w:pPr>
      <w:r w:rsidRPr="00957801">
        <w:rPr>
          <w:rFonts w:ascii="Verdana-Bold" w:hAnsi="Verdana-Bold" w:cs="Verdana-Bold"/>
          <w:b/>
          <w:bCs/>
          <w:color w:val="00BAF3"/>
          <w:sz w:val="26"/>
          <w:szCs w:val="26"/>
          <w:highlight w:val="green"/>
          <w:lang w:val="en-ZA"/>
        </w:rPr>
        <w:t>2 Hazards</w:t>
      </w:r>
    </w:p>
    <w:p w14:paraId="5AF0C556"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At least the following incidents and failures should be included when performing a risk analysis of the</w:t>
      </w:r>
    </w:p>
    <w:p w14:paraId="61CF4949"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communication systems and functions:</w:t>
      </w:r>
    </w:p>
    <w:p w14:paraId="683B5593"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unauthorized persons gaining access to the communication link</w:t>
      </w:r>
    </w:p>
    <w:p w14:paraId="474EE35C"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jamming of wireless communication links</w:t>
      </w:r>
    </w:p>
    <w:p w14:paraId="38751D09"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interception of data traffic by 3</w:t>
      </w:r>
      <w:r w:rsidRPr="00957801">
        <w:rPr>
          <w:rFonts w:ascii="Verdana" w:hAnsi="Verdana" w:cs="Verdana"/>
          <w:color w:val="000000"/>
          <w:sz w:val="14"/>
          <w:szCs w:val="14"/>
          <w:highlight w:val="green"/>
          <w:lang w:val="en-ZA"/>
        </w:rPr>
        <w:t xml:space="preserve">rd </w:t>
      </w:r>
      <w:r w:rsidRPr="00957801">
        <w:rPr>
          <w:rFonts w:ascii="Verdana" w:hAnsi="Verdana" w:cs="Verdana"/>
          <w:color w:val="000000"/>
          <w:szCs w:val="18"/>
          <w:highlight w:val="green"/>
          <w:lang w:val="en-ZA"/>
        </w:rPr>
        <w:t>party</w:t>
      </w:r>
    </w:p>
    <w:p w14:paraId="7FE7A939"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spoofing of data by 3</w:t>
      </w:r>
      <w:r w:rsidRPr="00957801">
        <w:rPr>
          <w:rFonts w:ascii="Verdana" w:hAnsi="Verdana" w:cs="Verdana"/>
          <w:color w:val="000000"/>
          <w:sz w:val="14"/>
          <w:szCs w:val="14"/>
          <w:highlight w:val="green"/>
          <w:lang w:val="en-ZA"/>
        </w:rPr>
        <w:t xml:space="preserve">rd </w:t>
      </w:r>
      <w:r w:rsidRPr="00957801">
        <w:rPr>
          <w:rFonts w:ascii="Verdana" w:hAnsi="Verdana" w:cs="Verdana"/>
          <w:color w:val="000000"/>
          <w:szCs w:val="18"/>
          <w:highlight w:val="green"/>
          <w:lang w:val="en-ZA"/>
        </w:rPr>
        <w:t>party</w:t>
      </w:r>
    </w:p>
    <w:p w14:paraId="7553F06E"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malware entering the systems</w:t>
      </w:r>
    </w:p>
    <w:p w14:paraId="303BAE90"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failure of electronic components in the communication links</w:t>
      </w:r>
    </w:p>
    <w:p w14:paraId="7CA494DD"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less than ideal radio-coverage for wireless links</w:t>
      </w:r>
    </w:p>
    <w:p w14:paraId="50EFD839"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error in transmission of data (also known as bit-faults)</w:t>
      </w:r>
    </w:p>
    <w:p w14:paraId="1C46D8F4"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lack of acknowledgement of command(s)</w:t>
      </w:r>
    </w:p>
    <w:p w14:paraId="64FDBEBD"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wrong configuration of communication functions</w:t>
      </w:r>
    </w:p>
    <w:p w14:paraId="758B380A"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unexpected reduction of available bandwidth during operations</w:t>
      </w:r>
    </w:p>
    <w:p w14:paraId="78F1E099"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unexpected increase of latency during operations</w:t>
      </w:r>
    </w:p>
    <w:p w14:paraId="72424F48"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unstable data-links over time</w:t>
      </w:r>
    </w:p>
    <w:p w14:paraId="74E8672D"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network storms</w:t>
      </w:r>
    </w:p>
    <w:p w14:paraId="274B5082" w14:textId="12CB2A74" w:rsidR="00313860" w:rsidRPr="00957801" w:rsidRDefault="00313860" w:rsidP="00957801">
      <w:pPr>
        <w:pStyle w:val="Brdtekst"/>
        <w:spacing w:before="120" w:line="240" w:lineRule="auto"/>
        <w:rPr>
          <w:sz w:val="18"/>
          <w:szCs w:val="18"/>
          <w:highlight w:val="green"/>
        </w:rPr>
      </w:pPr>
      <w:r w:rsidRPr="00957801">
        <w:rPr>
          <w:rFonts w:ascii="Verdana" w:hAnsi="Verdana" w:cs="Verdana"/>
          <w:color w:val="000000"/>
          <w:sz w:val="18"/>
          <w:szCs w:val="18"/>
          <w:highlight w:val="green"/>
          <w:lang w:val="en-ZA"/>
        </w:rPr>
        <w:t>— loss of power.</w:t>
      </w:r>
    </w:p>
    <w:p w14:paraId="3B360194" w14:textId="77777777" w:rsidR="00313860" w:rsidRPr="00957801" w:rsidRDefault="00313860" w:rsidP="00957801">
      <w:pPr>
        <w:autoSpaceDE w:val="0"/>
        <w:autoSpaceDN w:val="0"/>
        <w:adjustRightInd w:val="0"/>
        <w:spacing w:before="120" w:after="120" w:line="240" w:lineRule="auto"/>
        <w:rPr>
          <w:rFonts w:ascii="Verdana" w:hAnsi="Verdana" w:cs="Verdana"/>
          <w:color w:val="00BAF3"/>
          <w:sz w:val="26"/>
          <w:szCs w:val="26"/>
          <w:highlight w:val="green"/>
          <w:lang w:val="en-ZA"/>
        </w:rPr>
      </w:pPr>
      <w:r w:rsidRPr="00957801">
        <w:rPr>
          <w:rFonts w:ascii="Verdana" w:hAnsi="Verdana" w:cs="Verdana"/>
          <w:color w:val="00BAF3"/>
          <w:sz w:val="26"/>
          <w:szCs w:val="26"/>
          <w:highlight w:val="green"/>
          <w:lang w:val="en-ZA"/>
        </w:rPr>
        <w:t>Vessel data communication with RCC</w:t>
      </w:r>
    </w:p>
    <w:p w14:paraId="21E76668" w14:textId="77777777" w:rsidR="00313860" w:rsidRPr="00957801" w:rsidRDefault="00313860"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4.1.1 General</w:t>
      </w:r>
    </w:p>
    <w:p w14:paraId="45505CE0"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 communication link between the ship and a remote control centre (RCC) should be available, secure</w:t>
      </w:r>
    </w:p>
    <w:p w14:paraId="3707E6F3"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and capable of supporting the intended use. The more responsibility the RCC has for the operation of vessel</w:t>
      </w:r>
    </w:p>
    <w:p w14:paraId="4533CF7E"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functions, the more available, robust and secure the communication link needs to be.</w:t>
      </w:r>
    </w:p>
    <w:p w14:paraId="6FABFF18"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Coverage-analysis of the different wireless communication solutions must be performed for each concept</w:t>
      </w:r>
    </w:p>
    <w:p w14:paraId="6BDB4EAD" w14:textId="34663242" w:rsidR="00313860" w:rsidRPr="00957801" w:rsidRDefault="00313860" w:rsidP="00957801">
      <w:pPr>
        <w:pStyle w:val="Brdtekst"/>
        <w:spacing w:before="120" w:line="240" w:lineRule="auto"/>
        <w:rPr>
          <w:highlight w:val="green"/>
        </w:rPr>
      </w:pPr>
      <w:r w:rsidRPr="00957801">
        <w:rPr>
          <w:rFonts w:ascii="Verdana" w:hAnsi="Verdana" w:cs="Verdana"/>
          <w:color w:val="000000"/>
          <w:szCs w:val="18"/>
          <w:highlight w:val="green"/>
          <w:lang w:val="en-ZA"/>
        </w:rPr>
        <w:t>qualification project in order to determine the suitability of a specific solution or technology.</w:t>
      </w:r>
    </w:p>
    <w:p w14:paraId="6C28187B"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 aspects listed below serves as the basic guidance for any communication link between the ship and a</w:t>
      </w:r>
    </w:p>
    <w:p w14:paraId="594023D0"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remote control or monitoring center:</w:t>
      </w:r>
    </w:p>
    <w:p w14:paraId="0CAAC998"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The maximum bandwidth required should be calculated and documented. The calculation should consider</w:t>
      </w:r>
    </w:p>
    <w:p w14:paraId="0F047655"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 worst case scenario based on the intended use, e.g. where real-time transmission of sensor-data from</w:t>
      </w:r>
    </w:p>
    <w:p w14:paraId="393C5181"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multiple sensors like video-cameras, images, radar-information, audio, etc. is transmitted and received at</w:t>
      </w:r>
    </w:p>
    <w:p w14:paraId="5A0F854C"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 same time.</w:t>
      </w:r>
    </w:p>
    <w:p w14:paraId="2079A0BC"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The actual latency requirements (based in the intended use) should be calculated and specified.</w:t>
      </w:r>
    </w:p>
    <w:p w14:paraId="751803E4"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The communication between the ship and the RCC should be monitored so that the on-board system and</w:t>
      </w:r>
    </w:p>
    <w:p w14:paraId="355A397D"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the RCC independently will detect a loss of communication within a reasonably time.</w:t>
      </w:r>
    </w:p>
    <w:p w14:paraId="615C4D65"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lastRenderedPageBreak/>
        <w:t>— A cyber-security analysis should be performed on the total communication system, including the shipsystems,</w:t>
      </w:r>
    </w:p>
    <w:p w14:paraId="2D12057E"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xml:space="preserve">the datalink, and the remote control centre (see </w:t>
      </w:r>
      <w:r w:rsidRPr="00957801">
        <w:rPr>
          <w:rFonts w:ascii="Verdana" w:hAnsi="Verdana" w:cs="Verdana"/>
          <w:color w:val="0000FF"/>
          <w:szCs w:val="18"/>
          <w:highlight w:val="green"/>
          <w:lang w:val="en-ZA"/>
        </w:rPr>
        <w:t>[4.5]</w:t>
      </w:r>
      <w:r w:rsidRPr="00957801">
        <w:rPr>
          <w:rFonts w:ascii="Verdana" w:hAnsi="Verdana" w:cs="Verdana"/>
          <w:color w:val="000000"/>
          <w:szCs w:val="18"/>
          <w:highlight w:val="green"/>
          <w:lang w:val="en-ZA"/>
        </w:rPr>
        <w:t>).</w:t>
      </w:r>
    </w:p>
    <w:p w14:paraId="79F41FCD" w14:textId="27697889" w:rsidR="00313860" w:rsidRPr="00957801" w:rsidRDefault="00313860" w:rsidP="00957801">
      <w:pPr>
        <w:pStyle w:val="Brdtekst"/>
        <w:spacing w:before="120" w:line="240" w:lineRule="auto"/>
        <w:rPr>
          <w:sz w:val="18"/>
          <w:szCs w:val="18"/>
          <w:highlight w:val="green"/>
        </w:rPr>
      </w:pPr>
      <w:r w:rsidRPr="00957801">
        <w:rPr>
          <w:rFonts w:ascii="Verdana" w:hAnsi="Verdana" w:cs="Verdana"/>
          <w:color w:val="000000"/>
          <w:sz w:val="18"/>
          <w:szCs w:val="18"/>
          <w:highlight w:val="green"/>
          <w:lang w:val="en-ZA"/>
        </w:rPr>
        <w:t>— All interfaces and protocols used in the communication link should be specified and described.</w:t>
      </w:r>
    </w:p>
    <w:p w14:paraId="6F394472" w14:textId="77777777" w:rsidR="00313860" w:rsidRPr="00957801" w:rsidRDefault="00313860"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Communication for operational purposes</w:t>
      </w:r>
    </w:p>
    <w:p w14:paraId="0303B0E5"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If vessel key functions are depending on ship systems having access to off-ship systems and sensors to</w:t>
      </w:r>
    </w:p>
    <w:p w14:paraId="3FA5EED3"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execute relevant functions, the communication link between the vessel and these systems/sensors should</w:t>
      </w:r>
    </w:p>
    <w:p w14:paraId="5BC7DFE2"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xml:space="preserve">follow the guidance in </w:t>
      </w:r>
      <w:r w:rsidRPr="00957801">
        <w:rPr>
          <w:rFonts w:ascii="Verdana" w:hAnsi="Verdana" w:cs="Verdana"/>
          <w:color w:val="0000FF"/>
          <w:szCs w:val="18"/>
          <w:highlight w:val="green"/>
          <w:lang w:val="en-ZA"/>
        </w:rPr>
        <w:t>[4.1.2]</w:t>
      </w:r>
      <w:r w:rsidRPr="00957801">
        <w:rPr>
          <w:rFonts w:ascii="Verdana" w:hAnsi="Verdana" w:cs="Verdana"/>
          <w:color w:val="000000"/>
          <w:szCs w:val="18"/>
          <w:highlight w:val="green"/>
          <w:lang w:val="en-ZA"/>
        </w:rPr>
        <w:t>.</w:t>
      </w:r>
    </w:p>
    <w:p w14:paraId="1DE4B9AB"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Examples of off-ship systems and sensors are:</w:t>
      </w:r>
    </w:p>
    <w:p w14:paraId="6AB3A36B"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shore-based radar</w:t>
      </w:r>
    </w:p>
    <w:p w14:paraId="089138F5"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weather forecast service</w:t>
      </w:r>
    </w:p>
    <w:p w14:paraId="4642D6DC"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automated VTS communication</w:t>
      </w:r>
    </w:p>
    <w:p w14:paraId="7082B48A" w14:textId="0D39972F" w:rsidR="00313860" w:rsidRPr="00957801" w:rsidRDefault="00313860" w:rsidP="00957801">
      <w:pPr>
        <w:pStyle w:val="Brdtekst"/>
        <w:spacing w:before="120" w:line="240" w:lineRule="auto"/>
        <w:rPr>
          <w:sz w:val="18"/>
          <w:szCs w:val="18"/>
          <w:highlight w:val="green"/>
        </w:rPr>
      </w:pPr>
      <w:r w:rsidRPr="00957801">
        <w:rPr>
          <w:rFonts w:ascii="Verdana" w:hAnsi="Verdana" w:cs="Verdana"/>
          <w:color w:val="000000"/>
          <w:sz w:val="18"/>
          <w:szCs w:val="18"/>
          <w:highlight w:val="green"/>
          <w:lang w:val="en-ZA"/>
        </w:rPr>
        <w:t>— shore-based cameras (e.g. for docking operations).</w:t>
      </w:r>
    </w:p>
    <w:p w14:paraId="3AF80D2D" w14:textId="77777777" w:rsidR="00313860" w:rsidRPr="00957801" w:rsidRDefault="00313860" w:rsidP="00957801">
      <w:pPr>
        <w:autoSpaceDE w:val="0"/>
        <w:autoSpaceDN w:val="0"/>
        <w:adjustRightInd w:val="0"/>
        <w:spacing w:before="120" w:after="120" w:line="240" w:lineRule="auto"/>
        <w:rPr>
          <w:rFonts w:ascii="Verdana" w:hAnsi="Verdana" w:cs="Verdana"/>
          <w:color w:val="00BAF3"/>
          <w:sz w:val="26"/>
          <w:szCs w:val="26"/>
          <w:highlight w:val="green"/>
          <w:lang w:val="en-ZA"/>
        </w:rPr>
      </w:pPr>
      <w:r w:rsidRPr="00957801">
        <w:rPr>
          <w:rFonts w:ascii="Verdana" w:hAnsi="Verdana" w:cs="Verdana"/>
          <w:color w:val="00BAF3"/>
          <w:sz w:val="26"/>
          <w:szCs w:val="26"/>
          <w:highlight w:val="green"/>
          <w:lang w:val="en-ZA"/>
        </w:rPr>
        <w:t>Vessel external communications</w:t>
      </w:r>
    </w:p>
    <w:p w14:paraId="77E47539" w14:textId="2487ED38"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When the navigation functions are under responsibility of remote operation from the RCC, the autoremote</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infrastructure will still need to be able to communicate with external stakeholders to the ship.</w:t>
      </w:r>
    </w:p>
    <w:p w14:paraId="3B34677F" w14:textId="534EE27C"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This means that the following functions need to be taken care of, either by relaying the task to personnel in</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the RCC, or by automatic systems on board:</w:t>
      </w:r>
    </w:p>
    <w:p w14:paraId="32943013" w14:textId="70DF8EB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Communicating with other vessels, VTS, tugs, pilot station, etc. using VHF transmitter on board the</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vessel.</w:t>
      </w:r>
    </w:p>
    <w:p w14:paraId="7A052A02"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Transmit emergency messages from the vessel.</w:t>
      </w:r>
    </w:p>
    <w:p w14:paraId="33297827"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Relay emergency messages received by the vessel.</w:t>
      </w:r>
    </w:p>
    <w:p w14:paraId="58F33986"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Reply to messages from other vessels.</w:t>
      </w:r>
    </w:p>
    <w:p w14:paraId="47782280" w14:textId="3B4773F0"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Interpret sound and light signals around the vessel and recognise day shapes and navigation lights (e.g.</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vessels not under command).</w:t>
      </w:r>
    </w:p>
    <w:p w14:paraId="66D05107" w14:textId="77777777" w:rsidR="00313860" w:rsidRPr="00957801" w:rsidRDefault="00313860"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Voice communication with crew and passengers on board the vessel.</w:t>
      </w:r>
    </w:p>
    <w:p w14:paraId="0753976D" w14:textId="60C17326" w:rsidR="00313860" w:rsidRPr="00957801" w:rsidRDefault="00313860" w:rsidP="00957801">
      <w:pPr>
        <w:pStyle w:val="Brdtekst"/>
        <w:spacing w:before="120" w:line="240" w:lineRule="auto"/>
        <w:rPr>
          <w:sz w:val="18"/>
          <w:szCs w:val="18"/>
          <w:highlight w:val="green"/>
        </w:rPr>
      </w:pPr>
      <w:r w:rsidRPr="00957801">
        <w:rPr>
          <w:rFonts w:ascii="Verdana" w:hAnsi="Verdana" w:cs="Verdana"/>
          <w:color w:val="000000"/>
          <w:sz w:val="18"/>
          <w:szCs w:val="18"/>
          <w:highlight w:val="green"/>
          <w:lang w:val="en-ZA"/>
        </w:rPr>
        <w:t>— Voice communication with humans near the vessel.</w:t>
      </w:r>
    </w:p>
    <w:p w14:paraId="18C1A883" w14:textId="77777777" w:rsidR="00313860" w:rsidRPr="00957801" w:rsidRDefault="00313860" w:rsidP="00957801">
      <w:pPr>
        <w:autoSpaceDE w:val="0"/>
        <w:autoSpaceDN w:val="0"/>
        <w:adjustRightInd w:val="0"/>
        <w:spacing w:before="120" w:after="120" w:line="240" w:lineRule="auto"/>
        <w:rPr>
          <w:rFonts w:ascii="Verdana" w:hAnsi="Verdana" w:cs="Verdana"/>
          <w:color w:val="00BAF3"/>
          <w:sz w:val="26"/>
          <w:szCs w:val="26"/>
          <w:highlight w:val="green"/>
          <w:lang w:val="en-ZA"/>
        </w:rPr>
      </w:pPr>
      <w:r w:rsidRPr="00957801">
        <w:rPr>
          <w:rFonts w:ascii="Verdana" w:hAnsi="Verdana" w:cs="Verdana"/>
          <w:color w:val="00BAF3"/>
          <w:sz w:val="26"/>
          <w:szCs w:val="26"/>
          <w:highlight w:val="green"/>
          <w:lang w:val="en-ZA"/>
        </w:rPr>
        <w:t>RCC communication with external stakeholders</w:t>
      </w:r>
    </w:p>
    <w:p w14:paraId="127268E5" w14:textId="571D0253" w:rsidR="00313860" w:rsidRPr="00957801" w:rsidRDefault="00313860" w:rsidP="00957801">
      <w:pPr>
        <w:autoSpaceDE w:val="0"/>
        <w:autoSpaceDN w:val="0"/>
        <w:adjustRightInd w:val="0"/>
        <w:spacing w:before="120" w:after="120" w:line="240" w:lineRule="auto"/>
        <w:rPr>
          <w:highlight w:val="green"/>
        </w:rPr>
      </w:pPr>
      <w:r w:rsidRPr="00957801">
        <w:rPr>
          <w:rFonts w:ascii="Verdana" w:hAnsi="Verdana" w:cs="Verdana"/>
          <w:color w:val="000000"/>
          <w:szCs w:val="18"/>
          <w:highlight w:val="green"/>
          <w:lang w:val="en-ZA"/>
        </w:rPr>
        <w:t>The RCC personnel should be able to reliably and securely communicate with external stakeholders like the</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emergency services, VTS, pilot, tug-boat operators etc. using communication means that are not dependingon the communication link between the RCC and the vessel.</w:t>
      </w:r>
    </w:p>
    <w:p w14:paraId="3CD8BE03"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 w:val="26"/>
          <w:szCs w:val="26"/>
          <w:highlight w:val="green"/>
          <w:lang w:val="en-ZA"/>
        </w:rPr>
      </w:pPr>
      <w:r w:rsidRPr="00957801">
        <w:rPr>
          <w:rFonts w:ascii="Verdana-Bold" w:hAnsi="Verdana-Bold" w:cs="Verdana-Bold"/>
          <w:b/>
          <w:bCs/>
          <w:color w:val="00BAF3"/>
          <w:sz w:val="26"/>
          <w:szCs w:val="26"/>
          <w:highlight w:val="green"/>
          <w:lang w:val="en-ZA"/>
        </w:rPr>
        <w:t>Navigation functions</w:t>
      </w:r>
    </w:p>
    <w:p w14:paraId="61FE5972"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Voyage planning</w:t>
      </w:r>
    </w:p>
    <w:p w14:paraId="75BA5AE1"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Route planning</w:t>
      </w:r>
    </w:p>
    <w:p w14:paraId="093D5C3B"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Determine ship position, course and speed</w:t>
      </w:r>
    </w:p>
    <w:p w14:paraId="12080BE4"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Follow route</w:t>
      </w:r>
    </w:p>
    <w:p w14:paraId="59BCF61B"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Keep general lookout</w:t>
      </w:r>
    </w:p>
    <w:p w14:paraId="413A4033"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Determine CPA and TCPA for potential navigational dangers/objects and other ships</w:t>
      </w:r>
    </w:p>
    <w:p w14:paraId="72BDCEEC"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Monitor depth, sea-state, tide, current, weather and visibility</w:t>
      </w:r>
    </w:p>
    <w:p w14:paraId="76B8313C"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Monitor seakeeping performance</w:t>
      </w:r>
    </w:p>
    <w:p w14:paraId="1345D498"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Monitor for, and react to, distress signals from other seafarers</w:t>
      </w:r>
    </w:p>
    <w:p w14:paraId="16B7C1C1" w14:textId="0DF3C7F9"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lastRenderedPageBreak/>
        <w:t>— Determine the situational mode (e.g. unrestricted, dense traffic, costal navigation, narrow passage, restricted visibility, heavy weather, very cold weather, ice conditions, pilot required)</w:t>
      </w:r>
    </w:p>
    <w:p w14:paraId="2290B699"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Docking</w:t>
      </w:r>
    </w:p>
    <w:p w14:paraId="24B9C8E0"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Undocking</w:t>
      </w:r>
    </w:p>
    <w:p w14:paraId="065C032F"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Manoeuvring</w:t>
      </w:r>
    </w:p>
    <w:p w14:paraId="12F2D255"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Propulsion control</w:t>
      </w:r>
    </w:p>
    <w:p w14:paraId="087BB976"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Steering</w:t>
      </w:r>
    </w:p>
    <w:p w14:paraId="0D868849"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Grounding and collision avoidance</w:t>
      </w:r>
    </w:p>
    <w:p w14:paraId="7D2716A2"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Weather routing</w:t>
      </w:r>
    </w:p>
    <w:p w14:paraId="5F9C34F1"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Communication with other vessels</w:t>
      </w:r>
    </w:p>
    <w:p w14:paraId="74D12C5F" w14:textId="688C3659"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Communication with shore (e.g. notice to mariners, vessel traffic service, weather forecast, rescue</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services, pilot services, etc)</w:t>
      </w:r>
    </w:p>
    <w:p w14:paraId="17A02948"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Navigation lights and sound signals</w:t>
      </w:r>
    </w:p>
    <w:p w14:paraId="765C70DE"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Overall supervision of bridge-related systems</w:t>
      </w:r>
    </w:p>
    <w:p w14:paraId="7F18942F" w14:textId="5362D9F3" w:rsidR="00313860" w:rsidRPr="00957801" w:rsidRDefault="006D1E6D" w:rsidP="00957801">
      <w:pPr>
        <w:pStyle w:val="Brdtekst"/>
        <w:spacing w:before="120" w:line="240" w:lineRule="auto"/>
        <w:rPr>
          <w:sz w:val="18"/>
          <w:szCs w:val="18"/>
          <w:highlight w:val="green"/>
        </w:rPr>
      </w:pPr>
      <w:r w:rsidRPr="00957801">
        <w:rPr>
          <w:rFonts w:ascii="Verdana" w:hAnsi="Verdana" w:cs="Verdana"/>
          <w:color w:val="000000"/>
          <w:sz w:val="18"/>
          <w:szCs w:val="18"/>
          <w:highlight w:val="green"/>
          <w:lang w:val="en-ZA"/>
        </w:rPr>
        <w:t>— Overall supervision of own ship's state and operational capabilities</w:t>
      </w:r>
    </w:p>
    <w:p w14:paraId="2F52C8B0"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 w:val="26"/>
          <w:szCs w:val="26"/>
          <w:highlight w:val="green"/>
          <w:lang w:val="en-ZA"/>
        </w:rPr>
      </w:pPr>
      <w:r w:rsidRPr="00957801">
        <w:rPr>
          <w:rFonts w:ascii="Verdana-Bold" w:hAnsi="Verdana-Bold" w:cs="Verdana-Bold"/>
          <w:b/>
          <w:bCs/>
          <w:color w:val="00BAF3"/>
          <w:sz w:val="26"/>
          <w:szCs w:val="26"/>
          <w:highlight w:val="green"/>
          <w:lang w:val="en-ZA"/>
        </w:rPr>
        <w:t>Special operations</w:t>
      </w:r>
    </w:p>
    <w:p w14:paraId="15E9D976"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Position keeping (dynamic positioning)</w:t>
      </w:r>
    </w:p>
    <w:p w14:paraId="47484F52"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Seabed mapping</w:t>
      </w:r>
    </w:p>
    <w:p w14:paraId="3C17D342"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Fire-fighting</w:t>
      </w:r>
    </w:p>
    <w:p w14:paraId="791055FA"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Rescue operations</w:t>
      </w:r>
    </w:p>
    <w:p w14:paraId="64C25365" w14:textId="02BF5135" w:rsidR="00313860" w:rsidRPr="00957801" w:rsidRDefault="006D1E6D" w:rsidP="00957801">
      <w:pPr>
        <w:pStyle w:val="Brdtekst"/>
        <w:spacing w:before="120" w:line="240" w:lineRule="auto"/>
        <w:rPr>
          <w:sz w:val="18"/>
          <w:szCs w:val="18"/>
          <w:highlight w:val="green"/>
        </w:rPr>
      </w:pPr>
      <w:r w:rsidRPr="00957801">
        <w:rPr>
          <w:rFonts w:ascii="Verdana" w:hAnsi="Verdana" w:cs="Verdana"/>
          <w:color w:val="000000"/>
          <w:sz w:val="18"/>
          <w:szCs w:val="18"/>
          <w:highlight w:val="green"/>
          <w:lang w:val="en-ZA"/>
        </w:rPr>
        <w:t>— Damage control</w:t>
      </w:r>
    </w:p>
    <w:p w14:paraId="41AF44E9"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 w:val="26"/>
          <w:szCs w:val="26"/>
          <w:highlight w:val="green"/>
          <w:lang w:val="en-ZA"/>
        </w:rPr>
      </w:pPr>
      <w:r w:rsidRPr="00957801">
        <w:rPr>
          <w:rFonts w:ascii="Verdana-Bold" w:hAnsi="Verdana-Bold" w:cs="Verdana-Bold"/>
          <w:b/>
          <w:bCs/>
          <w:color w:val="00BAF3"/>
          <w:sz w:val="26"/>
          <w:szCs w:val="26"/>
          <w:highlight w:val="green"/>
          <w:lang w:val="en-ZA"/>
        </w:rPr>
        <w:t>Carriage requirements for SOLAS V and 2000 HSC Code and</w:t>
      </w:r>
    </w:p>
    <w:p w14:paraId="1CE70612" w14:textId="7BF3787B" w:rsidR="00313860" w:rsidRPr="00957801" w:rsidRDefault="006D1E6D" w:rsidP="00957801">
      <w:pPr>
        <w:pStyle w:val="Brdtekst"/>
        <w:spacing w:before="120" w:line="240" w:lineRule="auto"/>
        <w:rPr>
          <w:highlight w:val="green"/>
        </w:rPr>
      </w:pPr>
      <w:r w:rsidRPr="00957801">
        <w:rPr>
          <w:rFonts w:ascii="Verdana-Bold" w:hAnsi="Verdana-Bold" w:cs="Verdana-Bold"/>
          <w:b/>
          <w:bCs/>
          <w:color w:val="00BAF3"/>
          <w:sz w:val="26"/>
          <w:szCs w:val="26"/>
          <w:highlight w:val="green"/>
          <w:lang w:val="en-ZA"/>
        </w:rPr>
        <w:t>relevance for autoremote vessels</w:t>
      </w:r>
    </w:p>
    <w:p w14:paraId="26006C34" w14:textId="207D6CCF" w:rsidR="00313860" w:rsidRPr="00957801" w:rsidRDefault="006D1E6D" w:rsidP="00957801">
      <w:pPr>
        <w:pStyle w:val="Brdtekst"/>
        <w:spacing w:before="120" w:line="240" w:lineRule="auto"/>
        <w:rPr>
          <w:highlight w:val="green"/>
        </w:rPr>
      </w:pPr>
      <w:r w:rsidRPr="00957801">
        <w:rPr>
          <w:rFonts w:ascii="Verdana" w:hAnsi="Verdana" w:cs="Verdana"/>
          <w:color w:val="00BAF3"/>
          <w:sz w:val="26"/>
          <w:szCs w:val="26"/>
          <w:highlight w:val="green"/>
          <w:lang w:val="en-ZA"/>
        </w:rPr>
        <w:t>2.1 Heading information systems and tools</w:t>
      </w:r>
    </w:p>
    <w:p w14:paraId="5E8C8106"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2.1.8 Nautical charts – SOLAS V/19</w:t>
      </w:r>
    </w:p>
    <w:p w14:paraId="4F3EB3CC"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Applicable for all ships irrespective of size and HSC.</w:t>
      </w:r>
    </w:p>
    <w:p w14:paraId="7B43458F" w14:textId="6D6B8558"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This requirement cover nautical charts and nautical publications to plan and display the ship’s route for</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the intended voyage and to plot and monitor positions throughout the voyage.</w:t>
      </w:r>
    </w:p>
    <w:p w14:paraId="5ED07256"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2.1.9 Electronic Chart Display and Information System (ECDIS) – ref. IMO Res. MSC.232(82)</w:t>
      </w:r>
    </w:p>
    <w:p w14:paraId="7DBF42F3"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Applicable for passenger ships above 500 GT, cargo ships above 3000 GT and HSC.</w:t>
      </w:r>
    </w:p>
    <w:p w14:paraId="00C19CD8" w14:textId="5CB2690A"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The primary function of the ECDIS is to contribute to safe navigation by reducing the navigational</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workload for the OOW compared with paper charts. ECDIS will cover the requirements for nautical charts</w:t>
      </w:r>
    </w:p>
    <w:p w14:paraId="1EAAB22F"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if approved ENCs and adequate back-up arrangements are provided.</w:t>
      </w:r>
    </w:p>
    <w:p w14:paraId="364A0DA4" w14:textId="37FA2A44"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An ECDIS using approved ENCs is assumed to form the basis, or being a major part, for anti-grounding in</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a Navigation Decision Support system for Collision- and Grounding Avoidance – NDSS CA-GA and hence</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assumed required for remotely operated- and autonomous vessels.</w:t>
      </w:r>
    </w:p>
    <w:p w14:paraId="51FA2897"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2.1.10 Back-up arrangements to ECDIS - ref. IMO Res. MSC.232(82)</w:t>
      </w:r>
    </w:p>
    <w:p w14:paraId="2068B4B8" w14:textId="78C62B08"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Applicable for all ships irrespective of size where ECDIS is required or if ECDIS is used to cover the chart</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requirements.</w:t>
      </w:r>
    </w:p>
    <w:p w14:paraId="17687D40" w14:textId="7B102E3F"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The purpose of an ECDIS back-up system is to ensure that safe navigation is not compromised in</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the event of ECDIS failure. This should include a timely transfer to the back-up system during critical</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navigation situations. The back-up system shall allow the vessel to be navigated safely until the</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termination of the voyage.</w:t>
      </w:r>
    </w:p>
    <w:p w14:paraId="0DC9879E" w14:textId="7DBE7AEC"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lastRenderedPageBreak/>
        <w:t>— Back-up arrangements may be either up-to-date paper charts, a type approved electronic back-up ECDIS</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or a second independent ECDIS.</w:t>
      </w:r>
    </w:p>
    <w:p w14:paraId="35FADA79" w14:textId="1A5AAD25"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As a chart system is forming the major part of NDSS CA-GA, electronic back-up arrangements should be</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available for remotely operated- and autonomous vessels.</w:t>
      </w:r>
    </w:p>
    <w:p w14:paraId="739C324A"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2.1.11 Electronic position fixing system (EPFS) – ref. IMO Res. A.1046(27)</w:t>
      </w:r>
    </w:p>
    <w:p w14:paraId="4EE7B8C5" w14:textId="25FB2B9D" w:rsidR="00313860" w:rsidRPr="00957801" w:rsidRDefault="006D1E6D" w:rsidP="00957801">
      <w:pPr>
        <w:pStyle w:val="Brdtekst"/>
        <w:spacing w:before="120" w:line="240" w:lineRule="auto"/>
        <w:rPr>
          <w:rFonts w:ascii="Verdana" w:hAnsi="Verdana" w:cs="Verdana"/>
          <w:color w:val="000000"/>
          <w:sz w:val="18"/>
          <w:szCs w:val="18"/>
          <w:highlight w:val="green"/>
          <w:lang w:val="en-ZA"/>
        </w:rPr>
      </w:pPr>
      <w:r w:rsidRPr="00957801">
        <w:rPr>
          <w:rFonts w:ascii="Verdana" w:hAnsi="Verdana" w:cs="Verdana"/>
          <w:color w:val="000000"/>
          <w:sz w:val="18"/>
          <w:szCs w:val="18"/>
          <w:highlight w:val="green"/>
          <w:lang w:val="en-ZA"/>
        </w:rPr>
        <w:t>— Applicable for all ships irrespective of size and HSC.</w:t>
      </w:r>
    </w:p>
    <w:p w14:paraId="6EBF48E2" w14:textId="4EAE759A"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SOLAS and the 2000 HSC Code describe a global satellite navigation system – GNSS or a terrestrial radio</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navigation system suitable for the operational area and forms the main position input to the ECDIS. No</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electronic back-up is described.</w:t>
      </w:r>
    </w:p>
    <w:p w14:paraId="50545F28" w14:textId="12E53875"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Where a radio navigation system is used to assist in the navigation of ships in ocean waters, the system</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should provide positional information with an error not greater than 100 m with a probability of 95%.</w:t>
      </w:r>
    </w:p>
    <w:p w14:paraId="7458EC43" w14:textId="435D326B"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Where a radio navigation system is used to assist in the navigation of ships in harbour entrances harbour</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approaches and coastal waters, the system should provide positional information with an error not greater</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than 10 m with a probability of 95%.</w:t>
      </w:r>
    </w:p>
    <w:p w14:paraId="2099E409" w14:textId="67AB1FDE"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For remotely operated - and autonomous vessels a redundant position fixing system able to give input of</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position and timing information is assumed necessary. In addition, we assume that at least two separate</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methods for position determination should be part of the system where GNSS seems like the most</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suitable main method.</w:t>
      </w:r>
    </w:p>
    <w:p w14:paraId="4ACDF174"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2.1.12 Radar reflector – ref. IMO Res. A.384(X)</w:t>
      </w:r>
    </w:p>
    <w:p w14:paraId="59B4D438"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Applicable for ships below 150 GT.</w:t>
      </w:r>
    </w:p>
    <w:p w14:paraId="34AEB48C" w14:textId="046A7DDA"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The radar reflector shall enhance the radar return and thus to improve the ship's visibility to radar with an</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adequate polar diagram in azimuth, and an echoing area:</w:t>
      </w:r>
    </w:p>
    <w:p w14:paraId="2D513EEB"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preferably, of at least 10 m, mounted at a minimum height of 4 m above water level; or</w:t>
      </w:r>
    </w:p>
    <w:p w14:paraId="20E791F8"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if this is not practicable, of at least 40 m, mounted at a minimum height of 2 m above water level.</w:t>
      </w:r>
    </w:p>
    <w:p w14:paraId="2FC4DF0F" w14:textId="28D2380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Smaller remotely operated- and autonomous vessels, and in particular those made of glass reinforced</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plastic, may be required to be equipped with a radar reflector.</w:t>
      </w:r>
    </w:p>
    <w:p w14:paraId="7B77EA9F"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2.1.19 Automatic Identification System - AIS - ref. IMO MSC.74(69) Annex 3</w:t>
      </w:r>
    </w:p>
    <w:p w14:paraId="7D405CE3" w14:textId="64DB1ADE"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Applicable for ships above 300 GT on international voyages, all ships above 500 GT, all passenger vessels</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and all HSC.</w:t>
      </w:r>
    </w:p>
    <w:p w14:paraId="701122EC" w14:textId="46BE1DF8"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The Automatic Identification System, AIS, is an autonomous and continuous vessel identification system</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used for safety and security of maritime and inland waterway areas. It allows vessels to electronically</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exchange with other nearby ships and provide authorities ashore with the vessel identification data,</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position, course and speed.</w:t>
      </w:r>
    </w:p>
    <w:p w14:paraId="6DDB3A66" w14:textId="170F7AEF"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As AIS presently is the only approved ship-ship communication system that automatically communicate</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with other vessels it is assumed as a major input to the NDSS CA-GA for communication of own and</w:t>
      </w:r>
      <w:r w:rsidR="00957801">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surrounding ships' static and dynamic data for use in anti-collision and for classification purposes</w:t>
      </w:r>
    </w:p>
    <w:p w14:paraId="4E842C19" w14:textId="77777777" w:rsidR="006D1E6D" w:rsidRPr="00957801" w:rsidRDefault="006D1E6D" w:rsidP="00957801">
      <w:pPr>
        <w:autoSpaceDE w:val="0"/>
        <w:autoSpaceDN w:val="0"/>
        <w:adjustRightInd w:val="0"/>
        <w:spacing w:before="120" w:after="120" w:line="240" w:lineRule="auto"/>
        <w:rPr>
          <w:rFonts w:ascii="Verdana" w:hAnsi="Verdana" w:cs="Verdana"/>
          <w:color w:val="00BAF3"/>
          <w:szCs w:val="18"/>
          <w:highlight w:val="green"/>
          <w:lang w:val="en-ZA"/>
        </w:rPr>
      </w:pPr>
      <w:r w:rsidRPr="00957801">
        <w:rPr>
          <w:rFonts w:ascii="Verdana" w:hAnsi="Verdana" w:cs="Verdana"/>
          <w:color w:val="00BAF3"/>
          <w:szCs w:val="18"/>
          <w:highlight w:val="green"/>
          <w:lang w:val="en-ZA"/>
        </w:rPr>
        <w:t>2.1.22.4 Electronic plotting aid (EPA)</w:t>
      </w:r>
    </w:p>
    <w:p w14:paraId="3F9C942C"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Applicable for ships above 300 GT.</w:t>
      </w:r>
    </w:p>
    <w:p w14:paraId="74ED34B2"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Covered radar equipment CAT 3 for manual direct plotting.</w:t>
      </w:r>
    </w:p>
    <w:p w14:paraId="4B0B9344"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Covered by radar equipment CAT 2 and 1.</w:t>
      </w:r>
    </w:p>
    <w:p w14:paraId="004F4D8E" w14:textId="760F4470"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Assumed inadequate to cover needed plotting capabilities for remotely controlled- and autonomous</w:t>
      </w:r>
      <w:r w:rsidR="007051EF">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vessels</w:t>
      </w:r>
    </w:p>
    <w:p w14:paraId="7D5EF050" w14:textId="77777777" w:rsidR="006D1E6D" w:rsidRPr="00957801" w:rsidRDefault="006D1E6D" w:rsidP="00957801">
      <w:pPr>
        <w:autoSpaceDE w:val="0"/>
        <w:autoSpaceDN w:val="0"/>
        <w:adjustRightInd w:val="0"/>
        <w:spacing w:before="120" w:after="120" w:line="240" w:lineRule="auto"/>
        <w:rPr>
          <w:rFonts w:ascii="Verdana" w:hAnsi="Verdana" w:cs="Verdana"/>
          <w:color w:val="00BAF3"/>
          <w:szCs w:val="18"/>
          <w:highlight w:val="green"/>
          <w:lang w:val="en-ZA"/>
        </w:rPr>
      </w:pPr>
      <w:r w:rsidRPr="00957801">
        <w:rPr>
          <w:rFonts w:ascii="Verdana" w:hAnsi="Verdana" w:cs="Verdana"/>
          <w:color w:val="00BAF3"/>
          <w:szCs w:val="18"/>
          <w:highlight w:val="green"/>
          <w:lang w:val="en-ZA"/>
        </w:rPr>
        <w:t>2.1.22.5 Automatic tracking aid (ATA)</w:t>
      </w:r>
    </w:p>
    <w:p w14:paraId="3E3621F4"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Applicable for ships above 500 GT and HSC.</w:t>
      </w:r>
    </w:p>
    <w:p w14:paraId="3DC15D4A"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Covered by radar equipment CAT 2.</w:t>
      </w:r>
    </w:p>
    <w:p w14:paraId="71A2BD6C" w14:textId="304436C8"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The radars used on remotely controlled- and autonomous vessels should be equipped with facilities for</w:t>
      </w:r>
      <w:r w:rsidR="006460BB">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automatic acquisition and tracking of other vessels. Setting up the radar to avoid land may be correlated</w:t>
      </w:r>
      <w:r w:rsidR="006460BB">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with the chart function in the NDSS CA-GA.</w:t>
      </w:r>
    </w:p>
    <w:p w14:paraId="0B49DCF0" w14:textId="77777777" w:rsidR="006D1E6D" w:rsidRPr="00957801" w:rsidRDefault="006D1E6D" w:rsidP="00957801">
      <w:pPr>
        <w:autoSpaceDE w:val="0"/>
        <w:autoSpaceDN w:val="0"/>
        <w:adjustRightInd w:val="0"/>
        <w:spacing w:before="120" w:after="120" w:line="240" w:lineRule="auto"/>
        <w:rPr>
          <w:rFonts w:ascii="Verdana" w:hAnsi="Verdana" w:cs="Verdana"/>
          <w:color w:val="00BAF3"/>
          <w:szCs w:val="18"/>
          <w:highlight w:val="green"/>
          <w:lang w:val="en-ZA"/>
        </w:rPr>
      </w:pPr>
      <w:r w:rsidRPr="00957801">
        <w:rPr>
          <w:rFonts w:ascii="Verdana" w:hAnsi="Verdana" w:cs="Verdana"/>
          <w:color w:val="00BAF3"/>
          <w:szCs w:val="18"/>
          <w:highlight w:val="green"/>
          <w:lang w:val="en-ZA"/>
        </w:rPr>
        <w:lastRenderedPageBreak/>
        <w:t>2.1.22.6 Automatic radar plotting aid (ARPA)</w:t>
      </w:r>
    </w:p>
    <w:p w14:paraId="2BAD8AAD"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Applicable for ships and HSC above 10.000 GT.</w:t>
      </w:r>
    </w:p>
    <w:p w14:paraId="6698FD89" w14:textId="507A0ED5" w:rsidR="006D1E6D" w:rsidRPr="00957801" w:rsidRDefault="006D1E6D" w:rsidP="006460BB">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The radars used on remote- and autonomous vessels should be equipped with facilities for automatic</w:t>
      </w:r>
      <w:r w:rsidR="006460BB">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acquisition and tracking of other vessels. Setting up the radar to avoid land may be correlated with the</w:t>
      </w:r>
      <w:r w:rsidR="006460BB">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chart function in the NDSS CA-GA</w:t>
      </w:r>
    </w:p>
    <w:p w14:paraId="6410A41C"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2.1.25 Long-range identification and tracking of ships (LRIT)</w:t>
      </w:r>
    </w:p>
    <w:p w14:paraId="2F143A4A" w14:textId="2FBE2CA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Applicable for most vessels engaged on international voyages. LRIT is in short, a surveillance/security tool</w:t>
      </w:r>
      <w:r w:rsidR="006460BB">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for Flag states to have control on the movements of international shipping.</w:t>
      </w:r>
    </w:p>
    <w:p w14:paraId="083B96BF" w14:textId="68089CF9" w:rsidR="006D1E6D" w:rsidRPr="00957801" w:rsidRDefault="006D1E6D" w:rsidP="006460BB">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Initially remote operated and autonomous vessels are assumed not to perform international voyages;</w:t>
      </w:r>
      <w:r w:rsidR="006460BB">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hence LRIT is assumed not required for such ships in the near future. For local authorities to gain control</w:t>
      </w:r>
      <w:r w:rsidR="006460BB">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of ship movements, the use of AIS will most probably be the preferred tool.</w:t>
      </w:r>
    </w:p>
    <w:p w14:paraId="521D9335" w14:textId="77777777" w:rsidR="006D1E6D" w:rsidRPr="00957801" w:rsidRDefault="006D1E6D" w:rsidP="00957801">
      <w:pPr>
        <w:autoSpaceDE w:val="0"/>
        <w:autoSpaceDN w:val="0"/>
        <w:adjustRightInd w:val="0"/>
        <w:spacing w:before="120" w:after="120" w:line="240" w:lineRule="auto"/>
        <w:rPr>
          <w:rFonts w:ascii="Verdana" w:hAnsi="Verdana" w:cs="Verdana"/>
          <w:color w:val="00BAF3"/>
          <w:sz w:val="26"/>
          <w:szCs w:val="26"/>
          <w:highlight w:val="green"/>
          <w:lang w:val="en-ZA"/>
        </w:rPr>
      </w:pPr>
      <w:r w:rsidRPr="00957801">
        <w:rPr>
          <w:rFonts w:ascii="Verdana" w:hAnsi="Verdana" w:cs="Verdana"/>
          <w:color w:val="00BAF3"/>
          <w:sz w:val="26"/>
          <w:szCs w:val="26"/>
          <w:highlight w:val="green"/>
          <w:lang w:val="en-ZA"/>
        </w:rPr>
        <w:t>3.5 Grounding avoidance – decision support systems</w:t>
      </w:r>
    </w:p>
    <w:p w14:paraId="53A54A12"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3.5.1 Chart information</w:t>
      </w:r>
    </w:p>
    <w:p w14:paraId="07176B03"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An ECDIS or another approved system for reading of electronic navigational charts (ENC) with appropriate</w:t>
      </w:r>
    </w:p>
    <w:p w14:paraId="2870F6BB"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 xml:space="preserve">accuracy (see </w:t>
      </w:r>
      <w:r w:rsidRPr="00957801">
        <w:rPr>
          <w:rFonts w:ascii="Verdana" w:hAnsi="Verdana" w:cs="Verdana"/>
          <w:color w:val="0000FF"/>
          <w:szCs w:val="18"/>
          <w:highlight w:val="green"/>
          <w:lang w:val="en-ZA"/>
        </w:rPr>
        <w:t>Sec.4 [3.1.2.3]</w:t>
      </w:r>
      <w:r w:rsidRPr="00957801">
        <w:rPr>
          <w:rFonts w:ascii="Verdana" w:hAnsi="Verdana" w:cs="Verdana"/>
          <w:color w:val="000000"/>
          <w:szCs w:val="18"/>
          <w:highlight w:val="green"/>
          <w:lang w:val="en-ZA"/>
        </w:rPr>
        <w:t>) should form the basis for a safe planning and execution of a voyage plan.</w:t>
      </w:r>
    </w:p>
    <w:p w14:paraId="10B636F5"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3.5.2 Track control</w:t>
      </w:r>
    </w:p>
    <w:p w14:paraId="3967125F" w14:textId="77777777" w:rsidR="006D1E6D" w:rsidRPr="00957801" w:rsidRDefault="006D1E6D" w:rsidP="00957801">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A track control system able to execute and deviate from the voyage plan should be provided.</w:t>
      </w:r>
    </w:p>
    <w:p w14:paraId="42389749" w14:textId="77777777" w:rsidR="006D1E6D" w:rsidRPr="00957801" w:rsidRDefault="006D1E6D" w:rsidP="00957801">
      <w:pPr>
        <w:autoSpaceDE w:val="0"/>
        <w:autoSpaceDN w:val="0"/>
        <w:adjustRightInd w:val="0"/>
        <w:spacing w:before="120" w:after="120" w:line="240" w:lineRule="auto"/>
        <w:rPr>
          <w:rFonts w:ascii="Verdana-Bold" w:hAnsi="Verdana-Bold" w:cs="Verdana-Bold"/>
          <w:b/>
          <w:bCs/>
          <w:color w:val="00BAF3"/>
          <w:szCs w:val="18"/>
          <w:highlight w:val="green"/>
          <w:lang w:val="en-ZA"/>
        </w:rPr>
      </w:pPr>
      <w:r w:rsidRPr="00957801">
        <w:rPr>
          <w:rFonts w:ascii="Verdana-Bold" w:hAnsi="Verdana-Bold" w:cs="Verdana-Bold"/>
          <w:b/>
          <w:bCs/>
          <w:color w:val="00BAF3"/>
          <w:szCs w:val="18"/>
          <w:highlight w:val="green"/>
          <w:lang w:val="en-ZA"/>
        </w:rPr>
        <w:t>3.5.3 Electronic position fixing</w:t>
      </w:r>
    </w:p>
    <w:p w14:paraId="126D031F" w14:textId="5A142273" w:rsidR="006D1E6D" w:rsidRPr="00957801" w:rsidRDefault="006D1E6D" w:rsidP="006460BB">
      <w:pPr>
        <w:autoSpaceDE w:val="0"/>
        <w:autoSpaceDN w:val="0"/>
        <w:adjustRightInd w:val="0"/>
        <w:spacing w:before="120" w:after="120" w:line="240" w:lineRule="auto"/>
        <w:rPr>
          <w:rFonts w:ascii="Verdana" w:hAnsi="Verdana" w:cs="Verdana"/>
          <w:color w:val="000000"/>
          <w:szCs w:val="18"/>
          <w:highlight w:val="green"/>
          <w:lang w:val="en-ZA"/>
        </w:rPr>
      </w:pPr>
      <w:r w:rsidRPr="00957801">
        <w:rPr>
          <w:rFonts w:ascii="Verdana" w:hAnsi="Verdana" w:cs="Verdana"/>
          <w:color w:val="000000"/>
          <w:szCs w:val="18"/>
          <w:highlight w:val="green"/>
          <w:lang w:val="en-ZA"/>
        </w:rPr>
        <w:t>Minimum two separate and independent electronic position fixing systems (EPFS) based on different</w:t>
      </w:r>
      <w:r w:rsidR="006460BB">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technologies, both suitable for the area of operations should be part of the grounding avoidance system.</w:t>
      </w:r>
    </w:p>
    <w:p w14:paraId="61CAB52D" w14:textId="77777777" w:rsidR="006D1E6D" w:rsidRPr="00957801" w:rsidRDefault="006D1E6D" w:rsidP="00957801">
      <w:pPr>
        <w:autoSpaceDE w:val="0"/>
        <w:autoSpaceDN w:val="0"/>
        <w:adjustRightInd w:val="0"/>
        <w:spacing w:before="120" w:after="120" w:line="240" w:lineRule="auto"/>
        <w:rPr>
          <w:rFonts w:ascii="Verdana" w:hAnsi="Verdana" w:cs="Verdana"/>
          <w:color w:val="00BAF3"/>
          <w:sz w:val="26"/>
          <w:szCs w:val="26"/>
          <w:highlight w:val="green"/>
          <w:lang w:val="en-ZA"/>
        </w:rPr>
      </w:pPr>
      <w:r w:rsidRPr="00957801">
        <w:rPr>
          <w:rFonts w:ascii="Verdana" w:hAnsi="Verdana" w:cs="Verdana"/>
          <w:color w:val="00BAF3"/>
          <w:sz w:val="26"/>
          <w:szCs w:val="26"/>
          <w:highlight w:val="green"/>
          <w:lang w:val="en-ZA"/>
        </w:rPr>
        <w:t>3.6 Weather surveillance and vessel monitoring</w:t>
      </w:r>
    </w:p>
    <w:p w14:paraId="3B4F278B" w14:textId="03201700" w:rsidR="006D1E6D" w:rsidRDefault="006D1E6D" w:rsidP="006460BB">
      <w:pPr>
        <w:autoSpaceDE w:val="0"/>
        <w:autoSpaceDN w:val="0"/>
        <w:adjustRightInd w:val="0"/>
        <w:spacing w:before="120" w:after="120" w:line="240" w:lineRule="auto"/>
        <w:rPr>
          <w:rFonts w:ascii="Verdana" w:hAnsi="Verdana" w:cs="Verdana"/>
          <w:color w:val="000000"/>
          <w:szCs w:val="18"/>
          <w:lang w:val="en-ZA"/>
        </w:rPr>
      </w:pPr>
      <w:r w:rsidRPr="00957801">
        <w:rPr>
          <w:rFonts w:ascii="Verdana" w:hAnsi="Verdana" w:cs="Verdana"/>
          <w:color w:val="000000"/>
          <w:szCs w:val="18"/>
          <w:highlight w:val="green"/>
          <w:lang w:val="en-ZA"/>
        </w:rPr>
        <w:t>A system for determination of local weather and the influence this may have on the ship and a system for</w:t>
      </w:r>
      <w:r w:rsidR="006460BB">
        <w:rPr>
          <w:rFonts w:ascii="Verdana" w:hAnsi="Verdana" w:cs="Verdana"/>
          <w:color w:val="000000"/>
          <w:szCs w:val="18"/>
          <w:highlight w:val="green"/>
          <w:lang w:val="en-ZA"/>
        </w:rPr>
        <w:t xml:space="preserve"> </w:t>
      </w:r>
      <w:r w:rsidRPr="00957801">
        <w:rPr>
          <w:rFonts w:ascii="Verdana" w:hAnsi="Verdana" w:cs="Verdana"/>
          <w:color w:val="000000"/>
          <w:szCs w:val="18"/>
          <w:highlight w:val="green"/>
          <w:lang w:val="en-ZA"/>
        </w:rPr>
        <w:t>monitoring of ship movements and hull stress should be provided.</w:t>
      </w:r>
    </w:p>
    <w:p w14:paraId="6CA2582C" w14:textId="22BAB20A" w:rsidR="006D1E6D" w:rsidRDefault="006D1E6D" w:rsidP="006D1E6D">
      <w:pPr>
        <w:pStyle w:val="Brdtekst"/>
      </w:pPr>
    </w:p>
    <w:p w14:paraId="6F4CE9C5" w14:textId="264DAEFD" w:rsidR="006C008D" w:rsidRDefault="006C008D" w:rsidP="006D1E6D">
      <w:pPr>
        <w:pStyle w:val="Brdtekst"/>
      </w:pPr>
    </w:p>
    <w:p w14:paraId="4BFF61C1" w14:textId="77777777" w:rsidR="006C008D" w:rsidRPr="006C008D" w:rsidRDefault="006C008D" w:rsidP="006C008D">
      <w:pPr>
        <w:spacing w:after="600" w:line="240" w:lineRule="auto"/>
        <w:jc w:val="center"/>
        <w:outlineLvl w:val="1"/>
        <w:rPr>
          <w:rFonts w:ascii="Helvetica" w:eastAsia="Times New Roman" w:hAnsi="Helvetica" w:cs="Helvetica"/>
          <w:b/>
          <w:bCs/>
          <w:color w:val="003D65"/>
          <w:spacing w:val="3"/>
          <w:sz w:val="48"/>
          <w:szCs w:val="48"/>
          <w:highlight w:val="magenta"/>
          <w:lang w:eastAsia="en-ZA"/>
        </w:rPr>
      </w:pPr>
      <w:r w:rsidRPr="006C008D">
        <w:rPr>
          <w:rFonts w:ascii="Helvetica" w:eastAsia="Times New Roman" w:hAnsi="Helvetica" w:cs="Helvetica"/>
          <w:b/>
          <w:bCs/>
          <w:color w:val="003D65"/>
          <w:spacing w:val="3"/>
          <w:sz w:val="48"/>
          <w:szCs w:val="48"/>
          <w:highlight w:val="magenta"/>
          <w:lang w:eastAsia="en-ZA"/>
        </w:rPr>
        <w:t>Using EGNOS and Galileo to support Autonomous Maritime Operations</w:t>
      </w:r>
    </w:p>
    <w:p w14:paraId="0D3EE047" w14:textId="02F3A238" w:rsidR="006C008D" w:rsidRPr="006C008D" w:rsidRDefault="006C008D" w:rsidP="006D1E6D">
      <w:pPr>
        <w:pStyle w:val="Brdtekst"/>
        <w:rPr>
          <w:highlight w:val="magenta"/>
        </w:rPr>
      </w:pPr>
      <w:r w:rsidRPr="006C008D">
        <w:rPr>
          <w:rFonts w:ascii="Calibri" w:eastAsia="Times New Roman" w:hAnsi="Calibri" w:cs="Calibri"/>
          <w:noProof/>
          <w:color w:val="000000"/>
          <w:sz w:val="24"/>
          <w:szCs w:val="24"/>
          <w:highlight w:val="magenta"/>
          <w:lang w:val="da-DK" w:eastAsia="da-DK"/>
        </w:rPr>
        <w:lastRenderedPageBreak/>
        <w:drawing>
          <wp:inline distT="0" distB="0" distL="0" distR="0" wp14:anchorId="57A2EBE6" wp14:editId="2040C12F">
            <wp:extent cx="5731510" cy="3766185"/>
            <wp:effectExtent l="0" t="0" r="2540" b="5715"/>
            <wp:docPr id="4" name="Picture 4" descr="Picture of to ships communitation via satel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to ships communitation via satelit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31510" cy="3766185"/>
                    </a:xfrm>
                    <a:prstGeom prst="rect">
                      <a:avLst/>
                    </a:prstGeom>
                    <a:noFill/>
                    <a:ln>
                      <a:noFill/>
                    </a:ln>
                  </pic:spPr>
                </pic:pic>
              </a:graphicData>
            </a:graphic>
          </wp:inline>
        </w:drawing>
      </w:r>
    </w:p>
    <w:p w14:paraId="74CF14D9" w14:textId="7A399C85" w:rsidR="006C008D" w:rsidRPr="006C008D" w:rsidRDefault="006C008D" w:rsidP="006D1E6D">
      <w:pPr>
        <w:pStyle w:val="Brdtekst"/>
        <w:rPr>
          <w:highlight w:val="magenta"/>
        </w:rPr>
      </w:pPr>
    </w:p>
    <w:p w14:paraId="62C1A4C6" w14:textId="77777777" w:rsidR="006C008D" w:rsidRPr="006C008D" w:rsidRDefault="006C008D" w:rsidP="006C008D">
      <w:pPr>
        <w:spacing w:after="600" w:line="240" w:lineRule="auto"/>
        <w:jc w:val="center"/>
        <w:textAlignment w:val="top"/>
        <w:outlineLvl w:val="1"/>
        <w:rPr>
          <w:rFonts w:ascii="Helvetica" w:eastAsia="Times New Roman" w:hAnsi="Helvetica" w:cs="Helvetica"/>
          <w:b/>
          <w:bCs/>
          <w:color w:val="003D65"/>
          <w:spacing w:val="3"/>
          <w:sz w:val="48"/>
          <w:szCs w:val="48"/>
          <w:highlight w:val="magenta"/>
          <w:lang w:eastAsia="en-ZA"/>
        </w:rPr>
      </w:pPr>
      <w:r w:rsidRPr="006C008D">
        <w:rPr>
          <w:rFonts w:ascii="Helvetica" w:eastAsia="Times New Roman" w:hAnsi="Helvetica" w:cs="Helvetica"/>
          <w:b/>
          <w:bCs/>
          <w:color w:val="003D65"/>
          <w:spacing w:val="3"/>
          <w:sz w:val="48"/>
          <w:szCs w:val="48"/>
          <w:highlight w:val="magenta"/>
          <w:lang w:eastAsia="en-ZA"/>
        </w:rPr>
        <w:t>Objectives</w:t>
      </w:r>
    </w:p>
    <w:p w14:paraId="39DB39B0" w14:textId="77777777" w:rsidR="006C008D" w:rsidRPr="006C008D" w:rsidRDefault="006C008D" w:rsidP="006C008D">
      <w:pPr>
        <w:numPr>
          <w:ilvl w:val="0"/>
          <w:numId w:val="104"/>
        </w:numPr>
        <w:spacing w:after="150" w:line="240" w:lineRule="auto"/>
        <w:ind w:left="1080"/>
        <w:textAlignment w:val="top"/>
        <w:rPr>
          <w:rFonts w:ascii="Calibri" w:eastAsia="Times New Roman" w:hAnsi="Calibri" w:cs="Calibri"/>
          <w:color w:val="003D65"/>
          <w:sz w:val="30"/>
          <w:szCs w:val="30"/>
          <w:highlight w:val="magenta"/>
          <w:lang w:eastAsia="en-ZA"/>
        </w:rPr>
      </w:pPr>
      <w:r w:rsidRPr="006C008D">
        <w:rPr>
          <w:rFonts w:ascii="Calibri" w:eastAsia="Times New Roman" w:hAnsi="Calibri" w:cs="Calibri"/>
          <w:color w:val="003D65"/>
          <w:sz w:val="30"/>
          <w:szCs w:val="30"/>
          <w:highlight w:val="magenta"/>
          <w:lang w:eastAsia="en-ZA"/>
        </w:rPr>
        <w:t>The overall objective of the project is to address the need of the maritime community to safely navigate in close proximity of other vessels and objects, being stationary or moving.</w:t>
      </w:r>
    </w:p>
    <w:p w14:paraId="2A40F526" w14:textId="2DC5A4C7" w:rsidR="006C008D" w:rsidRPr="006C008D" w:rsidRDefault="006C008D" w:rsidP="006C008D">
      <w:pPr>
        <w:numPr>
          <w:ilvl w:val="0"/>
          <w:numId w:val="104"/>
        </w:numPr>
        <w:spacing w:before="150" w:after="150" w:line="240" w:lineRule="auto"/>
        <w:ind w:left="1080"/>
        <w:textAlignment w:val="top"/>
        <w:rPr>
          <w:rFonts w:ascii="Calibri" w:eastAsia="Times New Roman" w:hAnsi="Calibri" w:cs="Calibri"/>
          <w:color w:val="003D65"/>
          <w:sz w:val="30"/>
          <w:szCs w:val="30"/>
          <w:highlight w:val="magenta"/>
          <w:lang w:eastAsia="en-ZA"/>
        </w:rPr>
      </w:pPr>
      <w:r w:rsidRPr="006C008D">
        <w:rPr>
          <w:rFonts w:ascii="Calibri" w:eastAsia="Times New Roman" w:hAnsi="Calibri" w:cs="Calibri"/>
          <w:color w:val="003D65"/>
          <w:sz w:val="30"/>
          <w:szCs w:val="30"/>
          <w:highlight w:val="magenta"/>
          <w:lang w:eastAsia="en-ZA"/>
        </w:rPr>
        <w:t>The objective will be met using EGNOSS in combination with sensors, communications and data processing.</w:t>
      </w:r>
    </w:p>
    <w:p w14:paraId="19096EFA" w14:textId="7DFF9AF3" w:rsidR="006C008D" w:rsidRPr="006C008D" w:rsidRDefault="006C008D" w:rsidP="006C008D">
      <w:pPr>
        <w:numPr>
          <w:ilvl w:val="0"/>
          <w:numId w:val="104"/>
        </w:numPr>
        <w:spacing w:before="150" w:after="150" w:line="240" w:lineRule="auto"/>
        <w:ind w:left="1080"/>
        <w:textAlignment w:val="top"/>
        <w:rPr>
          <w:rFonts w:ascii="Calibri" w:eastAsia="Times New Roman" w:hAnsi="Calibri" w:cs="Calibri"/>
          <w:color w:val="003D65"/>
          <w:sz w:val="30"/>
          <w:szCs w:val="30"/>
          <w:highlight w:val="magenta"/>
          <w:lang w:eastAsia="en-ZA"/>
        </w:rPr>
      </w:pPr>
      <w:r w:rsidRPr="006C008D">
        <w:rPr>
          <w:rFonts w:ascii="Calibri" w:eastAsia="Times New Roman" w:hAnsi="Calibri" w:cs="Calibri"/>
          <w:color w:val="003D65"/>
          <w:sz w:val="30"/>
          <w:szCs w:val="30"/>
          <w:highlight w:val="magenta"/>
          <w:lang w:eastAsia="en-ZA"/>
        </w:rPr>
        <w:t>High accuracy, relative position measurements using GNSS service, dual frequency and multiple constellations.</w:t>
      </w:r>
    </w:p>
    <w:p w14:paraId="19F31AD4" w14:textId="77777777" w:rsidR="006C008D" w:rsidRPr="006C008D" w:rsidRDefault="006C008D" w:rsidP="006C008D">
      <w:pPr>
        <w:numPr>
          <w:ilvl w:val="0"/>
          <w:numId w:val="104"/>
        </w:numPr>
        <w:spacing w:before="150" w:after="150" w:line="240" w:lineRule="auto"/>
        <w:ind w:left="1080"/>
        <w:textAlignment w:val="top"/>
        <w:rPr>
          <w:rFonts w:ascii="Calibri" w:eastAsia="Times New Roman" w:hAnsi="Calibri" w:cs="Calibri"/>
          <w:color w:val="003D65"/>
          <w:sz w:val="30"/>
          <w:szCs w:val="30"/>
          <w:highlight w:val="magenta"/>
          <w:lang w:eastAsia="en-ZA"/>
        </w:rPr>
      </w:pPr>
      <w:r w:rsidRPr="006C008D">
        <w:rPr>
          <w:rFonts w:ascii="Calibri" w:eastAsia="Times New Roman" w:hAnsi="Calibri" w:cs="Calibri"/>
          <w:color w:val="003D65"/>
          <w:sz w:val="30"/>
          <w:szCs w:val="30"/>
          <w:highlight w:val="magenta"/>
          <w:lang w:eastAsia="en-ZA"/>
        </w:rPr>
        <w:t>Hull to hull navigation information.</w:t>
      </w:r>
    </w:p>
    <w:p w14:paraId="1E58FEB9" w14:textId="77777777" w:rsidR="006C008D" w:rsidRPr="006C008D" w:rsidRDefault="006C008D" w:rsidP="006C008D">
      <w:pPr>
        <w:numPr>
          <w:ilvl w:val="0"/>
          <w:numId w:val="104"/>
        </w:numPr>
        <w:spacing w:before="150" w:after="150" w:line="240" w:lineRule="auto"/>
        <w:ind w:left="1080"/>
        <w:textAlignment w:val="top"/>
        <w:rPr>
          <w:rFonts w:ascii="Calibri" w:eastAsia="Times New Roman" w:hAnsi="Calibri" w:cs="Calibri"/>
          <w:color w:val="003D65"/>
          <w:sz w:val="30"/>
          <w:szCs w:val="30"/>
          <w:highlight w:val="magenta"/>
          <w:lang w:eastAsia="en-ZA"/>
        </w:rPr>
      </w:pPr>
      <w:r w:rsidRPr="006C008D">
        <w:rPr>
          <w:rFonts w:ascii="Calibri" w:eastAsia="Times New Roman" w:hAnsi="Calibri" w:cs="Calibri"/>
          <w:color w:val="003D65"/>
          <w:sz w:val="30"/>
          <w:szCs w:val="30"/>
          <w:highlight w:val="magenta"/>
          <w:lang w:eastAsia="en-ZA"/>
        </w:rPr>
        <w:t>GNSS services supporting autonomous maritime operations.</w:t>
      </w:r>
    </w:p>
    <w:p w14:paraId="5730D287" w14:textId="77777777" w:rsidR="006C008D" w:rsidRPr="006C008D" w:rsidRDefault="006C008D" w:rsidP="006C008D">
      <w:pPr>
        <w:numPr>
          <w:ilvl w:val="0"/>
          <w:numId w:val="104"/>
        </w:numPr>
        <w:spacing w:before="150" w:after="150" w:line="240" w:lineRule="auto"/>
        <w:ind w:left="1080"/>
        <w:textAlignment w:val="top"/>
        <w:rPr>
          <w:rFonts w:ascii="Calibri" w:eastAsia="Times New Roman" w:hAnsi="Calibri" w:cs="Calibri"/>
          <w:color w:val="003D65"/>
          <w:sz w:val="30"/>
          <w:szCs w:val="30"/>
          <w:highlight w:val="magenta"/>
          <w:lang w:eastAsia="en-ZA"/>
        </w:rPr>
      </w:pPr>
      <w:r w:rsidRPr="006C008D">
        <w:rPr>
          <w:rFonts w:ascii="Calibri" w:eastAsia="Times New Roman" w:hAnsi="Calibri" w:cs="Calibri"/>
          <w:color w:val="003D65"/>
          <w:sz w:val="30"/>
          <w:szCs w:val="30"/>
          <w:highlight w:val="magenta"/>
          <w:lang w:eastAsia="en-ZA"/>
        </w:rPr>
        <w:t>Establishing an open standard for secure exchange of navigation data supporting relative positioning and exchange of 3D models.</w:t>
      </w:r>
    </w:p>
    <w:p w14:paraId="07095E49" w14:textId="77777777" w:rsidR="006C008D" w:rsidRPr="006C008D" w:rsidRDefault="006C008D" w:rsidP="006C008D">
      <w:pPr>
        <w:numPr>
          <w:ilvl w:val="0"/>
          <w:numId w:val="104"/>
        </w:numPr>
        <w:spacing w:before="150" w:after="150" w:line="240" w:lineRule="auto"/>
        <w:ind w:left="1080"/>
        <w:textAlignment w:val="top"/>
        <w:rPr>
          <w:rFonts w:ascii="Calibri" w:eastAsia="Times New Roman" w:hAnsi="Calibri" w:cs="Calibri"/>
          <w:color w:val="003D65"/>
          <w:sz w:val="30"/>
          <w:szCs w:val="30"/>
          <w:highlight w:val="magenta"/>
          <w:lang w:eastAsia="en-ZA"/>
        </w:rPr>
      </w:pPr>
      <w:r w:rsidRPr="006C008D">
        <w:rPr>
          <w:rFonts w:ascii="Calibri" w:eastAsia="Times New Roman" w:hAnsi="Calibri" w:cs="Calibri"/>
          <w:color w:val="003D65"/>
          <w:sz w:val="30"/>
          <w:szCs w:val="30"/>
          <w:highlight w:val="magenta"/>
          <w:lang w:eastAsia="en-ZA"/>
        </w:rPr>
        <w:t>End-to-end pilot implementation that will be used in demonstrations and also is prepared for future projects.</w:t>
      </w:r>
    </w:p>
    <w:p w14:paraId="0D72D6D0" w14:textId="77777777" w:rsidR="006C008D" w:rsidRPr="006C008D" w:rsidRDefault="006C008D" w:rsidP="006C008D">
      <w:pPr>
        <w:numPr>
          <w:ilvl w:val="0"/>
          <w:numId w:val="104"/>
        </w:numPr>
        <w:spacing w:before="150" w:after="150" w:line="240" w:lineRule="auto"/>
        <w:ind w:left="1080"/>
        <w:textAlignment w:val="top"/>
        <w:rPr>
          <w:rFonts w:ascii="Calibri" w:eastAsia="Times New Roman" w:hAnsi="Calibri" w:cs="Calibri"/>
          <w:color w:val="003D65"/>
          <w:sz w:val="30"/>
          <w:szCs w:val="30"/>
          <w:highlight w:val="magenta"/>
          <w:lang w:eastAsia="en-ZA"/>
        </w:rPr>
      </w:pPr>
      <w:r w:rsidRPr="006C008D">
        <w:rPr>
          <w:rFonts w:ascii="Calibri" w:eastAsia="Times New Roman" w:hAnsi="Calibri" w:cs="Calibri"/>
          <w:color w:val="003D65"/>
          <w:sz w:val="30"/>
          <w:szCs w:val="30"/>
          <w:highlight w:val="magenta"/>
          <w:lang w:eastAsia="en-ZA"/>
        </w:rPr>
        <w:lastRenderedPageBreak/>
        <w:t>Providing user requirements and recommendations for standardisation.</w:t>
      </w:r>
    </w:p>
    <w:p w14:paraId="09A79733" w14:textId="77777777" w:rsidR="006C008D" w:rsidRPr="006C008D" w:rsidRDefault="006C008D" w:rsidP="006C008D">
      <w:pPr>
        <w:numPr>
          <w:ilvl w:val="0"/>
          <w:numId w:val="104"/>
        </w:numPr>
        <w:spacing w:before="150" w:line="240" w:lineRule="auto"/>
        <w:ind w:left="1080"/>
        <w:textAlignment w:val="top"/>
        <w:rPr>
          <w:rFonts w:ascii="Calibri" w:eastAsia="Times New Roman" w:hAnsi="Calibri" w:cs="Calibri"/>
          <w:color w:val="003D65"/>
          <w:sz w:val="30"/>
          <w:szCs w:val="30"/>
          <w:highlight w:val="magenta"/>
          <w:lang w:eastAsia="en-ZA"/>
        </w:rPr>
      </w:pPr>
      <w:r w:rsidRPr="006C008D">
        <w:rPr>
          <w:rFonts w:ascii="Calibri" w:eastAsia="Times New Roman" w:hAnsi="Calibri" w:cs="Calibri"/>
          <w:color w:val="003D65"/>
          <w:sz w:val="30"/>
          <w:szCs w:val="30"/>
          <w:highlight w:val="magenta"/>
          <w:lang w:eastAsia="en-ZA"/>
        </w:rPr>
        <w:t>Promoting the results of the project.</w:t>
      </w:r>
    </w:p>
    <w:p w14:paraId="0F3682B2" w14:textId="7028B077" w:rsidR="006C008D" w:rsidRDefault="006C008D" w:rsidP="006C008D">
      <w:pPr>
        <w:pStyle w:val="Brdtekst"/>
      </w:pPr>
      <w:r w:rsidRPr="006C008D">
        <w:rPr>
          <w:rFonts w:ascii="Calibri" w:eastAsia="Times New Roman" w:hAnsi="Calibri" w:cs="Calibri"/>
          <w:noProof/>
          <w:color w:val="000000"/>
          <w:sz w:val="24"/>
          <w:szCs w:val="24"/>
          <w:highlight w:val="magenta"/>
          <w:lang w:val="da-DK" w:eastAsia="da-DK"/>
        </w:rPr>
        <w:drawing>
          <wp:inline distT="0" distB="0" distL="0" distR="0" wp14:anchorId="6C60F840" wp14:editId="5F20AD0E">
            <wp:extent cx="4274820" cy="3474720"/>
            <wp:effectExtent l="0" t="0" r="0" b="0"/>
            <wp:docPr id="3" name="Picture 3" descr="H2H Uncertainty z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2H Uncertainty zone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274820" cy="3474720"/>
                    </a:xfrm>
                    <a:prstGeom prst="rect">
                      <a:avLst/>
                    </a:prstGeom>
                    <a:noFill/>
                    <a:ln>
                      <a:noFill/>
                    </a:ln>
                  </pic:spPr>
                </pic:pic>
              </a:graphicData>
            </a:graphic>
          </wp:inline>
        </w:drawing>
      </w:r>
    </w:p>
    <w:p w14:paraId="70FD33CD" w14:textId="21C7A557" w:rsidR="006C008D" w:rsidRDefault="006C008D" w:rsidP="006D1E6D">
      <w:pPr>
        <w:pStyle w:val="Brdtekst"/>
      </w:pPr>
    </w:p>
    <w:p w14:paraId="031EC95C" w14:textId="28CEAF84" w:rsidR="006C008D" w:rsidRPr="000224AA" w:rsidRDefault="000224AA" w:rsidP="000224AA">
      <w:pPr>
        <w:shd w:val="clear" w:color="auto" w:fill="D9D9D9" w:themeFill="background1" w:themeFillShade="D9"/>
        <w:autoSpaceDE w:val="0"/>
        <w:autoSpaceDN w:val="0"/>
        <w:adjustRightInd w:val="0"/>
        <w:spacing w:before="120" w:after="120" w:line="240" w:lineRule="auto"/>
        <w:rPr>
          <w:rFonts w:cstheme="minorHAnsi"/>
          <w:b/>
          <w:bCs/>
          <w:color w:val="000000" w:themeColor="text1"/>
          <w:sz w:val="20"/>
          <w:szCs w:val="20"/>
          <w:highlight w:val="yellow"/>
        </w:rPr>
      </w:pPr>
      <w:r w:rsidRPr="000224AA">
        <w:rPr>
          <w:rFonts w:cstheme="minorHAnsi"/>
          <w:b/>
          <w:bCs/>
          <w:color w:val="000000" w:themeColor="text1"/>
          <w:sz w:val="20"/>
          <w:szCs w:val="20"/>
          <w:highlight w:val="yellow"/>
        </w:rPr>
        <w:t xml:space="preserve">Finish Ministry of Transport - </w:t>
      </w:r>
      <w:r w:rsidRPr="000224AA">
        <w:rPr>
          <w:rFonts w:cstheme="minorHAnsi"/>
          <w:b/>
          <w:bCs/>
          <w:color w:val="000000" w:themeColor="text1"/>
          <w:sz w:val="20"/>
          <w:szCs w:val="20"/>
          <w:highlight w:val="yellow"/>
          <w:lang w:val="en-ZA"/>
        </w:rPr>
        <w:t>Charting Regulatory Frameworks for Maritime Autonomous Surface Ship Testing, Pilots, and Commercial Deployments</w:t>
      </w:r>
    </w:p>
    <w:p w14:paraId="2D4ABA07"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 w:val="28"/>
          <w:szCs w:val="28"/>
          <w:highlight w:val="yellow"/>
          <w:lang w:val="en-ZA"/>
        </w:rPr>
      </w:pPr>
      <w:r w:rsidRPr="000224AA">
        <w:rPr>
          <w:rFonts w:ascii="MyriadPro-SemiboldCond" w:hAnsi="MyriadPro-SemiboldCond" w:cs="MyriadPro-SemiboldCond"/>
          <w:color w:val="294672"/>
          <w:sz w:val="28"/>
          <w:szCs w:val="28"/>
          <w:highlight w:val="yellow"/>
          <w:lang w:val="en-ZA"/>
        </w:rPr>
        <w:t>Autonomous navigation</w:t>
      </w:r>
    </w:p>
    <w:p w14:paraId="26CF6E32"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When moving from remote control towards autonomous operation, the related technical</w:t>
      </w:r>
    </w:p>
    <w:p w14:paraId="7EC32ADC"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challenges shift from connectivity towards efficient onboard computing. As outlined</w:t>
      </w:r>
    </w:p>
    <w:p w14:paraId="20502AB1"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above, for large-scale automatic scene understanding, a situational awareness system</w:t>
      </w:r>
    </w:p>
    <w:p w14:paraId="3E828A03"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needs to perform sensor fusion, i.e. combine data from multiple high-bandwidth</w:t>
      </w:r>
    </w:p>
    <w:p w14:paraId="30F57A65"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perceptual sensors, and extract and classify features in the obtained data using e.g. deep</w:t>
      </w:r>
    </w:p>
    <w:p w14:paraId="54653E58"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neural networks. Thus, obtained semantic information can be combined with spatial</w:t>
      </w:r>
    </w:p>
    <w:p w14:paraId="4B15A503"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information from lidar and radar measurements to provide data for mapping, localization,</w:t>
      </w:r>
    </w:p>
    <w:p w14:paraId="18684546"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and dynamic route planning. It can be assumed that there is less need to continuously</w:t>
      </w:r>
    </w:p>
    <w:p w14:paraId="73365875"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transmit sensor data between the ship and shore when a vessel is in autonomous</w:t>
      </w:r>
    </w:p>
    <w:p w14:paraId="06EC6C08"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operation mode, as opposed to remote control mode. It may, for example, be sufficient</w:t>
      </w:r>
    </w:p>
    <w:p w14:paraId="36F91532"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to transmit only sensor fusion -based object information on the autonomously operating</w:t>
      </w:r>
    </w:p>
    <w:p w14:paraId="0CAEF20A"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vessel</w:t>
      </w:r>
      <w:r w:rsidRPr="000224AA">
        <w:rPr>
          <w:rFonts w:ascii="MyriadPro-Regular" w:eastAsia="MyriadPro-Regular" w:hAnsi="MyriadPro-SemiboldCond" w:cs="MyriadPro-Regular" w:hint="eastAsia"/>
          <w:color w:val="000000"/>
          <w:sz w:val="20"/>
          <w:szCs w:val="20"/>
          <w:highlight w:val="yellow"/>
          <w:lang w:val="en-ZA"/>
        </w:rPr>
        <w:t>’</w:t>
      </w:r>
      <w:r w:rsidRPr="000224AA">
        <w:rPr>
          <w:rFonts w:ascii="MyriadPro-Regular" w:eastAsia="MyriadPro-Regular" w:hAnsi="MyriadPro-SemiboldCond" w:cs="MyriadPro-Regular"/>
          <w:color w:val="000000"/>
          <w:sz w:val="20"/>
          <w:szCs w:val="20"/>
          <w:highlight w:val="yellow"/>
          <w:lang w:val="en-ZA"/>
        </w:rPr>
        <w:t>s surroundings, as well as the ship</w:t>
      </w:r>
      <w:r w:rsidRPr="000224AA">
        <w:rPr>
          <w:rFonts w:ascii="MyriadPro-Regular" w:eastAsia="MyriadPro-Regular" w:hAnsi="MyriadPro-SemiboldCond" w:cs="MyriadPro-Regular" w:hint="eastAsia"/>
          <w:color w:val="000000"/>
          <w:sz w:val="20"/>
          <w:szCs w:val="20"/>
          <w:highlight w:val="yellow"/>
          <w:lang w:val="en-ZA"/>
        </w:rPr>
        <w:t>’</w:t>
      </w:r>
      <w:r w:rsidRPr="000224AA">
        <w:rPr>
          <w:rFonts w:ascii="MyriadPro-Regular" w:eastAsia="MyriadPro-Regular" w:hAnsi="MyriadPro-SemiboldCond" w:cs="MyriadPro-Regular"/>
          <w:color w:val="000000"/>
          <w:sz w:val="20"/>
          <w:szCs w:val="20"/>
          <w:highlight w:val="yellow"/>
          <w:lang w:val="en-ZA"/>
        </w:rPr>
        <w:t>s own location and route plan information.</w:t>
      </w:r>
    </w:p>
    <w:p w14:paraId="2E881910"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lastRenderedPageBreak/>
        <w:t>This high-level situational awareness and route plan information is highly compressed,</w:t>
      </w:r>
    </w:p>
    <w:p w14:paraId="363653D4"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compared to unprocessed sensor data, with an estimated bandwidth requirement of the</w:t>
      </w:r>
    </w:p>
    <w:p w14:paraId="5D3ABDC3"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order of less than one megabyte per second. Such bandwidth is available through existing</w:t>
      </w:r>
    </w:p>
    <w:p w14:paraId="318EC233"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maritime satellite connectivity solutions, meaning that from the connectivity perspective,</w:t>
      </w:r>
    </w:p>
    <w:p w14:paraId="4CBCE8A2"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autonomous navigation is feasible globally. However, as discussed above, fallback to</w:t>
      </w:r>
    </w:p>
    <w:p w14:paraId="06355AFC"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remote control may not be possible in areas where e.g. sufficient cellular connectivity is</w:t>
      </w:r>
    </w:p>
    <w:p w14:paraId="72722DEA" w14:textId="47F017A4" w:rsidR="00C1642F" w:rsidRPr="000224AA" w:rsidRDefault="00C1642F" w:rsidP="000224AA">
      <w:pPr>
        <w:pStyle w:val="Brdtekst"/>
        <w:spacing w:before="120" w:line="240" w:lineRule="auto"/>
        <w:rPr>
          <w:highlight w:val="yellow"/>
        </w:rPr>
      </w:pPr>
      <w:r w:rsidRPr="000224AA">
        <w:rPr>
          <w:rFonts w:ascii="MyriadPro-Regular" w:eastAsia="MyriadPro-Regular" w:hAnsi="MyriadPro-SemiboldCond" w:cs="MyriadPro-Regular"/>
          <w:color w:val="000000"/>
          <w:sz w:val="20"/>
          <w:szCs w:val="20"/>
          <w:highlight w:val="yellow"/>
          <w:lang w:val="en-ZA"/>
        </w:rPr>
        <w:t>not available.</w:t>
      </w:r>
    </w:p>
    <w:p w14:paraId="16D00204"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 w:val="28"/>
          <w:szCs w:val="28"/>
          <w:highlight w:val="yellow"/>
          <w:lang w:val="en-ZA"/>
        </w:rPr>
      </w:pPr>
      <w:r w:rsidRPr="000224AA">
        <w:rPr>
          <w:rFonts w:ascii="MyriadPro-SemiboldCond" w:hAnsi="MyriadPro-SemiboldCond" w:cs="MyriadPro-SemiboldCond"/>
          <w:color w:val="294672"/>
          <w:sz w:val="28"/>
          <w:szCs w:val="28"/>
          <w:highlight w:val="yellow"/>
          <w:lang w:val="en-ZA"/>
        </w:rPr>
        <w:t>Summary of communication scenarios and requirements</w:t>
      </w:r>
    </w:p>
    <w:p w14:paraId="44EA0B20"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000000"/>
          <w:sz w:val="22"/>
          <w:highlight w:val="yellow"/>
          <w:lang w:val="en-ZA"/>
        </w:rPr>
      </w:pPr>
      <w:r w:rsidRPr="000224AA">
        <w:rPr>
          <w:rFonts w:ascii="MyriadPro-SemiboldCond" w:hAnsi="MyriadPro-SemiboldCond" w:cs="MyriadPro-SemiboldCond"/>
          <w:color w:val="294672"/>
          <w:sz w:val="22"/>
          <w:highlight w:val="yellow"/>
          <w:lang w:val="en-ZA"/>
        </w:rPr>
        <w:t xml:space="preserve">Table 2. </w:t>
      </w:r>
      <w:r w:rsidRPr="000224AA">
        <w:rPr>
          <w:rFonts w:ascii="MyriadPro-SemiboldCond" w:hAnsi="MyriadPro-SemiboldCond" w:cs="MyriadPro-SemiboldCond"/>
          <w:color w:val="000000"/>
          <w:sz w:val="22"/>
          <w:highlight w:val="yellow"/>
          <w:lang w:val="en-ZA"/>
        </w:rPr>
        <w:t>Example orders of magnitude for uplink data rate requirements in autonomous operation, remote</w:t>
      </w:r>
    </w:p>
    <w:p w14:paraId="61B9A2E4"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000000"/>
          <w:sz w:val="22"/>
          <w:highlight w:val="yellow"/>
          <w:lang w:val="en-ZA"/>
        </w:rPr>
      </w:pPr>
      <w:r w:rsidRPr="000224AA">
        <w:rPr>
          <w:rFonts w:ascii="MyriadPro-SemiboldCond" w:hAnsi="MyriadPro-SemiboldCond" w:cs="MyriadPro-SemiboldCond"/>
          <w:color w:val="000000"/>
          <w:sz w:val="22"/>
          <w:highlight w:val="yellow"/>
          <w:lang w:val="en-ZA"/>
        </w:rPr>
        <w:t>control, and data collection for machine learning and logging.</w:t>
      </w:r>
    </w:p>
    <w:p w14:paraId="29AADD9F"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Sensor Source data rate</w:t>
      </w:r>
    </w:p>
    <w:p w14:paraId="1B04D99B"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(MB/s)</w:t>
      </w:r>
    </w:p>
    <w:p w14:paraId="241CD5AB"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Autonomous</w:t>
      </w:r>
    </w:p>
    <w:p w14:paraId="013DCA1B"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navigation</w:t>
      </w:r>
    </w:p>
    <w:p w14:paraId="3A7F1E23"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(MB/s)</w:t>
      </w:r>
    </w:p>
    <w:p w14:paraId="39B404A0"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Remote control</w:t>
      </w:r>
    </w:p>
    <w:p w14:paraId="4A22403F"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(MB/s)</w:t>
      </w:r>
    </w:p>
    <w:p w14:paraId="1F078DBA"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Data log</w:t>
      </w:r>
    </w:p>
    <w:p w14:paraId="7FD4CE11"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offloading</w:t>
      </w:r>
    </w:p>
    <w:p w14:paraId="21F2568B"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Cs w:val="18"/>
          <w:highlight w:val="yellow"/>
          <w:lang w:val="en-ZA"/>
        </w:rPr>
      </w:pPr>
      <w:r w:rsidRPr="000224AA">
        <w:rPr>
          <w:rFonts w:ascii="MyriadPro-SemiboldCond" w:hAnsi="MyriadPro-SemiboldCond" w:cs="MyriadPro-SemiboldCond"/>
          <w:color w:val="294672"/>
          <w:szCs w:val="18"/>
          <w:highlight w:val="yellow"/>
          <w:lang w:val="en-ZA"/>
        </w:rPr>
        <w:t>(MB/s)*</w:t>
      </w:r>
    </w:p>
    <w:p w14:paraId="68EEC96B" w14:textId="77777777" w:rsidR="00C1642F" w:rsidRPr="000224AA" w:rsidRDefault="00C1642F" w:rsidP="000224AA">
      <w:pPr>
        <w:autoSpaceDE w:val="0"/>
        <w:autoSpaceDN w:val="0"/>
        <w:adjustRightInd w:val="0"/>
        <w:spacing w:before="120" w:after="120" w:line="240" w:lineRule="auto"/>
        <w:rPr>
          <w:rFonts w:ascii="MyriadPro-Cond" w:hAnsi="MyriadPro-Cond" w:cs="MyriadPro-Cond"/>
          <w:color w:val="000000"/>
          <w:sz w:val="20"/>
          <w:szCs w:val="20"/>
          <w:highlight w:val="yellow"/>
          <w:lang w:val="en-ZA"/>
        </w:rPr>
      </w:pPr>
      <w:r w:rsidRPr="000224AA">
        <w:rPr>
          <w:rFonts w:ascii="MyriadPro-Cond" w:hAnsi="MyriadPro-Cond" w:cs="MyriadPro-Cond"/>
          <w:color w:val="000000"/>
          <w:sz w:val="20"/>
          <w:szCs w:val="20"/>
          <w:highlight w:val="yellow"/>
          <w:lang w:val="en-ZA"/>
        </w:rPr>
        <w:t>Cameras</w:t>
      </w:r>
    </w:p>
    <w:p w14:paraId="2BB1ED2E" w14:textId="77777777" w:rsidR="00C1642F" w:rsidRPr="000224AA" w:rsidRDefault="00C1642F" w:rsidP="000224AA">
      <w:pPr>
        <w:autoSpaceDE w:val="0"/>
        <w:autoSpaceDN w:val="0"/>
        <w:adjustRightInd w:val="0"/>
        <w:spacing w:before="120" w:after="120" w:line="240" w:lineRule="auto"/>
        <w:rPr>
          <w:rFonts w:ascii="MyriadPro-Cond" w:hAnsi="MyriadPro-Cond" w:cs="MyriadPro-Cond"/>
          <w:color w:val="000000"/>
          <w:szCs w:val="18"/>
          <w:highlight w:val="yellow"/>
          <w:lang w:val="en-ZA"/>
        </w:rPr>
      </w:pPr>
      <w:r w:rsidRPr="000224AA">
        <w:rPr>
          <w:rFonts w:ascii="MyriadPro-Cond" w:hAnsi="MyriadPro-Cond" w:cs="MyriadPro-Cond"/>
          <w:color w:val="000000"/>
          <w:sz w:val="20"/>
          <w:szCs w:val="20"/>
          <w:highlight w:val="yellow"/>
          <w:lang w:val="en-ZA"/>
        </w:rPr>
        <w:t xml:space="preserve">(Encoded, 5 visual + 5 thermal) </w:t>
      </w:r>
      <w:r w:rsidRPr="000224AA">
        <w:rPr>
          <w:rFonts w:ascii="MyriadPro-Cond" w:hAnsi="MyriadPro-Cond" w:cs="MyriadPro-Cond"/>
          <w:color w:val="000000"/>
          <w:szCs w:val="18"/>
          <w:highlight w:val="yellow"/>
          <w:lang w:val="en-ZA"/>
        </w:rPr>
        <w:t>10 0 10 100</w:t>
      </w:r>
    </w:p>
    <w:p w14:paraId="63E4D959" w14:textId="77777777" w:rsidR="00C1642F" w:rsidRPr="000224AA" w:rsidRDefault="00C1642F" w:rsidP="000224AA">
      <w:pPr>
        <w:autoSpaceDE w:val="0"/>
        <w:autoSpaceDN w:val="0"/>
        <w:adjustRightInd w:val="0"/>
        <w:spacing w:before="120" w:after="120" w:line="240" w:lineRule="auto"/>
        <w:rPr>
          <w:rFonts w:ascii="MyriadPro-Cond" w:hAnsi="MyriadPro-Cond" w:cs="MyriadPro-Cond"/>
          <w:color w:val="000000"/>
          <w:szCs w:val="18"/>
          <w:highlight w:val="yellow"/>
          <w:lang w:val="en-ZA"/>
        </w:rPr>
      </w:pPr>
      <w:r w:rsidRPr="000224AA">
        <w:rPr>
          <w:rFonts w:ascii="MyriadPro-Cond" w:hAnsi="MyriadPro-Cond" w:cs="MyriadPro-Cond"/>
          <w:color w:val="000000"/>
          <w:sz w:val="20"/>
          <w:szCs w:val="20"/>
          <w:highlight w:val="yellow"/>
          <w:lang w:val="en-ZA"/>
        </w:rPr>
        <w:t xml:space="preserve">Radar (uncompressed spoke data) </w:t>
      </w:r>
      <w:r w:rsidRPr="000224AA">
        <w:rPr>
          <w:rFonts w:ascii="MyriadPro-Cond" w:hAnsi="MyriadPro-Cond" w:cs="MyriadPro-Cond"/>
          <w:color w:val="000000"/>
          <w:szCs w:val="18"/>
          <w:highlight w:val="yellow"/>
          <w:lang w:val="en-ZA"/>
        </w:rPr>
        <w:t>1 0 0 10</w:t>
      </w:r>
    </w:p>
    <w:p w14:paraId="5D730ACA" w14:textId="77777777" w:rsidR="00C1642F" w:rsidRPr="000224AA" w:rsidRDefault="00C1642F" w:rsidP="000224AA">
      <w:pPr>
        <w:autoSpaceDE w:val="0"/>
        <w:autoSpaceDN w:val="0"/>
        <w:adjustRightInd w:val="0"/>
        <w:spacing w:before="120" w:after="120" w:line="240" w:lineRule="auto"/>
        <w:rPr>
          <w:rFonts w:ascii="MyriadPro-Cond" w:hAnsi="MyriadPro-Cond" w:cs="MyriadPro-Cond"/>
          <w:color w:val="000000"/>
          <w:szCs w:val="18"/>
          <w:highlight w:val="yellow"/>
          <w:lang w:val="en-ZA"/>
        </w:rPr>
      </w:pPr>
      <w:r w:rsidRPr="000224AA">
        <w:rPr>
          <w:rFonts w:ascii="MyriadPro-Cond" w:hAnsi="MyriadPro-Cond" w:cs="MyriadPro-Cond"/>
          <w:color w:val="000000"/>
          <w:sz w:val="20"/>
          <w:szCs w:val="20"/>
          <w:highlight w:val="yellow"/>
          <w:lang w:val="en-ZA"/>
        </w:rPr>
        <w:t xml:space="preserve">Lidar (uncompressed point cloud) </w:t>
      </w:r>
      <w:r w:rsidRPr="000224AA">
        <w:rPr>
          <w:rFonts w:ascii="MyriadPro-Cond" w:hAnsi="MyriadPro-Cond" w:cs="MyriadPro-Cond"/>
          <w:color w:val="000000"/>
          <w:szCs w:val="18"/>
          <w:highlight w:val="yellow"/>
          <w:lang w:val="en-ZA"/>
        </w:rPr>
        <w:t>0,1 0 0,1 1</w:t>
      </w:r>
    </w:p>
    <w:p w14:paraId="2171D0F5" w14:textId="77777777" w:rsidR="00C1642F" w:rsidRPr="000224AA" w:rsidRDefault="00C1642F" w:rsidP="000224AA">
      <w:pPr>
        <w:autoSpaceDE w:val="0"/>
        <w:autoSpaceDN w:val="0"/>
        <w:adjustRightInd w:val="0"/>
        <w:spacing w:before="120" w:after="120" w:line="240" w:lineRule="auto"/>
        <w:rPr>
          <w:rFonts w:ascii="MyriadPro-Cond" w:hAnsi="MyriadPro-Cond" w:cs="MyriadPro-Cond"/>
          <w:color w:val="000000"/>
          <w:szCs w:val="18"/>
          <w:highlight w:val="yellow"/>
          <w:lang w:val="en-ZA"/>
        </w:rPr>
      </w:pPr>
      <w:r w:rsidRPr="000224AA">
        <w:rPr>
          <w:rFonts w:ascii="MyriadPro-Cond" w:hAnsi="MyriadPro-Cond" w:cs="MyriadPro-Cond"/>
          <w:color w:val="000000"/>
          <w:sz w:val="20"/>
          <w:szCs w:val="20"/>
          <w:highlight w:val="yellow"/>
          <w:lang w:val="en-ZA"/>
        </w:rPr>
        <w:t xml:space="preserve">GNSS+INS (uncompressed location/pose) </w:t>
      </w:r>
      <w:r w:rsidRPr="000224AA">
        <w:rPr>
          <w:rFonts w:ascii="MyriadPro-Cond" w:hAnsi="MyriadPro-Cond" w:cs="MyriadPro-Cond"/>
          <w:color w:val="000000"/>
          <w:szCs w:val="18"/>
          <w:highlight w:val="yellow"/>
          <w:lang w:val="en-ZA"/>
        </w:rPr>
        <w:t>0,01 0,01 0,01 0,1</w:t>
      </w:r>
    </w:p>
    <w:p w14:paraId="266A1E39" w14:textId="77777777" w:rsidR="00C1642F" w:rsidRPr="000224AA" w:rsidRDefault="00C1642F" w:rsidP="000224AA">
      <w:pPr>
        <w:autoSpaceDE w:val="0"/>
        <w:autoSpaceDN w:val="0"/>
        <w:adjustRightInd w:val="0"/>
        <w:spacing w:before="120" w:after="120" w:line="240" w:lineRule="auto"/>
        <w:rPr>
          <w:rFonts w:ascii="MyriadPro-Cond" w:hAnsi="MyriadPro-Cond" w:cs="MyriadPro-Cond"/>
          <w:color w:val="000000"/>
          <w:szCs w:val="18"/>
          <w:highlight w:val="yellow"/>
          <w:lang w:val="en-ZA"/>
        </w:rPr>
      </w:pPr>
      <w:r w:rsidRPr="000224AA">
        <w:rPr>
          <w:rFonts w:ascii="MyriadPro-Cond" w:hAnsi="MyriadPro-Cond" w:cs="MyriadPro-Cond"/>
          <w:color w:val="000000"/>
          <w:sz w:val="20"/>
          <w:szCs w:val="20"/>
          <w:highlight w:val="yellow"/>
          <w:lang w:val="en-ZA"/>
        </w:rPr>
        <w:t xml:space="preserve">AIS (standard messages) </w:t>
      </w:r>
      <w:r w:rsidRPr="000224AA">
        <w:rPr>
          <w:rFonts w:ascii="MyriadPro-Cond" w:hAnsi="MyriadPro-Cond" w:cs="MyriadPro-Cond"/>
          <w:color w:val="000000"/>
          <w:szCs w:val="18"/>
          <w:highlight w:val="yellow"/>
          <w:lang w:val="en-ZA"/>
        </w:rPr>
        <w:t>0,001 0 0 0,01</w:t>
      </w:r>
    </w:p>
    <w:p w14:paraId="501634AB" w14:textId="77777777" w:rsidR="00C1642F" w:rsidRPr="000224AA" w:rsidRDefault="00C1642F" w:rsidP="000224AA">
      <w:pPr>
        <w:autoSpaceDE w:val="0"/>
        <w:autoSpaceDN w:val="0"/>
        <w:adjustRightInd w:val="0"/>
        <w:spacing w:before="120" w:after="120" w:line="240" w:lineRule="auto"/>
        <w:rPr>
          <w:rFonts w:ascii="MyriadPro-Cond" w:hAnsi="MyriadPro-Cond" w:cs="MyriadPro-Cond"/>
          <w:color w:val="000000"/>
          <w:sz w:val="20"/>
          <w:szCs w:val="20"/>
          <w:highlight w:val="yellow"/>
          <w:lang w:val="en-ZA"/>
        </w:rPr>
      </w:pPr>
      <w:r w:rsidRPr="000224AA">
        <w:rPr>
          <w:rFonts w:ascii="MyriadPro-Cond" w:hAnsi="MyriadPro-Cond" w:cs="MyriadPro-Cond"/>
          <w:color w:val="000000"/>
          <w:sz w:val="20"/>
          <w:szCs w:val="20"/>
          <w:highlight w:val="yellow"/>
          <w:lang w:val="en-ZA"/>
        </w:rPr>
        <w:t xml:space="preserve">Sensor fusion output (object locations) </w:t>
      </w:r>
      <w:r w:rsidRPr="000224AA">
        <w:rPr>
          <w:rFonts w:ascii="MyriadPro-Cond" w:hAnsi="MyriadPro-Cond" w:cs="MyriadPro-Cond"/>
          <w:color w:val="000000"/>
          <w:szCs w:val="18"/>
          <w:highlight w:val="yellow"/>
          <w:lang w:val="en-ZA"/>
        </w:rPr>
        <w:t xml:space="preserve">0,01 0,01 0,01 </w:t>
      </w:r>
      <w:r w:rsidRPr="000224AA">
        <w:rPr>
          <w:rFonts w:ascii="MyriadPro-Cond" w:hAnsi="MyriadPro-Cond" w:cs="MyriadPro-Cond"/>
          <w:color w:val="000000"/>
          <w:sz w:val="20"/>
          <w:szCs w:val="20"/>
          <w:highlight w:val="yellow"/>
          <w:lang w:val="en-ZA"/>
        </w:rPr>
        <w:t>0,1</w:t>
      </w:r>
    </w:p>
    <w:p w14:paraId="7EEF544A" w14:textId="77777777" w:rsidR="00C1642F" w:rsidRPr="000224AA" w:rsidRDefault="00C1642F" w:rsidP="000224AA">
      <w:pPr>
        <w:autoSpaceDE w:val="0"/>
        <w:autoSpaceDN w:val="0"/>
        <w:adjustRightInd w:val="0"/>
        <w:spacing w:before="120" w:after="120" w:line="240" w:lineRule="auto"/>
        <w:rPr>
          <w:rFonts w:ascii="MyriadPro-Cond" w:hAnsi="MyriadPro-Cond" w:cs="MyriadPro-Cond"/>
          <w:color w:val="000000"/>
          <w:sz w:val="20"/>
          <w:szCs w:val="20"/>
          <w:highlight w:val="yellow"/>
          <w:lang w:val="en-ZA"/>
        </w:rPr>
      </w:pPr>
      <w:r w:rsidRPr="000224AA">
        <w:rPr>
          <w:rFonts w:ascii="MyriadPro-Cond" w:hAnsi="MyriadPro-Cond" w:cs="MyriadPro-Cond"/>
          <w:color w:val="000000"/>
          <w:szCs w:val="18"/>
          <w:highlight w:val="yellow"/>
          <w:lang w:val="en-ZA"/>
        </w:rPr>
        <w:t xml:space="preserve">Total order of magnitude 10,00 0,01 10,00 </w:t>
      </w:r>
      <w:r w:rsidRPr="000224AA">
        <w:rPr>
          <w:rFonts w:ascii="MyriadPro-Cond" w:hAnsi="MyriadPro-Cond" w:cs="MyriadPro-Cond"/>
          <w:color w:val="000000"/>
          <w:sz w:val="20"/>
          <w:szCs w:val="20"/>
          <w:highlight w:val="yellow"/>
          <w:lang w:val="en-ZA"/>
        </w:rPr>
        <w:t>100,00</w:t>
      </w:r>
    </w:p>
    <w:p w14:paraId="3E81A8B9" w14:textId="77777777" w:rsidR="00C1642F" w:rsidRPr="000224AA" w:rsidRDefault="00C1642F" w:rsidP="000224AA">
      <w:pPr>
        <w:autoSpaceDE w:val="0"/>
        <w:autoSpaceDN w:val="0"/>
        <w:adjustRightInd w:val="0"/>
        <w:spacing w:before="120" w:after="120" w:line="240" w:lineRule="auto"/>
        <w:rPr>
          <w:rFonts w:ascii="MyriadPro-Semibold" w:hAnsi="MyriadPro-Semibold" w:cs="MyriadPro-Semibold"/>
          <w:color w:val="000000"/>
          <w:szCs w:val="18"/>
          <w:highlight w:val="yellow"/>
          <w:lang w:val="en-ZA"/>
        </w:rPr>
      </w:pPr>
      <w:r w:rsidRPr="000224AA">
        <w:rPr>
          <w:rFonts w:ascii="MyriadPro-Semibold" w:hAnsi="MyriadPro-Semibold" w:cs="MyriadPro-Semibold"/>
          <w:color w:val="000000"/>
          <w:szCs w:val="18"/>
          <w:highlight w:val="yellow"/>
          <w:lang w:val="en-ZA"/>
        </w:rPr>
        <w:t>* For data log offloading, it is assumed that 1) all sensor and sensor fusion output data is collected</w:t>
      </w:r>
    </w:p>
    <w:p w14:paraId="604D5087" w14:textId="65A2F7F8" w:rsidR="00C1642F" w:rsidRPr="000224AA" w:rsidRDefault="00C1642F" w:rsidP="000224AA">
      <w:pPr>
        <w:pStyle w:val="Brdtekst"/>
        <w:spacing w:before="120" w:line="240" w:lineRule="auto"/>
        <w:rPr>
          <w:rFonts w:ascii="MyriadPro-Semibold" w:hAnsi="MyriadPro-Semibold" w:cs="MyriadPro-Semibold"/>
          <w:color w:val="000000"/>
          <w:szCs w:val="18"/>
          <w:highlight w:val="yellow"/>
          <w:lang w:val="en-ZA"/>
        </w:rPr>
      </w:pPr>
      <w:r w:rsidRPr="000224AA">
        <w:rPr>
          <w:rFonts w:ascii="MyriadPro-Semibold" w:hAnsi="MyriadPro-Semibold" w:cs="MyriadPro-Semibold"/>
          <w:color w:val="000000"/>
          <w:szCs w:val="18"/>
          <w:highlight w:val="yellow"/>
          <w:lang w:val="en-ZA"/>
        </w:rPr>
        <w:t>and 2) the vessel collects data for 22 h and has 2 h to offload the data when docked</w:t>
      </w:r>
    </w:p>
    <w:p w14:paraId="1F0A95D0" w14:textId="2D89DE9A" w:rsidR="00F83FF7" w:rsidRPr="000224AA" w:rsidRDefault="00F83FF7" w:rsidP="000224AA">
      <w:pPr>
        <w:autoSpaceDE w:val="0"/>
        <w:autoSpaceDN w:val="0"/>
        <w:adjustRightInd w:val="0"/>
        <w:spacing w:before="120" w:after="120" w:line="240" w:lineRule="auto"/>
        <w:rPr>
          <w:rFonts w:ascii="MyriadPro-Regular" w:eastAsia="MyriadPro-Regular" w:cs="MyriadPro-Regular"/>
          <w:b/>
          <w:bCs/>
          <w:color w:val="FF0000"/>
          <w:sz w:val="20"/>
          <w:szCs w:val="20"/>
          <w:highlight w:val="yellow"/>
          <w:lang w:val="en-ZA"/>
        </w:rPr>
      </w:pPr>
      <w:r w:rsidRPr="000224AA">
        <w:rPr>
          <w:rFonts w:ascii="MyriadPro-Regular" w:eastAsia="MyriadPro-Regular" w:cs="MyriadPro-Regular"/>
          <w:b/>
          <w:bCs/>
          <w:color w:val="FF0000"/>
          <w:sz w:val="20"/>
          <w:szCs w:val="20"/>
          <w:highlight w:val="yellow"/>
          <w:lang w:val="en-ZA"/>
        </w:rPr>
        <w:t xml:space="preserve">Aids to Navigation </w:t>
      </w:r>
      <w:r w:rsidRPr="000224AA">
        <w:rPr>
          <w:rFonts w:ascii="MyriadPro-Regular" w:eastAsia="MyriadPro-Regular" w:cs="MyriadPro-Regular"/>
          <w:b/>
          <w:bCs/>
          <w:color w:val="FF0000"/>
          <w:sz w:val="20"/>
          <w:szCs w:val="20"/>
          <w:highlight w:val="yellow"/>
          <w:lang w:val="en-ZA"/>
        </w:rPr>
        <w:t>–</w:t>
      </w:r>
      <w:r w:rsidRPr="000224AA">
        <w:rPr>
          <w:rFonts w:ascii="MyriadPro-Regular" w:eastAsia="MyriadPro-Regular" w:cs="MyriadPro-Regular"/>
          <w:b/>
          <w:bCs/>
          <w:color w:val="FF0000"/>
          <w:sz w:val="20"/>
          <w:szCs w:val="20"/>
          <w:highlight w:val="yellow"/>
          <w:lang w:val="en-ZA"/>
        </w:rPr>
        <w:t xml:space="preserve"> text extracted</w:t>
      </w:r>
    </w:p>
    <w:p w14:paraId="142348E0" w14:textId="77777777"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p>
    <w:p w14:paraId="37866152" w14:textId="3E8875FD"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Generally, metrics for evaluating object detection models need to take into account</w:t>
      </w:r>
    </w:p>
    <w:p w14:paraId="380FC1A2" w14:textId="3950534B" w:rsidR="00F83FF7" w:rsidRPr="000224AA" w:rsidRDefault="00F83FF7" w:rsidP="000224AA">
      <w:pPr>
        <w:pStyle w:val="Brdtekst"/>
        <w:spacing w:before="120" w:line="240" w:lineRule="auto"/>
        <w:rPr>
          <w:rFonts w:ascii="MyriadPro-Semibold" w:hAnsi="MyriadPro-Semibold" w:cs="MyriadPro-Semibold"/>
          <w:color w:val="000000"/>
          <w:szCs w:val="18"/>
          <w:highlight w:val="yellow"/>
          <w:lang w:val="en-ZA"/>
        </w:rPr>
      </w:pPr>
      <w:r w:rsidRPr="000224AA">
        <w:rPr>
          <w:rFonts w:ascii="MyriadPro-Regular" w:eastAsia="MyriadPro-Regular" w:cs="MyriadPro-Regular"/>
          <w:sz w:val="20"/>
          <w:szCs w:val="20"/>
          <w:highlight w:val="yellow"/>
          <w:lang w:val="en-ZA"/>
        </w:rPr>
        <w:t>several factors, such as object location estimation accuracy, probabilities of correctly</w:t>
      </w:r>
    </w:p>
    <w:p w14:paraId="5B2AAD1D" w14:textId="77777777"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lastRenderedPageBreak/>
        <w:t>several factors, such as object location estimation accuracy, probabilities of correctly</w:t>
      </w:r>
    </w:p>
    <w:p w14:paraId="0F400D7A" w14:textId="77777777"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detecting an object (true positive detections), falsely detecting non-existent objects (false</w:t>
      </w:r>
    </w:p>
    <w:p w14:paraId="2751AFED" w14:textId="77777777"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positive detections), and classification accuracies for individual object classes. It should</w:t>
      </w:r>
    </w:p>
    <w:p w14:paraId="03D6F031" w14:textId="77777777"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be noted that these are statistical variables, which can be evaluated only using sufficiently</w:t>
      </w:r>
    </w:p>
    <w:p w14:paraId="67C93A27" w14:textId="77777777"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large test data sets. Also, the relevance of different performance metrics may depend</w:t>
      </w:r>
    </w:p>
    <w:p w14:paraId="2DC8C668" w14:textId="77777777"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on the specific use and purpose of the model in the navigation system. For example,</w:t>
      </w:r>
    </w:p>
    <w:p w14:paraId="0A704E43" w14:textId="77777777"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reliable classification between different types of cargo vessels may not be critical for basic</w:t>
      </w:r>
    </w:p>
    <w:p w14:paraId="117728F3" w14:textId="77777777" w:rsidR="00F83FF7" w:rsidRPr="000224AA" w:rsidRDefault="00F83FF7"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 xml:space="preserve">navigation planning, whereas visual identification of </w:t>
      </w:r>
      <w:r w:rsidRPr="000224AA">
        <w:rPr>
          <w:rFonts w:ascii="MyriadPro-Regular" w:eastAsia="MyriadPro-Regular" w:cs="MyriadPro-Regular"/>
          <w:color w:val="FF0000"/>
          <w:sz w:val="20"/>
          <w:szCs w:val="20"/>
          <w:highlight w:val="yellow"/>
          <w:lang w:val="en-ZA"/>
        </w:rPr>
        <w:t>aids to navigation</w:t>
      </w:r>
      <w:r w:rsidRPr="000224AA">
        <w:rPr>
          <w:rFonts w:ascii="MyriadPro-Regular" w:eastAsia="MyriadPro-Regular" w:cs="MyriadPro-Regular"/>
          <w:sz w:val="20"/>
          <w:szCs w:val="20"/>
          <w:highlight w:val="yellow"/>
          <w:lang w:val="en-ZA"/>
        </w:rPr>
        <w:t>, such as lateral and</w:t>
      </w:r>
    </w:p>
    <w:p w14:paraId="02C33185" w14:textId="236AA621" w:rsidR="00F83FF7" w:rsidRPr="000224AA" w:rsidRDefault="00F83FF7" w:rsidP="000224AA">
      <w:pPr>
        <w:pStyle w:val="Brdtekst"/>
        <w:spacing w:before="120" w:line="240" w:lineRule="auto"/>
        <w:rPr>
          <w:rFonts w:ascii="MyriadPro-Semibold" w:hAnsi="MyriadPro-Semibold" w:cs="MyriadPro-Semibold"/>
          <w:color w:val="000000"/>
          <w:szCs w:val="18"/>
          <w:highlight w:val="yellow"/>
          <w:lang w:val="en-ZA"/>
        </w:rPr>
      </w:pPr>
      <w:r w:rsidRPr="000224AA">
        <w:rPr>
          <w:rFonts w:ascii="MyriadPro-Regular" w:eastAsia="MyriadPro-Regular" w:cs="MyriadPro-Regular"/>
          <w:sz w:val="20"/>
          <w:szCs w:val="20"/>
          <w:highlight w:val="yellow"/>
          <w:lang w:val="en-ZA"/>
        </w:rPr>
        <w:t>cardinal marks, may be a critical system requirement.</w:t>
      </w:r>
    </w:p>
    <w:p w14:paraId="0D7420D2" w14:textId="2973C5D6" w:rsidR="00A16E0E" w:rsidRPr="000224AA" w:rsidRDefault="00A16E0E" w:rsidP="000224AA">
      <w:pPr>
        <w:autoSpaceDE w:val="0"/>
        <w:autoSpaceDN w:val="0"/>
        <w:adjustRightInd w:val="0"/>
        <w:spacing w:before="120" w:after="120" w:line="240" w:lineRule="auto"/>
        <w:rPr>
          <w:rFonts w:ascii="MyriadPro-Semibold" w:hAnsi="MyriadPro-Semibold" w:cs="MyriadPro-Semibold"/>
          <w:color w:val="000000"/>
          <w:szCs w:val="18"/>
          <w:highlight w:val="yellow"/>
          <w:lang w:val="en-ZA"/>
        </w:rPr>
      </w:pPr>
      <w:r w:rsidRPr="000224AA">
        <w:rPr>
          <w:rFonts w:ascii="MyriadPro-SemiboldCond" w:hAnsi="MyriadPro-SemiboldCond" w:cs="MyriadPro-SemiboldCond"/>
          <w:color w:val="294672"/>
          <w:sz w:val="22"/>
          <w:highlight w:val="yellow"/>
          <w:u w:val="single"/>
          <w:lang w:val="en-ZA"/>
        </w:rPr>
        <w:t>Overview of ML model training and deployment process</w:t>
      </w:r>
      <w:r w:rsidRPr="000224AA">
        <w:rPr>
          <w:rFonts w:ascii="MyriadPro-Regular" w:eastAsia="MyriadPro-Regular" w:cs="MyriadPro-Regular"/>
          <w:sz w:val="22"/>
          <w:highlight w:val="yellow"/>
          <w:u w:val="single"/>
          <w:lang w:val="en-ZA"/>
        </w:rPr>
        <w:t>:</w:t>
      </w:r>
      <w:r w:rsidRPr="000224AA">
        <w:rPr>
          <w:rFonts w:ascii="MyriadPro-Regular" w:eastAsia="MyriadPro-Regular" w:cs="MyriadPro-Regular"/>
          <w:szCs w:val="18"/>
          <w:highlight w:val="yellow"/>
          <w:lang w:val="en-ZA"/>
        </w:rPr>
        <w:t xml:space="preserve"> A r</w:t>
      </w:r>
      <w:r w:rsidRPr="000224AA">
        <w:rPr>
          <w:rFonts w:ascii="MyriadPro-Regular" w:eastAsia="MyriadPro-Regular" w:cs="MyriadPro-Regular"/>
          <w:sz w:val="20"/>
          <w:szCs w:val="20"/>
          <w:highlight w:val="yellow"/>
          <w:lang w:val="en-ZA"/>
        </w:rPr>
        <w:t>andomly selected person may not, for example, be able to reliably identify many types</w:t>
      </w:r>
      <w:r w:rsidR="000224AA" w:rsidRPr="000224AA">
        <w:rPr>
          <w:rFonts w:ascii="MyriadPro-Regular" w:eastAsia="MyriadPro-Regular" w:cs="MyriadPro-Regular"/>
          <w:sz w:val="20"/>
          <w:szCs w:val="20"/>
          <w:highlight w:val="yellow"/>
          <w:lang w:val="en-ZA"/>
        </w:rPr>
        <w:t xml:space="preserve"> </w:t>
      </w:r>
      <w:r w:rsidRPr="000224AA">
        <w:rPr>
          <w:rFonts w:ascii="MyriadPro-Regular" w:eastAsia="MyriadPro-Regular" w:cs="MyriadPro-Regular"/>
          <w:sz w:val="20"/>
          <w:szCs w:val="20"/>
          <w:highlight w:val="yellow"/>
          <w:lang w:val="en-ZA"/>
        </w:rPr>
        <w:t xml:space="preserve">of ships or </w:t>
      </w:r>
      <w:r w:rsidRPr="000224AA">
        <w:rPr>
          <w:rFonts w:ascii="MyriadPro-Regular" w:eastAsia="MyriadPro-Regular" w:cs="MyriadPro-Regular"/>
          <w:color w:val="FF0000"/>
          <w:sz w:val="20"/>
          <w:szCs w:val="20"/>
          <w:highlight w:val="yellow"/>
          <w:lang w:val="en-ZA"/>
        </w:rPr>
        <w:t>aids to navigation</w:t>
      </w:r>
      <w:r w:rsidRPr="000224AA">
        <w:rPr>
          <w:rFonts w:ascii="MyriadPro-Regular" w:eastAsia="MyriadPro-Regular" w:cs="MyriadPro-Regular"/>
          <w:sz w:val="20"/>
          <w:szCs w:val="20"/>
          <w:highlight w:val="yellow"/>
          <w:lang w:val="en-ZA"/>
        </w:rPr>
        <w:t>. Thus, to generate high-quality domain-specific annotation</w:t>
      </w:r>
      <w:r w:rsidR="000224AA" w:rsidRPr="000224AA">
        <w:rPr>
          <w:rFonts w:ascii="MyriadPro-Regular" w:eastAsia="MyriadPro-Regular" w:cs="MyriadPro-Regular"/>
          <w:sz w:val="20"/>
          <w:szCs w:val="20"/>
          <w:highlight w:val="yellow"/>
          <w:lang w:val="en-ZA"/>
        </w:rPr>
        <w:t xml:space="preserve"> </w:t>
      </w:r>
      <w:r w:rsidRPr="000224AA">
        <w:rPr>
          <w:rFonts w:ascii="MyriadPro-Regular" w:eastAsia="MyriadPro-Regular" w:cs="MyriadPro-Regular"/>
          <w:sz w:val="20"/>
          <w:szCs w:val="20"/>
          <w:highlight w:val="yellow"/>
          <w:lang w:val="en-ZA"/>
        </w:rPr>
        <w:t>data, it may be necessary to employ domain experts and to manually review the</w:t>
      </w:r>
      <w:r w:rsidR="000224AA" w:rsidRPr="000224AA">
        <w:rPr>
          <w:rFonts w:ascii="MyriadPro-Regular" w:eastAsia="MyriadPro-Regular" w:cs="MyriadPro-Regular"/>
          <w:sz w:val="20"/>
          <w:szCs w:val="20"/>
          <w:highlight w:val="yellow"/>
          <w:lang w:val="en-ZA"/>
        </w:rPr>
        <w:t xml:space="preserve"> </w:t>
      </w:r>
      <w:r w:rsidRPr="000224AA">
        <w:rPr>
          <w:rFonts w:ascii="MyriadPro-Regular" w:eastAsia="MyriadPro-Regular" w:cs="MyriadPro-Regular"/>
          <w:sz w:val="20"/>
          <w:szCs w:val="20"/>
          <w:highlight w:val="yellow"/>
          <w:lang w:val="en-ZA"/>
        </w:rPr>
        <w:t>annotations.</w:t>
      </w:r>
    </w:p>
    <w:p w14:paraId="6FF70990" w14:textId="761A9005" w:rsidR="00F83FF7" w:rsidRPr="000224AA" w:rsidRDefault="00DE5255" w:rsidP="000224AA">
      <w:pPr>
        <w:autoSpaceDE w:val="0"/>
        <w:autoSpaceDN w:val="0"/>
        <w:adjustRightInd w:val="0"/>
        <w:spacing w:before="120" w:after="120" w:line="240" w:lineRule="auto"/>
        <w:rPr>
          <w:rFonts w:ascii="MyriadPro-Semibold" w:hAnsi="MyriadPro-Semibold" w:cs="MyriadPro-Semibold"/>
          <w:color w:val="FF0000"/>
          <w:szCs w:val="18"/>
          <w:highlight w:val="yellow"/>
          <w:lang w:val="en-ZA"/>
        </w:rPr>
      </w:pPr>
      <w:r w:rsidRPr="000224AA">
        <w:rPr>
          <w:rFonts w:ascii="MyriadPro-Regular" w:eastAsia="MyriadPro-Regular" w:cs="MyriadPro-Regular"/>
          <w:sz w:val="20"/>
          <w:szCs w:val="20"/>
          <w:highlight w:val="yellow"/>
          <w:lang w:val="en-ZA"/>
        </w:rPr>
        <w:t>Regulators should, thus, focus their work on developing an appropriate and effective regulatory framework for autonomous navigation systems. However, the new MASSready navigational regulation will unlikely resemble its predecessor. The previous SCTW and SOLAS navigation rules do little to make sure that MASS situational awareness and navigational planning systems, in fact, will navigate the ships safely. The previous rules were designed to control sociotechnical processes where humans made decisions based on informational inputs from both their own senses, other people</w:t>
      </w:r>
      <w:r w:rsidRPr="000224AA">
        <w:rPr>
          <w:rFonts w:ascii="MyriadPro-Regular" w:eastAsia="MyriadPro-Regular" w:cs="MyriadPro-Regular" w:hint="eastAsia"/>
          <w:sz w:val="20"/>
          <w:szCs w:val="20"/>
          <w:highlight w:val="yellow"/>
          <w:lang w:val="en-ZA"/>
        </w:rPr>
        <w:t>’</w:t>
      </w:r>
      <w:r w:rsidRPr="000224AA">
        <w:rPr>
          <w:rFonts w:ascii="MyriadPro-Regular" w:eastAsia="MyriadPro-Regular" w:cs="MyriadPro-Regular"/>
          <w:sz w:val="20"/>
          <w:szCs w:val="20"/>
          <w:highlight w:val="yellow"/>
          <w:lang w:val="en-ZA"/>
        </w:rPr>
        <w:t xml:space="preserve">s senses, and a variety of navigational aids. </w:t>
      </w:r>
      <w:r w:rsidRPr="000224AA">
        <w:rPr>
          <w:rFonts w:ascii="MyriadPro-Regular" w:eastAsia="MyriadPro-Regular" w:cs="MyriadPro-Regular"/>
          <w:color w:val="FF0000"/>
          <w:sz w:val="20"/>
          <w:szCs w:val="20"/>
          <w:highlight w:val="yellow"/>
          <w:lang w:val="en-ZA"/>
        </w:rPr>
        <w:t>The new reality is high-tech, computerized, and dominated by algorithms.</w:t>
      </w:r>
    </w:p>
    <w:p w14:paraId="146DA901" w14:textId="53B03598" w:rsidR="00F83FF7" w:rsidRPr="000224AA" w:rsidRDefault="00A16E0E" w:rsidP="000224AA">
      <w:pPr>
        <w:autoSpaceDE w:val="0"/>
        <w:autoSpaceDN w:val="0"/>
        <w:adjustRightInd w:val="0"/>
        <w:spacing w:before="120" w:after="120" w:line="240" w:lineRule="auto"/>
        <w:rPr>
          <w:highlight w:val="yellow"/>
        </w:rPr>
      </w:pPr>
      <w:r w:rsidRPr="000224AA">
        <w:rPr>
          <w:rFonts w:ascii="MyriadPro-Regular" w:eastAsia="MyriadPro-Regular" w:cs="MyriadPro-Regular"/>
          <w:color w:val="294672"/>
          <w:sz w:val="20"/>
          <w:szCs w:val="20"/>
          <w:highlight w:val="yellow"/>
          <w:lang w:val="en-ZA"/>
        </w:rPr>
        <w:t>Regulators should focus their work on developing an appropriate and</w:t>
      </w:r>
      <w:r w:rsidR="000224AA" w:rsidRPr="000224AA">
        <w:rPr>
          <w:rFonts w:ascii="MyriadPro-Regular" w:eastAsia="MyriadPro-Regular" w:cs="MyriadPro-Regular"/>
          <w:color w:val="294672"/>
          <w:sz w:val="20"/>
          <w:szCs w:val="20"/>
          <w:highlight w:val="yellow"/>
          <w:lang w:val="en-ZA"/>
        </w:rPr>
        <w:t xml:space="preserve"> </w:t>
      </w:r>
      <w:r w:rsidRPr="000224AA">
        <w:rPr>
          <w:rFonts w:ascii="MyriadPro-Regular" w:eastAsia="MyriadPro-Regular" w:cs="MyriadPro-Regular"/>
          <w:color w:val="294672"/>
          <w:sz w:val="20"/>
          <w:szCs w:val="20"/>
          <w:highlight w:val="yellow"/>
          <w:lang w:val="en-ZA"/>
        </w:rPr>
        <w:t>effective regulatory framework for high-tech computerized autonomous</w:t>
      </w:r>
      <w:r w:rsidR="000224AA" w:rsidRPr="000224AA">
        <w:rPr>
          <w:rFonts w:ascii="MyriadPro-Regular" w:eastAsia="MyriadPro-Regular" w:cs="MyriadPro-Regular"/>
          <w:color w:val="294672"/>
          <w:sz w:val="20"/>
          <w:szCs w:val="20"/>
          <w:highlight w:val="yellow"/>
          <w:lang w:val="en-ZA"/>
        </w:rPr>
        <w:t xml:space="preserve"> </w:t>
      </w:r>
      <w:r w:rsidRPr="000224AA">
        <w:rPr>
          <w:rFonts w:ascii="MyriadPro-Regular" w:eastAsia="MyriadPro-Regular" w:cs="MyriadPro-Regular"/>
          <w:color w:val="294672"/>
          <w:sz w:val="20"/>
          <w:szCs w:val="20"/>
          <w:highlight w:val="yellow"/>
          <w:lang w:val="en-ZA"/>
        </w:rPr>
        <w:t>navigation systems dominated by algorithms.</w:t>
      </w:r>
    </w:p>
    <w:p w14:paraId="628C2A65"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 w:val="28"/>
          <w:szCs w:val="28"/>
          <w:highlight w:val="yellow"/>
          <w:lang w:val="en-ZA"/>
        </w:rPr>
      </w:pPr>
      <w:r w:rsidRPr="000224AA">
        <w:rPr>
          <w:rFonts w:ascii="MyriadPro-SemiboldCond" w:hAnsi="MyriadPro-SemiboldCond" w:cs="MyriadPro-SemiboldCond"/>
          <w:color w:val="294672"/>
          <w:sz w:val="28"/>
          <w:szCs w:val="28"/>
          <w:highlight w:val="yellow"/>
          <w:lang w:val="en-ZA"/>
        </w:rPr>
        <w:t>4.2.3 Navigational ethics flash points</w:t>
      </w:r>
    </w:p>
    <w:p w14:paraId="36436292"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 w:val="25"/>
          <w:szCs w:val="25"/>
          <w:highlight w:val="yellow"/>
          <w:lang w:val="en-ZA"/>
        </w:rPr>
      </w:pPr>
      <w:r w:rsidRPr="000224AA">
        <w:rPr>
          <w:rFonts w:ascii="MyriadPro-SemiboldCond" w:hAnsi="MyriadPro-SemiboldCond" w:cs="MyriadPro-SemiboldCond"/>
          <w:color w:val="294672"/>
          <w:sz w:val="25"/>
          <w:szCs w:val="25"/>
          <w:highlight w:val="yellow"/>
          <w:lang w:val="en-ZA"/>
        </w:rPr>
        <w:t>4.2.3.1 Introduction</w:t>
      </w:r>
    </w:p>
    <w:p w14:paraId="52295ADF"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MASSs will increasingly rely on technological systems for navigation. This will constitute</w:t>
      </w:r>
    </w:p>
    <w:p w14:paraId="17900311"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the fundamental change in maritime risk patterns. Immediate human errors and</w:t>
      </w:r>
    </w:p>
    <w:p w14:paraId="0AD265CA"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negligence in navigation, an important root cause for many maritime accidents, will be</w:t>
      </w:r>
    </w:p>
    <w:p w14:paraId="46EB9CB6" w14:textId="5EB97746"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eliminated to the degree autonomous navigation systems are involved in navigation with</w:t>
      </w:r>
      <w:r w:rsidR="00A16E0E" w:rsidRPr="000224AA">
        <w:rPr>
          <w:rFonts w:ascii="MyriadPro-Regular" w:eastAsia="MyriadPro-Regular" w:hAnsi="MyriadPro-SemiboldCond" w:cs="MyriadPro-Regular"/>
          <w:color w:val="000000"/>
          <w:sz w:val="20"/>
          <w:szCs w:val="20"/>
          <w:highlight w:val="yellow"/>
          <w:lang w:val="en-ZA"/>
        </w:rPr>
        <w:t xml:space="preserve"> </w:t>
      </w:r>
      <w:r w:rsidRPr="000224AA">
        <w:rPr>
          <w:rFonts w:ascii="MyriadPro-Regular" w:eastAsia="MyriadPro-Regular" w:hAnsi="MyriadPro-SemiboldCond" w:cs="MyriadPro-Regular"/>
          <w:color w:val="000000"/>
          <w:sz w:val="20"/>
          <w:szCs w:val="20"/>
          <w:highlight w:val="yellow"/>
          <w:lang w:val="en-ZA"/>
        </w:rPr>
        <w:t>navigational safety risks increasingly transforming from human risks into technological</w:t>
      </w:r>
    </w:p>
    <w:p w14:paraId="57E7CDC1"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risks. As a result, technology-mediated navigation will constitute the most important</w:t>
      </w:r>
    </w:p>
    <w:p w14:paraId="72CD4492"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domain for ethical analysis and design in MASSs.</w:t>
      </w:r>
    </w:p>
    <w:p w14:paraId="47CC7E9D"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294672"/>
          <w:sz w:val="20"/>
          <w:szCs w:val="20"/>
          <w:highlight w:val="yellow"/>
          <w:lang w:val="en-ZA"/>
        </w:rPr>
      </w:pPr>
      <w:r w:rsidRPr="000224AA">
        <w:rPr>
          <w:rFonts w:ascii="MyriadPro-Regular" w:eastAsia="MyriadPro-Regular" w:hAnsi="MyriadPro-SemiboldCond" w:cs="MyriadPro-Regular"/>
          <w:color w:val="294672"/>
          <w:sz w:val="20"/>
          <w:szCs w:val="20"/>
          <w:highlight w:val="yellow"/>
          <w:lang w:val="en-ZA"/>
        </w:rPr>
        <w:t>Navigational technology designs are the ethical focal point in MASSs.</w:t>
      </w:r>
    </w:p>
    <w:p w14:paraId="0B222455"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lastRenderedPageBreak/>
        <w:t>The report will, in the following, identity and discuss five ethical flash points:</w:t>
      </w:r>
    </w:p>
    <w:p w14:paraId="37D87572"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1) the general level of risk at which MASSs should be allowed,</w:t>
      </w:r>
    </w:p>
    <w:p w14:paraId="061E6278"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2) the ethical questions that arise when sensory capabilities are designed,</w:t>
      </w:r>
    </w:p>
    <w:p w14:paraId="56B45714"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3) the ethics of operational ontologies in semantic signal processing,</w:t>
      </w:r>
    </w:p>
    <w:p w14:paraId="5F7D9106"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4) uncertainty management, and</w:t>
      </w:r>
    </w:p>
    <w:p w14:paraId="2320A6B7" w14:textId="6F318F8F" w:rsidR="00C1642F" w:rsidRPr="000224AA" w:rsidRDefault="00C1642F" w:rsidP="000224AA">
      <w:pPr>
        <w:pStyle w:val="Brdtekst"/>
        <w:spacing w:before="120" w:line="240" w:lineRule="auto"/>
        <w:rPr>
          <w:highlight w:val="yellow"/>
        </w:rPr>
      </w:pPr>
      <w:r w:rsidRPr="000224AA">
        <w:rPr>
          <w:rFonts w:ascii="MyriadPro-Regular" w:eastAsia="MyriadPro-Regular" w:hAnsi="MyriadPro-SemiboldCond" w:cs="MyriadPro-Regular"/>
          <w:color w:val="000000"/>
          <w:sz w:val="20"/>
          <w:szCs w:val="20"/>
          <w:highlight w:val="yellow"/>
          <w:lang w:val="en-ZA"/>
        </w:rPr>
        <w:t>5) the ethics of path planning.</w:t>
      </w:r>
    </w:p>
    <w:p w14:paraId="0CD791AE" w14:textId="77777777" w:rsidR="00C1642F" w:rsidRPr="000224AA" w:rsidRDefault="00C1642F" w:rsidP="000224AA">
      <w:pPr>
        <w:autoSpaceDE w:val="0"/>
        <w:autoSpaceDN w:val="0"/>
        <w:adjustRightInd w:val="0"/>
        <w:spacing w:before="120" w:after="120" w:line="240" w:lineRule="auto"/>
        <w:rPr>
          <w:rFonts w:ascii="MyriadPro-SemiboldCond" w:hAnsi="MyriadPro-SemiboldCond" w:cs="MyriadPro-SemiboldCond"/>
          <w:color w:val="294672"/>
          <w:sz w:val="25"/>
          <w:szCs w:val="25"/>
          <w:highlight w:val="yellow"/>
          <w:lang w:val="en-ZA"/>
        </w:rPr>
      </w:pPr>
      <w:r w:rsidRPr="000224AA">
        <w:rPr>
          <w:rFonts w:ascii="MyriadPro-SemiboldCond" w:hAnsi="MyriadPro-SemiboldCond" w:cs="MyriadPro-SemiboldCond"/>
          <w:color w:val="294672"/>
          <w:sz w:val="25"/>
          <w:szCs w:val="25"/>
          <w:highlight w:val="yellow"/>
          <w:lang w:val="en-ZA"/>
        </w:rPr>
        <w:t>4.2.3.3 Sensor ethics</w:t>
      </w:r>
    </w:p>
    <w:p w14:paraId="44FC73E9"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Sensors constitute the second ethical flash point as sensory capabilities significantly</w:t>
      </w:r>
    </w:p>
    <w:p w14:paraId="23F79839"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affect the MASS safety level. To illustrate how, imagine a road ferry operating in a densely</w:t>
      </w:r>
    </w:p>
    <w:p w14:paraId="6C978FBB" w14:textId="77777777" w:rsidR="00C1642F" w:rsidRPr="000224AA" w:rsidRDefault="00C1642F" w:rsidP="000224AA">
      <w:pPr>
        <w:autoSpaceDE w:val="0"/>
        <w:autoSpaceDN w:val="0"/>
        <w:adjustRightInd w:val="0"/>
        <w:spacing w:before="120" w:after="120" w:line="240" w:lineRule="auto"/>
        <w:rPr>
          <w:rFonts w:ascii="MyriadPro-Regular" w:eastAsia="MyriadPro-Regular" w:hAnsi="MyriadPro-SemiboldCond" w:cs="MyriadPro-Regular"/>
          <w:color w:val="000000"/>
          <w:sz w:val="20"/>
          <w:szCs w:val="20"/>
          <w:highlight w:val="yellow"/>
          <w:lang w:val="en-ZA"/>
        </w:rPr>
      </w:pPr>
      <w:r w:rsidRPr="000224AA">
        <w:rPr>
          <w:rFonts w:ascii="MyriadPro-Regular" w:eastAsia="MyriadPro-Regular" w:hAnsi="MyriadPro-SemiboldCond" w:cs="MyriadPro-Regular"/>
          <w:color w:val="000000"/>
          <w:sz w:val="20"/>
          <w:szCs w:val="20"/>
          <w:highlight w:val="yellow"/>
          <w:lang w:val="en-ZA"/>
        </w:rPr>
        <w:t>populated archipelago. The ferry could, conceivably, cross paths with a swimmer. Should</w:t>
      </w:r>
    </w:p>
    <w:p w14:paraId="653FC82B" w14:textId="0D71EEA6" w:rsidR="00C1642F" w:rsidRPr="000224AA" w:rsidRDefault="00C1642F" w:rsidP="000224AA">
      <w:pPr>
        <w:pStyle w:val="Brdtekst"/>
        <w:spacing w:before="120" w:line="240" w:lineRule="auto"/>
        <w:rPr>
          <w:highlight w:val="yellow"/>
        </w:rPr>
      </w:pPr>
      <w:r w:rsidRPr="000224AA">
        <w:rPr>
          <w:rFonts w:ascii="MyriadPro-Regular" w:eastAsia="MyriadPro-Regular" w:hAnsi="MyriadPro-SemiboldCond" w:cs="MyriadPro-Regular"/>
          <w:color w:val="000000"/>
          <w:sz w:val="20"/>
          <w:szCs w:val="20"/>
          <w:highlight w:val="yellow"/>
          <w:lang w:val="en-ZA"/>
        </w:rPr>
        <w:t>the ferry have a sensory capability to detect swimmers in time to evade them?</w:t>
      </w:r>
    </w:p>
    <w:p w14:paraId="755491B8"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In situational awareness, the most significant applications for machine learning models are</w:t>
      </w:r>
    </w:p>
    <w:p w14:paraId="48673D93"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detecting objects from various sensor data and classifying these objects according to pretrained</w:t>
      </w:r>
    </w:p>
    <w:p w14:paraId="3BB20273"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categories. Such models provide both robustness for estimating object locations</w:t>
      </w:r>
    </w:p>
    <w:p w14:paraId="3714CBA5"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based on multiple sensor inputs and semantic information on objects such as types of</w:t>
      </w:r>
    </w:p>
    <w:p w14:paraId="33D558ED"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 xml:space="preserve">vessels and </w:t>
      </w:r>
      <w:r w:rsidRPr="000224AA">
        <w:rPr>
          <w:rFonts w:ascii="MyriadPro-Regular" w:eastAsia="MyriadPro-Regular" w:cs="MyriadPro-Regular"/>
          <w:color w:val="FF0000"/>
          <w:sz w:val="20"/>
          <w:szCs w:val="20"/>
          <w:highlight w:val="yellow"/>
          <w:lang w:val="en-ZA"/>
        </w:rPr>
        <w:t>aids to navigation</w:t>
      </w:r>
      <w:r w:rsidRPr="000224AA">
        <w:rPr>
          <w:rFonts w:ascii="MyriadPro-Regular" w:eastAsia="MyriadPro-Regular" w:cs="MyriadPro-Regular"/>
          <w:sz w:val="20"/>
          <w:szCs w:val="20"/>
          <w:highlight w:val="yellow"/>
          <w:lang w:val="en-ZA"/>
        </w:rPr>
        <w:t>. Automating visual watchkeeping as mandated by current</w:t>
      </w:r>
    </w:p>
    <w:p w14:paraId="1AC149BA"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maritime regulations requires the use of machine learning models, as no conventional</w:t>
      </w:r>
    </w:p>
    <w:p w14:paraId="04361EF2"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rule-based algorithms provide comparable accuracy. In navigational planning, machine</w:t>
      </w:r>
    </w:p>
    <w:p w14:paraId="2B4DCA23"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learning models can be used for example to predict the future trajectories of other vessels</w:t>
      </w:r>
    </w:p>
    <w:p w14:paraId="6250583C"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or control vessel manoeuvring systems in complex scenarios where it is not feasible to</w:t>
      </w:r>
    </w:p>
    <w:p w14:paraId="3F55E67D" w14:textId="77777777" w:rsidR="00A16E0E" w:rsidRPr="000224AA" w:rsidRDefault="00A16E0E" w:rsidP="000224AA">
      <w:pPr>
        <w:autoSpaceDE w:val="0"/>
        <w:autoSpaceDN w:val="0"/>
        <w:adjustRightInd w:val="0"/>
        <w:spacing w:before="120" w:after="120" w:line="240" w:lineRule="auto"/>
        <w:rPr>
          <w:rFonts w:ascii="MyriadPro-Regular" w:eastAsia="MyriadPro-Regular" w:cs="MyriadPro-Regular"/>
          <w:sz w:val="20"/>
          <w:szCs w:val="20"/>
          <w:highlight w:val="yellow"/>
          <w:lang w:val="en-ZA"/>
        </w:rPr>
      </w:pPr>
      <w:r w:rsidRPr="000224AA">
        <w:rPr>
          <w:rFonts w:ascii="MyriadPro-Regular" w:eastAsia="MyriadPro-Regular" w:cs="MyriadPro-Regular"/>
          <w:sz w:val="20"/>
          <w:szCs w:val="20"/>
          <w:highlight w:val="yellow"/>
          <w:lang w:val="en-ZA"/>
        </w:rPr>
        <w:t>base route plans on explicit rules or conventional optimization algorithms. However, in</w:t>
      </w:r>
    </w:p>
    <w:p w14:paraId="4E74073A" w14:textId="5D782A71" w:rsidR="00C1642F" w:rsidRPr="000224AA" w:rsidRDefault="00A16E0E" w:rsidP="000224AA">
      <w:pPr>
        <w:pStyle w:val="Brdtekst"/>
        <w:spacing w:before="120" w:line="240" w:lineRule="auto"/>
        <w:rPr>
          <w:highlight w:val="yellow"/>
        </w:rPr>
      </w:pPr>
      <w:r w:rsidRPr="000224AA">
        <w:rPr>
          <w:rFonts w:ascii="MyriadPro-Regular" w:eastAsia="MyriadPro-Regular" w:cs="MyriadPro-Regular"/>
          <w:sz w:val="20"/>
          <w:szCs w:val="20"/>
          <w:highlight w:val="yellow"/>
          <w:lang w:val="en-ZA"/>
        </w:rPr>
        <w:t>navigational planning, ML models are not strictly required for any critical functionality, and</w:t>
      </w:r>
    </w:p>
    <w:p w14:paraId="525980D7" w14:textId="5486BEC9" w:rsidR="00C1642F" w:rsidRPr="000224AA" w:rsidRDefault="00C1642F" w:rsidP="000224AA">
      <w:pPr>
        <w:pStyle w:val="Brdtekst"/>
        <w:spacing w:before="120" w:line="240" w:lineRule="auto"/>
        <w:rPr>
          <w:highlight w:val="yellow"/>
        </w:rPr>
      </w:pPr>
    </w:p>
    <w:p w14:paraId="5051F68A" w14:textId="626D3449" w:rsidR="000224AA" w:rsidRDefault="000224AA" w:rsidP="000224AA">
      <w:pPr>
        <w:autoSpaceDE w:val="0"/>
        <w:autoSpaceDN w:val="0"/>
        <w:adjustRightInd w:val="0"/>
        <w:spacing w:before="120" w:after="120" w:line="240" w:lineRule="auto"/>
      </w:pPr>
      <w:r w:rsidRPr="000224AA">
        <w:rPr>
          <w:rFonts w:ascii="MyriadPro-SemiboldCond" w:hAnsi="MyriadPro-SemiboldCond" w:cs="MyriadPro-SemiboldCond"/>
          <w:color w:val="294672"/>
          <w:sz w:val="28"/>
          <w:szCs w:val="28"/>
          <w:highlight w:val="yellow"/>
          <w:u w:val="single"/>
          <w:lang w:val="en-ZA"/>
        </w:rPr>
        <w:t>ML models for sensor signal processing</w:t>
      </w:r>
      <w:r w:rsidRPr="000224AA">
        <w:rPr>
          <w:rFonts w:ascii="MyriadPro-Regular" w:eastAsia="MyriadPro-Regular" w:cs="MyriadPro-Regular"/>
          <w:sz w:val="20"/>
          <w:szCs w:val="20"/>
          <w:highlight w:val="yellow"/>
          <w:lang w:val="en-ZA"/>
        </w:rPr>
        <w:t xml:space="preserve"> For example, reliable classification between different types of cargo vessels may not be critical for basic navigation planning, whereas visual identification of </w:t>
      </w:r>
      <w:r w:rsidRPr="000224AA">
        <w:rPr>
          <w:rFonts w:ascii="MyriadPro-Regular" w:eastAsia="MyriadPro-Regular" w:cs="MyriadPro-Regular"/>
          <w:color w:val="FF0000"/>
          <w:sz w:val="20"/>
          <w:szCs w:val="20"/>
          <w:highlight w:val="yellow"/>
          <w:lang w:val="en-ZA"/>
        </w:rPr>
        <w:t>aids to navigation</w:t>
      </w:r>
      <w:r w:rsidRPr="000224AA">
        <w:rPr>
          <w:rFonts w:ascii="MyriadPro-Regular" w:eastAsia="MyriadPro-Regular" w:cs="MyriadPro-Regular"/>
          <w:sz w:val="20"/>
          <w:szCs w:val="20"/>
          <w:highlight w:val="yellow"/>
          <w:lang w:val="en-ZA"/>
        </w:rPr>
        <w:t>, such as lateral and cardinal marks, may be a critical system requirement.</w:t>
      </w:r>
    </w:p>
    <w:p w14:paraId="0493FC02" w14:textId="77777777" w:rsidR="00C1642F" w:rsidRDefault="00C1642F" w:rsidP="006D1E6D">
      <w:pPr>
        <w:pStyle w:val="Brdtekst"/>
      </w:pPr>
    </w:p>
    <w:p w14:paraId="2FB3CED6" w14:textId="2634FE2A" w:rsidR="001651DE" w:rsidRDefault="001651DE" w:rsidP="00E727C9">
      <w:pPr>
        <w:pStyle w:val="Brdtekst"/>
      </w:pPr>
    </w:p>
    <w:p w14:paraId="5A07487B" w14:textId="5AF05DD5" w:rsidR="001651DE" w:rsidRDefault="001651DE" w:rsidP="00E727C9">
      <w:pPr>
        <w:pStyle w:val="Brdtekst"/>
      </w:pPr>
    </w:p>
    <w:p w14:paraId="524C91F7" w14:textId="1BFB7B69" w:rsidR="001651DE" w:rsidRDefault="001651DE" w:rsidP="00E727C9">
      <w:pPr>
        <w:pStyle w:val="Brdtekst"/>
      </w:pPr>
    </w:p>
    <w:p w14:paraId="19BA278A" w14:textId="7DD49401" w:rsidR="001651DE" w:rsidRDefault="001651DE" w:rsidP="00E727C9">
      <w:pPr>
        <w:pStyle w:val="Brdtekst"/>
      </w:pPr>
    </w:p>
    <w:p w14:paraId="5F3EF44E" w14:textId="5821E1FE" w:rsidR="001651DE" w:rsidRDefault="001651DE" w:rsidP="00E727C9">
      <w:pPr>
        <w:pStyle w:val="Brdtekst"/>
      </w:pPr>
    </w:p>
    <w:p w14:paraId="26E7B247" w14:textId="77777777" w:rsidR="001651DE" w:rsidRDefault="001651DE" w:rsidP="00E727C9">
      <w:pPr>
        <w:pStyle w:val="Brdtekst"/>
      </w:pPr>
    </w:p>
    <w:p w14:paraId="7742551E" w14:textId="736A7285" w:rsidR="00E81F79" w:rsidRDefault="00E81F79" w:rsidP="00E81F79">
      <w:pPr>
        <w:pStyle w:val="Brdtekst"/>
        <w:rPr>
          <w:rFonts w:ascii="Verdana" w:hAnsi="Verdana" w:cs="Verdana"/>
          <w:color w:val="000000"/>
          <w:szCs w:val="18"/>
          <w:lang w:val="en-ZA"/>
        </w:rPr>
      </w:pPr>
      <w:r w:rsidRPr="001651DE">
        <w:rPr>
          <w:rFonts w:ascii="Verdana" w:hAnsi="Verdana" w:cs="Verdana"/>
          <w:color w:val="000000"/>
          <w:szCs w:val="18"/>
          <w:highlight w:val="red"/>
          <w:lang w:val="en-ZA"/>
        </w:rPr>
        <w:t>Would VDES pl</w:t>
      </w:r>
      <w:r w:rsidR="006460BB" w:rsidRPr="001651DE">
        <w:rPr>
          <w:rFonts w:ascii="Verdana" w:hAnsi="Verdana" w:cs="Verdana"/>
          <w:color w:val="000000"/>
          <w:szCs w:val="18"/>
          <w:highlight w:val="red"/>
          <w:lang w:val="en-ZA"/>
        </w:rPr>
        <w:t>a</w:t>
      </w:r>
      <w:r w:rsidRPr="001651DE">
        <w:rPr>
          <w:rFonts w:ascii="Verdana" w:hAnsi="Verdana" w:cs="Verdana"/>
          <w:color w:val="000000"/>
          <w:szCs w:val="18"/>
          <w:highlight w:val="red"/>
          <w:lang w:val="en-ZA"/>
        </w:rPr>
        <w:t>y a roll?</w:t>
      </w:r>
    </w:p>
    <w:p w14:paraId="569BF6D5" w14:textId="77777777" w:rsidR="00E81F79" w:rsidRDefault="00E81F79" w:rsidP="00E727C9">
      <w:pPr>
        <w:pStyle w:val="Brdtekst"/>
      </w:pPr>
    </w:p>
    <w:p w14:paraId="01217985" w14:textId="0A8436D0" w:rsidR="00E81F79" w:rsidRDefault="00E81F79" w:rsidP="00E727C9">
      <w:pPr>
        <w:pStyle w:val="Brdtekst"/>
      </w:pPr>
    </w:p>
    <w:p w14:paraId="0D377540" w14:textId="20301B02" w:rsidR="00E81F79" w:rsidRDefault="00E81F79" w:rsidP="00E727C9">
      <w:pPr>
        <w:pStyle w:val="Brdtekst"/>
      </w:pPr>
    </w:p>
    <w:p w14:paraId="7088E587" w14:textId="46A06406" w:rsidR="00E81F79" w:rsidRDefault="00E81F79" w:rsidP="00E727C9">
      <w:pPr>
        <w:pStyle w:val="Brdtekst"/>
      </w:pPr>
    </w:p>
    <w:p w14:paraId="122A0CE7" w14:textId="77777777" w:rsidR="00E81F79" w:rsidRDefault="00E81F79" w:rsidP="00E727C9">
      <w:pPr>
        <w:pStyle w:val="Brdtekst"/>
        <w:rPr>
          <w:ins w:id="315" w:author="James Collocott" w:date="2022-03-16T14:25:00Z"/>
        </w:rPr>
      </w:pPr>
    </w:p>
    <w:p w14:paraId="476BD1E3" w14:textId="77777777" w:rsidR="00BF214F" w:rsidRDefault="00BF214F">
      <w:pPr>
        <w:pStyle w:val="Overskrift2"/>
        <w:rPr>
          <w:ins w:id="316" w:author="James Collocott" w:date="2022-03-16T14:32:00Z"/>
        </w:rPr>
        <w:pPrChange w:id="317" w:author="James Collocott" w:date="2022-03-16T14:38:00Z">
          <w:pPr>
            <w:pStyle w:val="Overskrift3"/>
            <w:keepNext w:val="0"/>
            <w:keepLines w:val="0"/>
            <w:ind w:left="993" w:hanging="993"/>
          </w:pPr>
        </w:pPrChange>
      </w:pPr>
      <w:bookmarkStart w:id="318" w:name="_Toc98334506"/>
      <w:ins w:id="319" w:author="James Collocott" w:date="2022-03-16T14:33:00Z">
        <w:r>
          <w:t>F</w:t>
        </w:r>
      </w:ins>
      <w:ins w:id="320" w:author="James Collocott" w:date="2022-03-16T14:20:00Z">
        <w:r w:rsidRPr="00630E03">
          <w:rPr>
            <w:rPrChange w:id="321" w:author="James Collocott" w:date="2022-03-16T14:38:00Z">
              <w:rPr>
                <w:rFonts w:ascii="Arial" w:hAnsi="Arial" w:cs="Arial"/>
                <w:caps/>
                <w:smallCaps w:val="0"/>
                <w:sz w:val="20"/>
                <w:szCs w:val="20"/>
              </w:rPr>
            </w:rPrChange>
          </w:rPr>
          <w:t>uture requirements on AtoN service</w:t>
        </w:r>
      </w:ins>
      <w:bookmarkEnd w:id="318"/>
    </w:p>
    <w:p w14:paraId="0E5FDA85" w14:textId="163B901A" w:rsidR="00BF214F" w:rsidRDefault="00451C99" w:rsidP="00BF214F">
      <w:pPr>
        <w:pStyle w:val="Brdtekst"/>
        <w:rPr>
          <w:rFonts w:cstheme="minorHAnsi"/>
          <w:color w:val="000000" w:themeColor="text1"/>
          <w:lang w:val="en-ZA"/>
        </w:rPr>
      </w:pPr>
      <w:r w:rsidRPr="00451C99">
        <w:rPr>
          <w:rFonts w:cstheme="minorHAnsi"/>
          <w:color w:val="000000" w:themeColor="text1"/>
          <w:lang w:val="en-ZA"/>
        </w:rPr>
        <w:t>Data collection and analysis</w:t>
      </w:r>
    </w:p>
    <w:p w14:paraId="0613F48A" w14:textId="13504358" w:rsidR="00451C99" w:rsidRDefault="006B2D73" w:rsidP="006B2D73">
      <w:pPr>
        <w:autoSpaceDE w:val="0"/>
        <w:autoSpaceDN w:val="0"/>
        <w:adjustRightInd w:val="0"/>
        <w:spacing w:line="240" w:lineRule="auto"/>
        <w:rPr>
          <w:rFonts w:cstheme="minorHAnsi"/>
          <w:color w:val="000000" w:themeColor="text1"/>
          <w:lang w:val="en-ZA"/>
        </w:rPr>
      </w:pPr>
      <w:r w:rsidRPr="006B2D73">
        <w:rPr>
          <w:rFonts w:ascii="Verdana" w:hAnsi="Verdana" w:cs="Verdana"/>
          <w:color w:val="000000" w:themeColor="text1"/>
          <w:szCs w:val="18"/>
          <w:lang w:val="en-ZA"/>
        </w:rPr>
        <w:t xml:space="preserve">Detailed risk analysis to assess threats </w:t>
      </w:r>
      <w:r>
        <w:rPr>
          <w:rFonts w:ascii="Verdana" w:hAnsi="Verdana" w:cs="Verdana"/>
          <w:color w:val="000000"/>
          <w:szCs w:val="18"/>
          <w:lang w:val="en-ZA"/>
        </w:rPr>
        <w:t>and identify failure modes and their risks.</w:t>
      </w:r>
    </w:p>
    <w:p w14:paraId="0513B0C6" w14:textId="1733B978" w:rsidR="00260493" w:rsidRDefault="00260493" w:rsidP="00BF214F">
      <w:pPr>
        <w:pStyle w:val="Brdtekst"/>
        <w:rPr>
          <w:rFonts w:cstheme="minorHAnsi"/>
          <w:color w:val="000000" w:themeColor="text1"/>
          <w:lang w:val="en-ZA"/>
        </w:rPr>
      </w:pPr>
      <w:r>
        <w:rPr>
          <w:rFonts w:cstheme="minorHAnsi"/>
          <w:color w:val="000000" w:themeColor="text1"/>
          <w:lang w:val="en-ZA"/>
        </w:rPr>
        <w:t>AtoN with Artificial Intelligence ??</w:t>
      </w:r>
    </w:p>
    <w:p w14:paraId="365EE738" w14:textId="51B41AA0" w:rsidR="00260493" w:rsidRDefault="00260493" w:rsidP="00260493">
      <w:pPr>
        <w:pStyle w:val="Brdtekst"/>
        <w:ind w:left="426"/>
        <w:rPr>
          <w:rFonts w:cstheme="minorHAnsi"/>
          <w:color w:val="000000" w:themeColor="text1"/>
          <w:lang w:val="en-ZA"/>
        </w:rPr>
      </w:pPr>
      <w:r>
        <w:rPr>
          <w:rFonts w:cstheme="minorHAnsi"/>
          <w:color w:val="000000" w:themeColor="text1"/>
          <w:lang w:val="en-ZA"/>
        </w:rPr>
        <w:t>Monitoring??</w:t>
      </w:r>
    </w:p>
    <w:p w14:paraId="4012CEF4" w14:textId="12A81ACD" w:rsidR="00260493" w:rsidRDefault="00260493" w:rsidP="00260493">
      <w:pPr>
        <w:pStyle w:val="Brdtekst"/>
        <w:ind w:left="426"/>
        <w:rPr>
          <w:rFonts w:cstheme="minorHAnsi"/>
          <w:color w:val="000000" w:themeColor="text1"/>
          <w:lang w:val="en-ZA"/>
        </w:rPr>
      </w:pPr>
      <w:r>
        <w:rPr>
          <w:rFonts w:cstheme="minorHAnsi"/>
          <w:color w:val="000000" w:themeColor="text1"/>
          <w:lang w:val="en-ZA"/>
        </w:rPr>
        <w:t>Reporting??</w:t>
      </w:r>
    </w:p>
    <w:p w14:paraId="0E4EC6C2" w14:textId="2B463123" w:rsidR="00BF214F" w:rsidRDefault="006B2D73">
      <w:pPr>
        <w:pStyle w:val="Brdtekst"/>
        <w:rPr>
          <w:ins w:id="322" w:author="James Collocott [2]" w:date="2022-03-18T13:09:00Z"/>
        </w:rPr>
      </w:pPr>
      <w:r>
        <w:t>AtoN redundancy</w:t>
      </w:r>
      <w:r w:rsidR="002E607F">
        <w:t xml:space="preserve"> (duplicated</w:t>
      </w:r>
      <w:ins w:id="323" w:author="James Collocott [2]" w:date="2022-03-18T12:57:00Z">
        <w:r w:rsidR="00A54EFC">
          <w:t>)</w:t>
        </w:r>
      </w:ins>
      <w:r>
        <w:t>?</w:t>
      </w:r>
    </w:p>
    <w:p w14:paraId="214BBAB2" w14:textId="5E183961" w:rsidR="00F01D80" w:rsidRDefault="00F01D80">
      <w:pPr>
        <w:pStyle w:val="Brdtekst"/>
        <w:rPr>
          <w:ins w:id="324" w:author="James Collocott [2]" w:date="2022-03-18T13:10:00Z"/>
        </w:rPr>
      </w:pPr>
      <w:ins w:id="325" w:author="James Collocott [2]" w:date="2022-03-18T13:09:00Z">
        <w:r>
          <w:t>MASS requires communication</w:t>
        </w:r>
      </w:ins>
      <w:ins w:id="326" w:author="James Collocott [2]" w:date="2022-03-18T13:11:00Z">
        <w:r w:rsidR="00010898">
          <w:t xml:space="preserve">; </w:t>
        </w:r>
      </w:ins>
      <w:ins w:id="327" w:author="James Collocott [2]" w:date="2022-03-18T13:09:00Z">
        <w:r>
          <w:t>AtoN are placed at strategic locations</w:t>
        </w:r>
        <w:r w:rsidR="00D933B8">
          <w:t>, and be used</w:t>
        </w:r>
      </w:ins>
      <w:ins w:id="328" w:author="James Collocott [2]" w:date="2022-03-18T13:10:00Z">
        <w:r w:rsidR="00D933B8">
          <w:t xml:space="preserve"> for terrestrial comms networks; e.g. uploads of documents to MASS</w:t>
        </w:r>
      </w:ins>
    </w:p>
    <w:p w14:paraId="0FC0C9B0" w14:textId="258CF6F8" w:rsidR="00874849" w:rsidRDefault="00874849">
      <w:pPr>
        <w:pStyle w:val="Brdtekst"/>
        <w:rPr>
          <w:ins w:id="329" w:author="James Collocott [2]" w:date="2022-03-18T13:12:00Z"/>
        </w:rPr>
      </w:pPr>
      <w:ins w:id="330" w:author="James Collocott [2]" w:date="2022-03-18T13:10:00Z">
        <w:r>
          <w:t>Norway installed 5</w:t>
        </w:r>
      </w:ins>
      <w:ins w:id="331" w:author="James Collocott [2]" w:date="2022-03-18T13:11:00Z">
        <w:r>
          <w:t>G</w:t>
        </w:r>
      </w:ins>
      <w:ins w:id="332" w:author="James Collocott [2]" w:date="2022-03-18T13:10:00Z">
        <w:r>
          <w:t xml:space="preserve"> </w:t>
        </w:r>
      </w:ins>
      <w:ins w:id="333" w:author="James Collocott [2]" w:date="2022-03-18T13:11:00Z">
        <w:r>
          <w:t>infrastructure</w:t>
        </w:r>
      </w:ins>
    </w:p>
    <w:p w14:paraId="7B977F5C" w14:textId="092FD793" w:rsidR="00C154C0" w:rsidRDefault="00C154C0">
      <w:pPr>
        <w:pStyle w:val="Brdtekst"/>
        <w:rPr>
          <w:ins w:id="334" w:author="James Collocott [2]" w:date="2022-03-18T13:13:00Z"/>
        </w:rPr>
      </w:pPr>
      <w:ins w:id="335" w:author="James Collocott [2]" w:date="2022-03-18T13:12:00Z">
        <w:r>
          <w:t>Onboard sensors, redundant comms</w:t>
        </w:r>
      </w:ins>
    </w:p>
    <w:p w14:paraId="7A7209D1" w14:textId="59182636" w:rsidR="00515407" w:rsidRDefault="00F03CDC">
      <w:pPr>
        <w:pStyle w:val="Brdtekst"/>
        <w:rPr>
          <w:ins w:id="336" w:author="James Collocott [2]" w:date="2022-03-18T13:12:00Z"/>
        </w:rPr>
      </w:pPr>
      <w:ins w:id="337" w:author="James Collocott [2]" w:date="2022-03-18T13:13:00Z">
        <w:r>
          <w:t xml:space="preserve">Sensors </w:t>
        </w:r>
      </w:ins>
      <w:ins w:id="338" w:author="James Collocott [2]" w:date="2022-03-18T13:15:00Z">
        <w:r w:rsidR="00E46CC6">
          <w:t xml:space="preserve">- </w:t>
        </w:r>
      </w:ins>
      <w:ins w:id="339" w:author="James Collocott [2]" w:date="2022-03-18T13:13:00Z">
        <w:r>
          <w:t>cam</w:t>
        </w:r>
      </w:ins>
      <w:ins w:id="340" w:author="James Collocott [2]" w:date="2022-03-18T13:15:00Z">
        <w:r w:rsidR="00E46CC6">
          <w:t>e</w:t>
        </w:r>
      </w:ins>
      <w:ins w:id="341" w:author="James Collocott [2]" w:date="2022-03-18T13:13:00Z">
        <w:r>
          <w:t xml:space="preserve">ra route: should IALA be looking at colour spectrum of AtoN, day and night </w:t>
        </w:r>
      </w:ins>
      <w:ins w:id="342" w:author="James Collocott [2]" w:date="2022-03-18T13:14:00Z">
        <w:r w:rsidR="001726B7">
          <w:t>display in terms of human and machine recognition</w:t>
        </w:r>
      </w:ins>
    </w:p>
    <w:p w14:paraId="2DC1013E" w14:textId="77777777" w:rsidR="00515407" w:rsidRDefault="00515407">
      <w:pPr>
        <w:pStyle w:val="Brdtekst"/>
        <w:rPr>
          <w:ins w:id="343" w:author="James Collocott [2]" w:date="2022-03-18T12:57:00Z"/>
        </w:rPr>
      </w:pPr>
    </w:p>
    <w:p w14:paraId="3DD7C407" w14:textId="77777777" w:rsidR="0026013A" w:rsidRPr="00693A79" w:rsidRDefault="0026013A">
      <w:pPr>
        <w:pStyle w:val="Brdtekst"/>
        <w:rPr>
          <w:ins w:id="344" w:author="James Collocott" w:date="2022-03-16T14:20:00Z"/>
          <w:rPrChange w:id="345" w:author="James Collocott" w:date="2022-03-16T14:32:00Z">
            <w:rPr>
              <w:ins w:id="346" w:author="James Collocott" w:date="2022-03-16T14:20:00Z"/>
              <w:sz w:val="20"/>
              <w:szCs w:val="20"/>
            </w:rPr>
          </w:rPrChange>
        </w:rPr>
        <w:pPrChange w:id="347" w:author="James Collocott" w:date="2022-03-16T14:32:00Z">
          <w:pPr>
            <w:pStyle w:val="Default"/>
            <w:numPr>
              <w:numId w:val="91"/>
            </w:numPr>
            <w:suppressAutoHyphens/>
            <w:adjustRightInd/>
            <w:spacing w:before="120" w:after="120"/>
            <w:ind w:left="567" w:hanging="567"/>
          </w:pPr>
        </w:pPrChange>
      </w:pPr>
    </w:p>
    <w:p w14:paraId="7F2BBAEB" w14:textId="1B9928C6" w:rsidR="00BF214F" w:rsidRPr="008E2ACA" w:rsidRDefault="0030461F">
      <w:pPr>
        <w:pStyle w:val="Overskrift2"/>
        <w:rPr>
          <w:ins w:id="348" w:author="James Collocott" w:date="2022-03-16T14:20:00Z"/>
        </w:rPr>
        <w:pPrChange w:id="349" w:author="James Collocott" w:date="2022-03-16T14:38:00Z">
          <w:pPr>
            <w:pStyle w:val="Brdtekst"/>
            <w:numPr>
              <w:numId w:val="91"/>
            </w:numPr>
            <w:ind w:left="567" w:hanging="567"/>
          </w:pPr>
        </w:pPrChange>
      </w:pPr>
      <w:bookmarkStart w:id="350" w:name="_Toc98334507"/>
      <w:ins w:id="351" w:author="James Collocott [2]" w:date="2022-03-18T12:44:00Z">
        <w:r>
          <w:t xml:space="preserve">IDENTIFY </w:t>
        </w:r>
      </w:ins>
      <w:ins w:id="352" w:author="James Collocott" w:date="2022-03-16T14:46:00Z">
        <w:r w:rsidR="00F131C3">
          <w:t xml:space="preserve">FUTURE </w:t>
        </w:r>
      </w:ins>
      <w:ins w:id="353" w:author="James Collocott" w:date="2022-03-16T14:20:00Z">
        <w:r w:rsidR="00BF214F" w:rsidRPr="00630E03">
          <w:rPr>
            <w:rPrChange w:id="354" w:author="James Collocott" w:date="2022-03-16T14:38:00Z">
              <w:rPr>
                <w:rFonts w:ascii="Arial" w:hAnsi="Arial" w:cs="Arial"/>
                <w:b/>
                <w:bCs/>
                <w:caps/>
                <w:sz w:val="20"/>
                <w:szCs w:val="20"/>
              </w:rPr>
            </w:rPrChange>
          </w:rPr>
          <w:t xml:space="preserve">MASS related </w:t>
        </w:r>
      </w:ins>
      <w:ins w:id="355" w:author="James Collocott [2]" w:date="2022-03-18T12:44:00Z">
        <w:r>
          <w:t>GAPS</w:t>
        </w:r>
      </w:ins>
      <w:ins w:id="356" w:author="James Collocott" w:date="2022-03-16T14:20:00Z">
        <w:del w:id="357" w:author="James Collocott [2]" w:date="2022-03-18T12:44:00Z">
          <w:r w:rsidR="00BF214F" w:rsidRPr="00630E03" w:rsidDel="0030461F">
            <w:rPr>
              <w:rPrChange w:id="358" w:author="James Collocott" w:date="2022-03-16T14:38:00Z">
                <w:rPr>
                  <w:rFonts w:ascii="Arial" w:hAnsi="Arial" w:cs="Arial"/>
                  <w:b/>
                  <w:bCs/>
                  <w:caps/>
                  <w:sz w:val="20"/>
                  <w:szCs w:val="20"/>
                </w:rPr>
              </w:rPrChange>
            </w:rPr>
            <w:delText>work items fo</w:delText>
          </w:r>
        </w:del>
        <w:del w:id="359" w:author="James Collocott [2]" w:date="2022-03-18T12:45:00Z">
          <w:r w:rsidR="00BF214F" w:rsidRPr="00630E03" w:rsidDel="0030461F">
            <w:rPr>
              <w:rPrChange w:id="360" w:author="James Collocott" w:date="2022-03-16T14:38:00Z">
                <w:rPr>
                  <w:rFonts w:ascii="Arial" w:hAnsi="Arial" w:cs="Arial"/>
                  <w:b/>
                  <w:bCs/>
                  <w:caps/>
                  <w:sz w:val="20"/>
                  <w:szCs w:val="20"/>
                </w:rPr>
              </w:rPrChange>
            </w:rPr>
            <w:delText xml:space="preserve">r the IALA </w:delText>
          </w:r>
          <w:commentRangeStart w:id="361"/>
          <w:r w:rsidR="00BF214F" w:rsidRPr="00630E03" w:rsidDel="0030461F">
            <w:rPr>
              <w:rPrChange w:id="362" w:author="James Collocott" w:date="2022-03-16T14:38:00Z">
                <w:rPr>
                  <w:rFonts w:ascii="Arial" w:hAnsi="Arial" w:cs="Arial"/>
                  <w:b/>
                  <w:bCs/>
                  <w:caps/>
                  <w:sz w:val="20"/>
                  <w:szCs w:val="20"/>
                </w:rPr>
              </w:rPrChange>
            </w:rPr>
            <w:delText>committees</w:delText>
          </w:r>
        </w:del>
        <w:commentRangeEnd w:id="361"/>
        <w:r w:rsidR="00BF214F" w:rsidRPr="00630E03">
          <w:rPr>
            <w:rPrChange w:id="363" w:author="James Collocott" w:date="2022-03-16T14:38:00Z">
              <w:rPr>
                <w:rStyle w:val="Kommentarhenvisning"/>
                <w:b/>
                <w:bCs/>
                <w:caps/>
              </w:rPr>
            </w:rPrChange>
          </w:rPr>
          <w:commentReference w:id="361"/>
        </w:r>
        <w:bookmarkEnd w:id="350"/>
      </w:ins>
    </w:p>
    <w:p w14:paraId="4BAEBD49" w14:textId="1695F01C" w:rsidR="00BF214F" w:rsidRDefault="00C74C07">
      <w:pPr>
        <w:pStyle w:val="Brdtekst"/>
        <w:numPr>
          <w:ilvl w:val="0"/>
          <w:numId w:val="105"/>
        </w:numPr>
        <w:rPr>
          <w:ins w:id="364" w:author="James Collocott [2]" w:date="2022-03-18T12:42:00Z"/>
        </w:rPr>
        <w:pPrChange w:id="365" w:author="James Collocott [2]" w:date="2022-03-18T12:43:00Z">
          <w:pPr>
            <w:pStyle w:val="Brdtekst"/>
            <w:pBdr>
              <w:bottom w:val="single" w:sz="18" w:space="1" w:color="FF0000"/>
            </w:pBdr>
          </w:pPr>
        </w:pPrChange>
      </w:pPr>
      <w:ins w:id="366" w:author="James Collocott [2]" w:date="2022-03-18T12:44:00Z">
        <w:r>
          <w:t xml:space="preserve">l </w:t>
        </w:r>
      </w:ins>
    </w:p>
    <w:p w14:paraId="04048BD4" w14:textId="77777777" w:rsidR="00603AF7" w:rsidRDefault="00603AF7" w:rsidP="00BF214F">
      <w:pPr>
        <w:pStyle w:val="Brdtekst"/>
        <w:pBdr>
          <w:bottom w:val="single" w:sz="18" w:space="1" w:color="FF0000"/>
        </w:pBdr>
        <w:rPr>
          <w:ins w:id="367" w:author="James Collocott [2]" w:date="2022-03-18T12:42:00Z"/>
        </w:rPr>
      </w:pPr>
    </w:p>
    <w:p w14:paraId="0EA2C2A0" w14:textId="77777777" w:rsidR="00603AF7" w:rsidRDefault="00603AF7" w:rsidP="00BF214F">
      <w:pPr>
        <w:pStyle w:val="Brdtekst"/>
        <w:pBdr>
          <w:bottom w:val="single" w:sz="18" w:space="1" w:color="FF0000"/>
        </w:pBdr>
        <w:rPr>
          <w:ins w:id="368" w:author="James Collocott [2]" w:date="2022-03-18T12:42:00Z"/>
        </w:rPr>
      </w:pPr>
    </w:p>
    <w:p w14:paraId="7323AD68" w14:textId="77777777" w:rsidR="00603AF7" w:rsidRDefault="00603AF7" w:rsidP="00BF214F">
      <w:pPr>
        <w:pStyle w:val="Brdtekst"/>
        <w:pBdr>
          <w:bottom w:val="single" w:sz="18" w:space="1" w:color="FF0000"/>
        </w:pBdr>
        <w:rPr>
          <w:ins w:id="369" w:author="James Collocott [2]" w:date="2022-03-18T12:42:00Z"/>
        </w:rPr>
      </w:pPr>
    </w:p>
    <w:p w14:paraId="6D139639" w14:textId="77777777" w:rsidR="00603AF7" w:rsidRDefault="00603AF7" w:rsidP="00BF214F">
      <w:pPr>
        <w:pStyle w:val="Brdtekst"/>
        <w:pBdr>
          <w:bottom w:val="single" w:sz="18" w:space="1" w:color="FF0000"/>
        </w:pBdr>
        <w:rPr>
          <w:ins w:id="370" w:author="James Collocott [2]" w:date="2022-03-18T12:42:00Z"/>
        </w:rPr>
      </w:pPr>
    </w:p>
    <w:p w14:paraId="60EDC19F" w14:textId="77777777" w:rsidR="00603AF7" w:rsidRDefault="00603AF7" w:rsidP="00BF214F">
      <w:pPr>
        <w:pStyle w:val="Brdtekst"/>
        <w:pBdr>
          <w:bottom w:val="single" w:sz="18" w:space="1" w:color="FF0000"/>
        </w:pBdr>
        <w:rPr>
          <w:ins w:id="371" w:author="James Collocott [2]" w:date="2022-03-18T12:42:00Z"/>
        </w:rPr>
      </w:pPr>
    </w:p>
    <w:p w14:paraId="5070DB4C" w14:textId="77777777" w:rsidR="00603AF7" w:rsidRDefault="00603AF7" w:rsidP="00BF214F">
      <w:pPr>
        <w:pStyle w:val="Brdtekst"/>
        <w:pBdr>
          <w:bottom w:val="single" w:sz="18" w:space="1" w:color="FF0000"/>
        </w:pBdr>
        <w:rPr>
          <w:ins w:id="372" w:author="James Collocott" w:date="2022-03-16T14:20:00Z"/>
        </w:rPr>
      </w:pPr>
    </w:p>
    <w:p w14:paraId="6CEC5A76" w14:textId="334F3C5E" w:rsidR="00E069B6" w:rsidRPr="008E2ACA" w:rsidRDefault="006C251E" w:rsidP="008A329C">
      <w:pPr>
        <w:pStyle w:val="Overskrift1"/>
        <w:ind w:left="709" w:hanging="709"/>
      </w:pPr>
      <w:bookmarkStart w:id="373" w:name="_Toc98334508"/>
      <w:r w:rsidRPr="008E2ACA">
        <w:t>Definitions</w:t>
      </w:r>
      <w:bookmarkEnd w:id="189"/>
      <w:bookmarkEnd w:id="373"/>
    </w:p>
    <w:p w14:paraId="42575EE6" w14:textId="77777777" w:rsidR="006744D8" w:rsidRPr="008E2ACA" w:rsidRDefault="005E6B4B" w:rsidP="00E069B6">
      <w:pPr>
        <w:pStyle w:val="Brdtekst"/>
      </w:pPr>
      <w:r w:rsidRPr="008E2ACA">
        <w:t xml:space="preserve">The definitions of terms used in this </w:t>
      </w:r>
      <w:r w:rsidR="00B3400D" w:rsidRPr="008E2ACA">
        <w:t>IALA Guideline</w:t>
      </w:r>
      <w:r w:rsidRPr="008E2ACA">
        <w:t xml:space="preserve"> can be found in the International Dictionary of Marine Aids to Navigation (IALA Dictionary) at </w:t>
      </w:r>
      <w:hyperlink r:id="rId32" w:history="1">
        <w:r w:rsidRPr="008E2ACA">
          <w:rPr>
            <w:rStyle w:val="Hyperlink"/>
          </w:rPr>
          <w:t>http://www.iala-aism.org/wiki/dictionary</w:t>
        </w:r>
      </w:hyperlink>
      <w:r w:rsidRPr="008E2ACA">
        <w:t xml:space="preserve"> and were checked as correct at the time of going to print.  Where conflict arises, the IALA Dictionary should be considered as the authoritative source of definitions used in IALA documents.</w:t>
      </w:r>
    </w:p>
    <w:p w14:paraId="2CE0651D" w14:textId="77777777" w:rsidR="00501E06" w:rsidRPr="008E2ACA" w:rsidRDefault="00A43F2B" w:rsidP="00A43F2B">
      <w:pPr>
        <w:pStyle w:val="Brdtekst"/>
        <w:rPr>
          <w:color w:val="000000" w:themeColor="text1"/>
        </w:rPr>
      </w:pPr>
      <w:r w:rsidRPr="008E2ACA">
        <w:rPr>
          <w:color w:val="000000" w:themeColor="text1"/>
        </w:rPr>
        <w:lastRenderedPageBreak/>
        <w:t>“</w:t>
      </w:r>
      <w:r w:rsidR="00501E06" w:rsidRPr="008E2ACA">
        <w:rPr>
          <w:color w:val="000000" w:themeColor="text1"/>
        </w:rPr>
        <w:t>Accident investigator</w:t>
      </w:r>
      <w:r w:rsidRPr="008E2ACA">
        <w:rPr>
          <w:color w:val="000000" w:themeColor="text1"/>
        </w:rPr>
        <w:t>”</w:t>
      </w:r>
      <w:r w:rsidR="00501E06" w:rsidRPr="008E2ACA">
        <w:rPr>
          <w:color w:val="000000" w:themeColor="text1"/>
        </w:rPr>
        <w:t xml:space="preserve"> refers to the Marine Casualty Investigator of the flag State or, where it has been agreed, for Investigation of Marine Casualties and Incidents, that another State will lead the investigation, the Marine Casualty Investigator of that State</w:t>
      </w:r>
    </w:p>
    <w:p w14:paraId="3793CEEB" w14:textId="77777777" w:rsidR="009253B2" w:rsidRPr="008E2ACA" w:rsidRDefault="009253B2" w:rsidP="00A43F2B">
      <w:pPr>
        <w:pStyle w:val="Brdtekst"/>
        <w:rPr>
          <w:color w:val="000000" w:themeColor="text1"/>
        </w:rPr>
      </w:pPr>
      <w:r w:rsidRPr="008E2ACA">
        <w:rPr>
          <w:color w:val="000000" w:themeColor="text1"/>
        </w:rPr>
        <w:t>“Area of operation” are those identified and promulgated</w:t>
      </w:r>
      <w:r w:rsidR="007F2F7E" w:rsidRPr="008E2ACA">
        <w:rPr>
          <w:color w:val="000000" w:themeColor="text1"/>
        </w:rPr>
        <w:t xml:space="preserve"> by competent authorities</w:t>
      </w:r>
    </w:p>
    <w:p w14:paraId="3C75EEDA" w14:textId="77777777" w:rsidR="00DC24E7" w:rsidRPr="008E2ACA" w:rsidRDefault="00DC24E7" w:rsidP="00A43F2B">
      <w:pPr>
        <w:pStyle w:val="Brdtekst"/>
        <w:rPr>
          <w:color w:val="000000" w:themeColor="text1"/>
        </w:rPr>
      </w:pPr>
      <w:r w:rsidRPr="008E2ACA">
        <w:rPr>
          <w:color w:val="000000" w:themeColor="text1"/>
        </w:rPr>
        <w:t xml:space="preserve">“Automatic” - Pertaining to a process or device that, under specified conditions, functions without human intervention (ISO/TR 11065). </w:t>
      </w:r>
    </w:p>
    <w:p w14:paraId="1359071A" w14:textId="77777777" w:rsidR="00DC24E7" w:rsidRPr="008E2ACA" w:rsidRDefault="00DC24E7" w:rsidP="00A43F2B">
      <w:pPr>
        <w:pStyle w:val="Brdtekst"/>
        <w:rPr>
          <w:color w:val="000000" w:themeColor="text1"/>
        </w:rPr>
      </w:pPr>
      <w:r w:rsidRPr="008E2ACA">
        <w:rPr>
          <w:color w:val="000000" w:themeColor="text1"/>
        </w:rPr>
        <w:t xml:space="preserve">“Autonomy” - In the context of ships, autonomy (e.g. as in "Autonomous Ship") means that the ship can operate without human intervention, related to one or more ship functions, for the full or limited periods of the ship operations or voyage. </w:t>
      </w:r>
    </w:p>
    <w:p w14:paraId="5972251E" w14:textId="77777777" w:rsidR="00DC24E7" w:rsidRPr="008E2ACA" w:rsidRDefault="00DC24E7" w:rsidP="00A43F2B">
      <w:pPr>
        <w:pStyle w:val="Brdtekst"/>
        <w:rPr>
          <w:color w:val="000000" w:themeColor="text1"/>
        </w:rPr>
      </w:pPr>
      <w:r w:rsidRPr="008E2ACA">
        <w:rPr>
          <w:color w:val="000000" w:themeColor="text1"/>
        </w:rPr>
        <w:t xml:space="preserve">“Autonomous Ship System” - All physical and human elements that together ensure sustainable operation of an autonomous ship in its intended operations or voyage. </w:t>
      </w:r>
    </w:p>
    <w:p w14:paraId="0B06E457" w14:textId="77777777" w:rsidR="00DC24E7" w:rsidRPr="008E2ACA" w:rsidRDefault="00DC24E7" w:rsidP="00A43F2B">
      <w:pPr>
        <w:pStyle w:val="Brdtekst"/>
        <w:rPr>
          <w:color w:val="000000" w:themeColor="text1"/>
        </w:rPr>
      </w:pPr>
      <w:r w:rsidRPr="008E2ACA">
        <w:rPr>
          <w:color w:val="000000" w:themeColor="text1"/>
        </w:rPr>
        <w:t xml:space="preserve">“Company” means the owner of the ship or any other organisation or person such as the manager, or the bareboat charterer, who has assumed responsibility for the operation of the ship from the ship owner and who, on assuming such responsibility, has agreed to take over all duties and responsibility (and by extension the associated IMO instruments). </w:t>
      </w:r>
    </w:p>
    <w:p w14:paraId="22729B6C" w14:textId="77777777" w:rsidR="00DC24E7" w:rsidRPr="008E2ACA" w:rsidRDefault="00DC24E7" w:rsidP="00A43F2B">
      <w:pPr>
        <w:pStyle w:val="Brdtekst"/>
        <w:rPr>
          <w:color w:val="000000" w:themeColor="text1"/>
        </w:rPr>
      </w:pPr>
      <w:r w:rsidRPr="008E2ACA">
        <w:rPr>
          <w:color w:val="000000" w:themeColor="text1"/>
        </w:rPr>
        <w:t xml:space="preserve">"Competent Authority", in respect of operating qualifications (Ch 0), means either the MCA or an organisation that issues Certificates of Competence which has applied for and been granted recognition by the MCA as having the appropriate technical and administrative expertise in accordance with the procedures established for vessels of any type or size. </w:t>
      </w:r>
    </w:p>
    <w:p w14:paraId="21C15275" w14:textId="77777777" w:rsidR="00DC24E7" w:rsidRPr="008E2ACA" w:rsidRDefault="00DC24E7" w:rsidP="00A43F2B">
      <w:pPr>
        <w:pStyle w:val="Brdtekst"/>
        <w:rPr>
          <w:color w:val="000000" w:themeColor="text1"/>
        </w:rPr>
      </w:pPr>
      <w:r w:rsidRPr="008E2ACA">
        <w:rPr>
          <w:color w:val="000000" w:themeColor="text1"/>
        </w:rPr>
        <w:t xml:space="preserve">“Control position” means a location on the ship/seagoing vessel/watercraft during any periods of manned operation from which control of propulsion, steering and other systems can be exercised. </w:t>
      </w:r>
    </w:p>
    <w:p w14:paraId="10850C47" w14:textId="77777777" w:rsidR="00DC24E7" w:rsidRPr="008E2ACA" w:rsidRDefault="00DC24E7" w:rsidP="00A43F2B">
      <w:pPr>
        <w:pStyle w:val="Brdtekst"/>
        <w:rPr>
          <w:color w:val="000000" w:themeColor="text1"/>
        </w:rPr>
      </w:pPr>
      <w:r w:rsidRPr="008E2ACA">
        <w:rPr>
          <w:color w:val="000000" w:themeColor="text1"/>
        </w:rPr>
        <w:t xml:space="preserve">“Controller” means a person undertaking control functions appropriate for the </w:t>
      </w:r>
      <w:r w:rsidR="00620D8F" w:rsidRPr="008E2ACA">
        <w:rPr>
          <w:color w:val="000000" w:themeColor="text1"/>
        </w:rPr>
        <w:t xml:space="preserve">LoC </w:t>
      </w:r>
      <w:r w:rsidRPr="008E2ACA">
        <w:rPr>
          <w:color w:val="000000" w:themeColor="text1"/>
        </w:rPr>
        <w:t>of the MASS. The controller may report to either a Watch Officer or the Master depending on the constitution of the control function, the MASS category and the required</w:t>
      </w:r>
      <w:r w:rsidR="00620D8F" w:rsidRPr="008E2ACA">
        <w:rPr>
          <w:color w:val="000000" w:themeColor="text1"/>
        </w:rPr>
        <w:t xml:space="preserve"> LoC</w:t>
      </w:r>
      <w:r w:rsidRPr="008E2ACA">
        <w:rPr>
          <w:color w:val="000000" w:themeColor="text1"/>
        </w:rPr>
        <w:t xml:space="preserve">. </w:t>
      </w:r>
    </w:p>
    <w:p w14:paraId="5B34B4FE" w14:textId="77777777" w:rsidR="00DC24E7" w:rsidRPr="008E2ACA" w:rsidRDefault="00DC24E7" w:rsidP="00A43F2B">
      <w:pPr>
        <w:pStyle w:val="Brdtekst"/>
        <w:rPr>
          <w:color w:val="000000" w:themeColor="text1"/>
        </w:rPr>
      </w:pPr>
      <w:r w:rsidRPr="008E2ACA">
        <w:rPr>
          <w:color w:val="000000" w:themeColor="text1"/>
        </w:rPr>
        <w:t xml:space="preserve">“Coxswain” refers to any person controlling the MASS, either remotely (depending on the category of control applicable to the MASS during an operation) or to a person controlling the MASS from an onboard control station during any period of operation under direct manned control (e.g. pilotage). </w:t>
      </w:r>
    </w:p>
    <w:p w14:paraId="10104CC4" w14:textId="77777777" w:rsidR="00DC24E7" w:rsidRPr="008E2ACA" w:rsidRDefault="00DC24E7" w:rsidP="00A43F2B">
      <w:pPr>
        <w:pStyle w:val="Brdtekst"/>
        <w:rPr>
          <w:color w:val="000000" w:themeColor="text1"/>
        </w:rPr>
      </w:pPr>
      <w:r w:rsidRPr="008E2ACA">
        <w:rPr>
          <w:color w:val="000000" w:themeColor="text1"/>
        </w:rPr>
        <w:t xml:space="preserve">“Crew” means a person employed or engaged in any capacity on-board a ship on the business of the ship or any person engaged in the direct control and operation of the ship from a remote location. </w:t>
      </w:r>
    </w:p>
    <w:p w14:paraId="5C5DC289" w14:textId="77777777" w:rsidR="00DC24E7" w:rsidRPr="008E2ACA" w:rsidRDefault="00DC24E7" w:rsidP="00A43F2B">
      <w:pPr>
        <w:pStyle w:val="Brdtekst"/>
        <w:rPr>
          <w:color w:val="000000" w:themeColor="text1"/>
        </w:rPr>
      </w:pPr>
      <w:r w:rsidRPr="008E2ACA">
        <w:rPr>
          <w:color w:val="000000" w:themeColor="text1"/>
        </w:rPr>
        <w:t xml:space="preserve">“Crewless Ship” means a ship with no crew on board. Crew does not include passengers, special personnel etc. </w:t>
      </w:r>
    </w:p>
    <w:p w14:paraId="13FCD89D" w14:textId="77777777" w:rsidR="009253B2" w:rsidRPr="008E2ACA" w:rsidRDefault="00DC24E7" w:rsidP="00A43F2B">
      <w:pPr>
        <w:pStyle w:val="Brdtekst"/>
        <w:rPr>
          <w:color w:val="000000" w:themeColor="text1"/>
        </w:rPr>
      </w:pPr>
      <w:r w:rsidRPr="008E2ACA">
        <w:rPr>
          <w:color w:val="000000" w:themeColor="text1"/>
        </w:rPr>
        <w:t>“Degrees of Autonomy” The Degrees of Autonomy as established by the IMO for their Regulatory Scoping Exercise.</w:t>
      </w:r>
    </w:p>
    <w:p w14:paraId="660EC684" w14:textId="77777777" w:rsidR="009253B2" w:rsidRPr="008E2ACA" w:rsidRDefault="00DC24E7" w:rsidP="00A43F2B">
      <w:pPr>
        <w:pStyle w:val="Brdtekst"/>
        <w:rPr>
          <w:color w:val="000000" w:themeColor="text1"/>
        </w:rPr>
      </w:pPr>
      <w:r w:rsidRPr="008E2ACA">
        <w:rPr>
          <w:color w:val="000000" w:themeColor="text1"/>
        </w:rPr>
        <w:t>“Designated Person Ashore” identified in the IMO ISM Code as a person ashore who should be designated by the company who has direct access to the highest level of management.</w:t>
      </w:r>
    </w:p>
    <w:p w14:paraId="5FE29ABB" w14:textId="77777777" w:rsidR="00DC24E7" w:rsidRPr="008E2ACA" w:rsidRDefault="00DC24E7" w:rsidP="00A43F2B">
      <w:pPr>
        <w:pStyle w:val="Brdtekst"/>
        <w:rPr>
          <w:color w:val="000000" w:themeColor="text1"/>
        </w:rPr>
      </w:pPr>
      <w:r w:rsidRPr="008E2ACA">
        <w:rPr>
          <w:color w:val="000000" w:themeColor="text1"/>
        </w:rPr>
        <w:t xml:space="preserve">“Emergency Stop” means the ability to reduce propulsion to a safe state in a timely manner. In this context: </w:t>
      </w:r>
    </w:p>
    <w:p w14:paraId="1356DD8A" w14:textId="77777777" w:rsidR="00DC24E7" w:rsidRPr="008E2ACA" w:rsidRDefault="00DC24E7" w:rsidP="00A43F2B">
      <w:pPr>
        <w:pStyle w:val="Brdtekst"/>
        <w:rPr>
          <w:color w:val="000000" w:themeColor="text1"/>
        </w:rPr>
      </w:pPr>
      <w:r w:rsidRPr="008E2ACA">
        <w:rPr>
          <w:color w:val="000000" w:themeColor="text1"/>
        </w:rPr>
        <w:t>“</w:t>
      </w:r>
      <w:r w:rsidR="0044081D" w:rsidRPr="008E2ACA">
        <w:rPr>
          <w:color w:val="000000" w:themeColor="text1"/>
        </w:rPr>
        <w:t>S</w:t>
      </w:r>
      <w:r w:rsidRPr="008E2ACA">
        <w:rPr>
          <w:color w:val="000000" w:themeColor="text1"/>
        </w:rPr>
        <w:t xml:space="preserve">afe state” means a level at which it is not likely to cause damage either directly or indirectly. Note that some MASS (e.g. wave propelled) may not have any means of cutting propulsion power to zero but in a harbour or sheltered waters the wave propulsive power may reasonably be expected to be a safely low level </w:t>
      </w:r>
    </w:p>
    <w:p w14:paraId="067DB64D" w14:textId="77777777" w:rsidR="00DC24E7" w:rsidRPr="008E2ACA" w:rsidRDefault="00DC24E7" w:rsidP="00A43F2B">
      <w:pPr>
        <w:pStyle w:val="Brdtekst"/>
        <w:rPr>
          <w:color w:val="000000" w:themeColor="text1"/>
        </w:rPr>
      </w:pPr>
      <w:r w:rsidRPr="008E2ACA">
        <w:rPr>
          <w:color w:val="000000" w:themeColor="text1"/>
        </w:rPr>
        <w:t>“</w:t>
      </w:r>
      <w:r w:rsidR="0044081D" w:rsidRPr="008E2ACA">
        <w:rPr>
          <w:color w:val="000000" w:themeColor="text1"/>
        </w:rPr>
        <w:t>I</w:t>
      </w:r>
      <w:r w:rsidRPr="008E2ACA">
        <w:rPr>
          <w:color w:val="000000" w:themeColor="text1"/>
        </w:rPr>
        <w:t xml:space="preserve">n a timely manner” means within a time that is short enough to ensure that the risk from uncontrolled propulsive power can be contained before it is likely to cause damage. In open ocean conditions this may be relaxed, whereas in a docking situation the propulsion may need to be cut more quickly, within seconds or less; </w:t>
      </w:r>
    </w:p>
    <w:p w14:paraId="1FC7602C" w14:textId="77777777" w:rsidR="00DC24E7" w:rsidRPr="008E2ACA" w:rsidRDefault="00DC24E7" w:rsidP="00A43F2B">
      <w:pPr>
        <w:pStyle w:val="Brdtekst"/>
        <w:rPr>
          <w:color w:val="000000" w:themeColor="text1"/>
        </w:rPr>
      </w:pPr>
      <w:r w:rsidRPr="008E2ACA">
        <w:rPr>
          <w:color w:val="000000" w:themeColor="text1"/>
        </w:rPr>
        <w:t xml:space="preserve">“Full Shut Down” means the ability to turn off all systems as required on the MASS remotely, for example in the case of a fire. </w:t>
      </w:r>
    </w:p>
    <w:p w14:paraId="3EC1344D" w14:textId="77777777" w:rsidR="00A43F2B" w:rsidRPr="008E2ACA" w:rsidRDefault="00A43F2B" w:rsidP="00A43F2B">
      <w:pPr>
        <w:pStyle w:val="Brdtekst"/>
        <w:rPr>
          <w:rFonts w:eastAsia="Arial"/>
          <w:color w:val="000000" w:themeColor="text1"/>
        </w:rPr>
      </w:pPr>
      <w:r w:rsidRPr="008E2ACA">
        <w:rPr>
          <w:color w:val="000000" w:themeColor="text1"/>
        </w:rPr>
        <w:lastRenderedPageBreak/>
        <w:t>“Just Culture” is a prerequisite to a Reporting Culture where people feel they will be treated fairly, are encouraged to and therefore readily report hazards, safety concerns, errors and near misses which provide the organisation with vital safety-related information.</w:t>
      </w:r>
    </w:p>
    <w:p w14:paraId="15005048" w14:textId="77777777" w:rsidR="00DC24E7" w:rsidRPr="008E2ACA" w:rsidRDefault="00DC24E7" w:rsidP="00A43F2B">
      <w:pPr>
        <w:pStyle w:val="Brdtekst"/>
        <w:rPr>
          <w:color w:val="000000" w:themeColor="text1"/>
        </w:rPr>
      </w:pPr>
      <w:r w:rsidRPr="008E2ACA">
        <w:rPr>
          <w:color w:val="000000" w:themeColor="text1"/>
        </w:rPr>
        <w:t>“Fail Safe” is a design feature or practice that in the event of a specific type of failure, inherently responds in a way that will cause no or minimal harm to other equipment, to the environment or to people. Unlike inherent safety to a particular hazard, a system being "fail-safe" does not mean that failure is impossible or improbable, but rather that the system's design prevents or mitigates unsafe consequences of the system's failure. That is, if and when a "fail-safe" system fails, it remains at least as safe as it was before the failure. Since many types of failure are possible, failure mode and effects analysis are used to examine failure situations and recommend safety design and procedures</w:t>
      </w:r>
    </w:p>
    <w:p w14:paraId="4814999F" w14:textId="77777777" w:rsidR="00DC24E7" w:rsidRPr="008E2ACA" w:rsidRDefault="00DC24E7" w:rsidP="00A43F2B">
      <w:pPr>
        <w:pStyle w:val="Brdtekst"/>
        <w:rPr>
          <w:color w:val="000000" w:themeColor="text1"/>
        </w:rPr>
      </w:pPr>
      <w:r w:rsidRPr="008E2ACA">
        <w:rPr>
          <w:color w:val="000000" w:themeColor="text1"/>
        </w:rPr>
        <w:t xml:space="preserve">“MASS” – Maritime Autonomous Surface Ship is a term adopted by the IMO for their scoping exercise which means a surface ship that is capable of being operated without a human onboard in charge of that ship and for which the </w:t>
      </w:r>
      <w:r w:rsidR="00620D8F" w:rsidRPr="008E2ACA">
        <w:rPr>
          <w:color w:val="000000" w:themeColor="text1"/>
        </w:rPr>
        <w:t xml:space="preserve">LoC </w:t>
      </w:r>
      <w:r w:rsidRPr="008E2ACA">
        <w:rPr>
          <w:color w:val="000000" w:themeColor="text1"/>
        </w:rPr>
        <w:t xml:space="preserve">may encompass any of those shown at Table 1-4. </w:t>
      </w:r>
    </w:p>
    <w:p w14:paraId="59563CD4" w14:textId="77777777" w:rsidR="002C42E6" w:rsidRDefault="002C42E6" w:rsidP="00A43F2B">
      <w:pPr>
        <w:pStyle w:val="Brdtekst"/>
        <w:rPr>
          <w:color w:val="000000" w:themeColor="text1"/>
        </w:rPr>
      </w:pPr>
      <w:r w:rsidRPr="004106B0">
        <w:rPr>
          <w:color w:val="000000" w:themeColor="text1"/>
        </w:rPr>
        <w:t>“</w:t>
      </w:r>
      <w:r w:rsidRPr="004106B0">
        <w:t>MASS system</w:t>
      </w:r>
      <w:r w:rsidR="004106B0" w:rsidRPr="004106B0">
        <w:t>”</w:t>
      </w:r>
      <w:r w:rsidR="004106B0">
        <w:t xml:space="preserve"> </w:t>
      </w:r>
      <w:r w:rsidR="004106B0" w:rsidRPr="004106B0">
        <w:rPr>
          <w:highlight w:val="yellow"/>
        </w:rPr>
        <w:t>means …………………..</w:t>
      </w:r>
    </w:p>
    <w:p w14:paraId="5C688993" w14:textId="77777777" w:rsidR="00DC24E7" w:rsidRPr="008E2ACA" w:rsidRDefault="00DC24E7" w:rsidP="00A43F2B">
      <w:pPr>
        <w:pStyle w:val="Brdtekst"/>
        <w:rPr>
          <w:color w:val="000000" w:themeColor="text1"/>
        </w:rPr>
      </w:pPr>
      <w:r w:rsidRPr="008E2ACA">
        <w:rPr>
          <w:color w:val="000000" w:themeColor="text1"/>
        </w:rPr>
        <w:t xml:space="preserve">“MASS Watch Officer” is the individual who has responsibility for the MASS when it is operational. </w:t>
      </w:r>
    </w:p>
    <w:p w14:paraId="3172B035" w14:textId="77777777" w:rsidR="00DC24E7" w:rsidRPr="008E2ACA" w:rsidRDefault="00DC24E7" w:rsidP="00A43F2B">
      <w:pPr>
        <w:pStyle w:val="Brdtekst"/>
        <w:rPr>
          <w:color w:val="000000" w:themeColor="text1"/>
        </w:rPr>
      </w:pPr>
      <w:r w:rsidRPr="008E2ACA">
        <w:rPr>
          <w:color w:val="000000" w:themeColor="text1"/>
        </w:rPr>
        <w:t xml:space="preserve">“Operator” – An entity (e.g. a company) that discharges the responsibilities necessary to maintain the MASS in a seaworthy condition and compliant with all relevant IMO Instruments and national legislation. The operator is also responsible for ensuring that all staff concerned with the control of MASS hold appropriate qualifications as required by IMO instruments and national legislation. </w:t>
      </w:r>
    </w:p>
    <w:p w14:paraId="17DEB8FF" w14:textId="77777777" w:rsidR="00DC24E7" w:rsidRPr="008E2ACA" w:rsidRDefault="00DC24E7" w:rsidP="00A43F2B">
      <w:pPr>
        <w:pStyle w:val="Brdtekst"/>
        <w:rPr>
          <w:color w:val="000000" w:themeColor="text1"/>
        </w:rPr>
      </w:pPr>
      <w:r w:rsidRPr="008E2ACA">
        <w:rPr>
          <w:color w:val="000000" w:themeColor="text1"/>
        </w:rPr>
        <w:t xml:space="preserve">“Remote Control” – Operational control of some or all ship operations or functions, at a point remote from the ship. </w:t>
      </w:r>
    </w:p>
    <w:p w14:paraId="566BDD03" w14:textId="77777777" w:rsidR="00DC24E7" w:rsidRPr="008E2ACA" w:rsidRDefault="00DC24E7" w:rsidP="00A43F2B">
      <w:pPr>
        <w:pStyle w:val="Brdtekst"/>
        <w:rPr>
          <w:color w:val="000000" w:themeColor="text1"/>
        </w:rPr>
      </w:pPr>
      <w:r w:rsidRPr="008E2ACA">
        <w:rPr>
          <w:color w:val="000000" w:themeColor="text1"/>
        </w:rPr>
        <w:t xml:space="preserve">“Remote Control Centre” (RCC) is a site off the ship from which control of an autonomous ship can be executed. The RCC may be located either ashore or afloat and may exercise varying degrees of control as defined under “Levels of Control”. An RCC may consist of more than one Control Station or Room. </w:t>
      </w:r>
    </w:p>
    <w:p w14:paraId="030A95C8" w14:textId="77777777" w:rsidR="00DC24E7" w:rsidRPr="008E2ACA" w:rsidRDefault="00DC24E7" w:rsidP="00A43F2B">
      <w:pPr>
        <w:pStyle w:val="Brdtekst"/>
        <w:rPr>
          <w:color w:val="000000" w:themeColor="text1"/>
        </w:rPr>
      </w:pPr>
      <w:r w:rsidRPr="008E2ACA">
        <w:rPr>
          <w:color w:val="000000" w:themeColor="text1"/>
        </w:rPr>
        <w:t xml:space="preserve">“Remote Monitoring” – Monitoring some or all ship operations or functions at a point remote from the ship. </w:t>
      </w:r>
    </w:p>
    <w:p w14:paraId="4820DD64" w14:textId="77777777" w:rsidR="00DC24E7" w:rsidRPr="008E2ACA" w:rsidRDefault="00DC24E7" w:rsidP="00A43F2B">
      <w:pPr>
        <w:pStyle w:val="Brdtekst"/>
        <w:rPr>
          <w:color w:val="000000" w:themeColor="text1"/>
        </w:rPr>
      </w:pPr>
      <w:r w:rsidRPr="008E2ACA">
        <w:rPr>
          <w:color w:val="000000" w:themeColor="text1"/>
        </w:rPr>
        <w:t xml:space="preserve">“Unattended” – Used for a control position, e.g. an unattended bridge, without a crew available to operate it. </w:t>
      </w:r>
    </w:p>
    <w:p w14:paraId="2FDA26F7" w14:textId="77777777" w:rsidR="00DC24E7" w:rsidRPr="008E2ACA" w:rsidRDefault="00DC24E7" w:rsidP="00A43F2B">
      <w:pPr>
        <w:pStyle w:val="Brdtekst"/>
        <w:rPr>
          <w:color w:val="000000" w:themeColor="text1"/>
        </w:rPr>
      </w:pPr>
      <w:r w:rsidRPr="008E2ACA">
        <w:rPr>
          <w:color w:val="000000" w:themeColor="text1"/>
        </w:rPr>
        <w:t xml:space="preserve">“Uncrewed” – This term is reserved for a ship with no crew on board. Crew does not include passengers or special personnel. </w:t>
      </w:r>
    </w:p>
    <w:p w14:paraId="5F158FD8" w14:textId="77777777" w:rsidR="00DC24E7" w:rsidRPr="008E2ACA" w:rsidRDefault="00DC24E7" w:rsidP="00A43F2B">
      <w:pPr>
        <w:pStyle w:val="Brdtekst"/>
        <w:rPr>
          <w:color w:val="000000" w:themeColor="text1"/>
        </w:rPr>
      </w:pPr>
      <w:r w:rsidRPr="008E2ACA">
        <w:rPr>
          <w:color w:val="000000" w:themeColor="text1"/>
        </w:rPr>
        <w:t xml:space="preserve">“Unmanned” – An unmanned ship is a ship with no humans onboard. </w:t>
      </w:r>
    </w:p>
    <w:p w14:paraId="593C418F" w14:textId="77777777" w:rsidR="00E069B6" w:rsidRPr="008E2ACA" w:rsidRDefault="006C251E" w:rsidP="008A329C">
      <w:pPr>
        <w:pStyle w:val="Overskrift1"/>
        <w:ind w:left="709" w:hanging="709"/>
      </w:pPr>
      <w:bookmarkStart w:id="374" w:name="_Toc98334509"/>
      <w:r w:rsidRPr="008E2ACA">
        <w:t>Acronyms</w:t>
      </w:r>
      <w:r w:rsidR="003E4A6E" w:rsidRPr="008E2ACA">
        <w:t xml:space="preserve"> </w:t>
      </w:r>
      <w:r w:rsidR="00894F71" w:rsidRPr="008E2ACA">
        <w:rPr>
          <w:b w:val="0"/>
          <w:bCs w:val="0"/>
          <w:caps w:val="0"/>
          <w:sz w:val="22"/>
          <w:szCs w:val="22"/>
          <w:highlight w:val="yellow"/>
        </w:rPr>
        <w:t>(</w:t>
      </w:r>
      <w:r w:rsidR="002712F0">
        <w:rPr>
          <w:b w:val="0"/>
          <w:bCs w:val="0"/>
          <w:caps w:val="0"/>
          <w:sz w:val="22"/>
          <w:szCs w:val="22"/>
          <w:highlight w:val="yellow"/>
        </w:rPr>
        <w:t xml:space="preserve">At </w:t>
      </w:r>
      <w:r w:rsidR="00620D8F" w:rsidRPr="008E2ACA">
        <w:rPr>
          <w:b w:val="0"/>
          <w:bCs w:val="0"/>
          <w:caps w:val="0"/>
          <w:sz w:val="22"/>
          <w:szCs w:val="22"/>
          <w:highlight w:val="yellow"/>
        </w:rPr>
        <w:t xml:space="preserve">end, check completeness and </w:t>
      </w:r>
      <w:r w:rsidR="00894F71" w:rsidRPr="008E2ACA">
        <w:rPr>
          <w:b w:val="0"/>
          <w:bCs w:val="0"/>
          <w:caps w:val="0"/>
          <w:sz w:val="22"/>
          <w:szCs w:val="22"/>
          <w:highlight w:val="yellow"/>
        </w:rPr>
        <w:t>sort</w:t>
      </w:r>
      <w:r w:rsidR="00070DC5">
        <w:rPr>
          <w:b w:val="0"/>
          <w:bCs w:val="0"/>
          <w:caps w:val="0"/>
          <w:sz w:val="22"/>
          <w:szCs w:val="22"/>
          <w:highlight w:val="yellow"/>
        </w:rPr>
        <w:t xml:space="preserve"> </w:t>
      </w:r>
      <w:r w:rsidR="00894F71" w:rsidRPr="008E2ACA">
        <w:rPr>
          <w:b w:val="0"/>
          <w:bCs w:val="0"/>
          <w:caps w:val="0"/>
          <w:sz w:val="22"/>
          <w:szCs w:val="22"/>
          <w:highlight w:val="yellow"/>
        </w:rPr>
        <w:t xml:space="preserve">in </w:t>
      </w:r>
      <w:r w:rsidR="00894F71" w:rsidRPr="008A329C">
        <w:rPr>
          <w:b w:val="0"/>
          <w:caps w:val="0"/>
          <w:sz w:val="22"/>
          <w:highlight w:val="yellow"/>
        </w:rPr>
        <w:t>alphabetical order)</w:t>
      </w:r>
      <w:bookmarkEnd w:id="374"/>
    </w:p>
    <w:p w14:paraId="77AC00F5" w14:textId="77777777" w:rsidR="00E069B6" w:rsidRPr="008E2ACA" w:rsidRDefault="00E069B6" w:rsidP="00E069B6">
      <w:pPr>
        <w:pStyle w:val="Heading1separatationline"/>
      </w:pPr>
    </w:p>
    <w:p w14:paraId="1CADBA6E" w14:textId="77777777" w:rsidR="00620D8F" w:rsidRPr="008A329C" w:rsidRDefault="00620D8F" w:rsidP="008A329C">
      <w:pPr>
        <w:pStyle w:val="Brdtekst"/>
        <w:ind w:left="993" w:hanging="993"/>
        <w:rPr>
          <w:rFonts w:ascii="Calibri" w:hAnsi="Calibri"/>
          <w:color w:val="000000" w:themeColor="text1"/>
        </w:rPr>
      </w:pPr>
      <w:r w:rsidRPr="008A329C">
        <w:rPr>
          <w:rFonts w:ascii="Calibri" w:hAnsi="Calibri"/>
          <w:color w:val="000000" w:themeColor="text1"/>
        </w:rPr>
        <w:t>AIS</w:t>
      </w:r>
      <w:r w:rsidRPr="008A329C">
        <w:rPr>
          <w:rFonts w:ascii="Calibri" w:hAnsi="Calibri"/>
          <w:color w:val="000000" w:themeColor="text1"/>
        </w:rPr>
        <w:tab/>
        <w:t>Automatic Identification System</w:t>
      </w:r>
    </w:p>
    <w:p w14:paraId="4FD5D884"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ALARP</w:t>
      </w:r>
      <w:r w:rsidRPr="008E2ACA">
        <w:rPr>
          <w:rFonts w:ascii="Calibri" w:hAnsi="Calibri" w:cs="Calibri"/>
          <w:color w:val="000000" w:themeColor="text1"/>
          <w:szCs w:val="18"/>
          <w:lang w:eastAsia="en-ZA"/>
        </w:rPr>
        <w:tab/>
        <w:t xml:space="preserve">As Low As Reasonably Practicable </w:t>
      </w:r>
    </w:p>
    <w:p w14:paraId="59E00F87" w14:textId="77777777" w:rsidR="00620D8F" w:rsidRPr="008A329C" w:rsidRDefault="00620D8F" w:rsidP="008A329C">
      <w:pPr>
        <w:pStyle w:val="Brdtekst"/>
        <w:ind w:left="993" w:hanging="993"/>
        <w:rPr>
          <w:rFonts w:ascii="Calibri" w:hAnsi="Calibri"/>
          <w:color w:val="000000" w:themeColor="text1"/>
        </w:rPr>
      </w:pPr>
      <w:r w:rsidRPr="008A329C">
        <w:rPr>
          <w:rFonts w:ascii="Calibri" w:hAnsi="Calibri"/>
          <w:color w:val="000000" w:themeColor="text1"/>
        </w:rPr>
        <w:t>ASM</w:t>
      </w:r>
      <w:r w:rsidRPr="008A329C">
        <w:rPr>
          <w:rFonts w:ascii="Calibri" w:hAnsi="Calibri"/>
          <w:color w:val="000000" w:themeColor="text1"/>
        </w:rPr>
        <w:tab/>
        <w:t xml:space="preserve">ASM as part of the VHF Data Exchange System </w:t>
      </w:r>
      <w:r w:rsidR="00D523FD" w:rsidRPr="008A329C">
        <w:rPr>
          <w:rFonts w:ascii="Calibri" w:hAnsi="Calibri"/>
          <w:color w:val="000000" w:themeColor="text1"/>
          <w:highlight w:val="yellow"/>
        </w:rPr>
        <w:t>???</w:t>
      </w:r>
    </w:p>
    <w:p w14:paraId="03C08424" w14:textId="77777777" w:rsidR="00620D8F" w:rsidRPr="008A329C" w:rsidRDefault="00620D8F" w:rsidP="008A329C">
      <w:pPr>
        <w:pStyle w:val="Brdtekst"/>
        <w:ind w:left="993" w:hanging="993"/>
        <w:rPr>
          <w:rFonts w:ascii="Calibri" w:hAnsi="Calibri"/>
          <w:color w:val="000000" w:themeColor="text1"/>
        </w:rPr>
      </w:pPr>
      <w:r w:rsidRPr="008A329C">
        <w:rPr>
          <w:rFonts w:ascii="Calibri" w:hAnsi="Calibri"/>
          <w:color w:val="000000" w:themeColor="text1"/>
        </w:rPr>
        <w:t>ASM</w:t>
      </w:r>
      <w:r w:rsidRPr="008A329C">
        <w:rPr>
          <w:rFonts w:ascii="Calibri" w:hAnsi="Calibri"/>
          <w:color w:val="000000" w:themeColor="text1"/>
        </w:rPr>
        <w:tab/>
        <w:t>Application Specific Message</w:t>
      </w:r>
      <w:r w:rsidR="00D523FD">
        <w:rPr>
          <w:rFonts w:ascii="Calibri" w:hAnsi="Calibri"/>
          <w:color w:val="000000" w:themeColor="text1"/>
        </w:rPr>
        <w:t xml:space="preserve"> </w:t>
      </w:r>
      <w:r w:rsidR="00D523FD" w:rsidRPr="008A329C">
        <w:rPr>
          <w:rFonts w:ascii="Calibri" w:hAnsi="Calibri"/>
          <w:color w:val="000000" w:themeColor="text1"/>
          <w:highlight w:val="yellow"/>
        </w:rPr>
        <w:t>???</w:t>
      </w:r>
    </w:p>
    <w:p w14:paraId="0B9A013E"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AUV</w:t>
      </w:r>
      <w:r w:rsidRPr="008E2ACA">
        <w:rPr>
          <w:rFonts w:ascii="Calibri" w:hAnsi="Calibri" w:cs="Calibri"/>
          <w:color w:val="000000" w:themeColor="text1"/>
          <w:szCs w:val="18"/>
          <w:lang w:eastAsia="en-ZA"/>
        </w:rPr>
        <w:tab/>
        <w:t xml:space="preserve">Autonomous Underwater Vehicle </w:t>
      </w:r>
    </w:p>
    <w:p w14:paraId="2E2E68CA"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COG</w:t>
      </w:r>
      <w:r w:rsidRPr="008E2ACA">
        <w:rPr>
          <w:rFonts w:ascii="Calibri" w:hAnsi="Calibri" w:cs="Calibri"/>
          <w:color w:val="000000" w:themeColor="text1"/>
          <w:szCs w:val="18"/>
          <w:lang w:eastAsia="en-ZA"/>
        </w:rPr>
        <w:tab/>
        <w:t xml:space="preserve">Course over Ground </w:t>
      </w:r>
    </w:p>
    <w:p w14:paraId="4576C8E0"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COLREG</w:t>
      </w:r>
      <w:r w:rsidRPr="008E2ACA">
        <w:rPr>
          <w:rFonts w:ascii="Calibri" w:hAnsi="Calibri" w:cs="Calibri"/>
          <w:color w:val="000000" w:themeColor="text1"/>
          <w:szCs w:val="18"/>
          <w:lang w:eastAsia="en-ZA"/>
        </w:rPr>
        <w:tab/>
        <w:t xml:space="preserve">International Regulations for Preventing Collisions at Sea 1972, as amended (IMO) </w:t>
      </w:r>
    </w:p>
    <w:p w14:paraId="79051BC1"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DGNSS</w:t>
      </w:r>
      <w:r w:rsidRPr="008E2ACA">
        <w:rPr>
          <w:rFonts w:ascii="Calibri" w:hAnsi="Calibri" w:cs="Calibri"/>
          <w:color w:val="000000" w:themeColor="text1"/>
          <w:szCs w:val="18"/>
          <w:lang w:eastAsia="en-ZA"/>
        </w:rPr>
        <w:tab/>
        <w:t>Differential Global Navigation Satellite System</w:t>
      </w:r>
    </w:p>
    <w:p w14:paraId="5406A7E9"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GMDSS</w:t>
      </w:r>
      <w:r w:rsidRPr="008E2ACA">
        <w:rPr>
          <w:rFonts w:ascii="Calibri" w:hAnsi="Calibri" w:cs="Calibri"/>
          <w:color w:val="000000" w:themeColor="text1"/>
          <w:szCs w:val="18"/>
          <w:lang w:eastAsia="en-ZA"/>
        </w:rPr>
        <w:tab/>
        <w:t xml:space="preserve">Global Maritime Distress &amp; Safety System </w:t>
      </w:r>
    </w:p>
    <w:p w14:paraId="1E646598"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lastRenderedPageBreak/>
        <w:t>GNSS</w:t>
      </w:r>
      <w:r w:rsidRPr="008E2ACA">
        <w:rPr>
          <w:rFonts w:ascii="Calibri" w:hAnsi="Calibri" w:cs="Calibri"/>
          <w:color w:val="000000" w:themeColor="text1"/>
          <w:szCs w:val="18"/>
          <w:lang w:eastAsia="en-ZA"/>
        </w:rPr>
        <w:tab/>
        <w:t xml:space="preserve">Global Navigation Satellite System </w:t>
      </w:r>
    </w:p>
    <w:p w14:paraId="0C9A4ACB"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GPS</w:t>
      </w:r>
      <w:r w:rsidRPr="008E2ACA">
        <w:rPr>
          <w:rFonts w:ascii="Calibri" w:hAnsi="Calibri" w:cs="Calibri"/>
          <w:color w:val="000000" w:themeColor="text1"/>
          <w:szCs w:val="18"/>
          <w:lang w:eastAsia="en-ZA"/>
        </w:rPr>
        <w:tab/>
        <w:t xml:space="preserve">Global Positioning System </w:t>
      </w:r>
    </w:p>
    <w:p w14:paraId="163407AB"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GUI</w:t>
      </w:r>
      <w:r w:rsidRPr="008E2ACA">
        <w:rPr>
          <w:rFonts w:ascii="Calibri" w:hAnsi="Calibri" w:cs="Calibri"/>
          <w:color w:val="000000" w:themeColor="text1"/>
          <w:szCs w:val="18"/>
          <w:lang w:eastAsia="en-ZA"/>
        </w:rPr>
        <w:tab/>
        <w:t xml:space="preserve">Graphical User Interface </w:t>
      </w:r>
    </w:p>
    <w:p w14:paraId="6516EE41"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IMO</w:t>
      </w:r>
      <w:r w:rsidRPr="008E2ACA">
        <w:rPr>
          <w:rFonts w:ascii="Calibri" w:hAnsi="Calibri" w:cs="Calibri"/>
          <w:color w:val="000000" w:themeColor="text1"/>
          <w:szCs w:val="18"/>
          <w:lang w:eastAsia="en-ZA"/>
        </w:rPr>
        <w:tab/>
        <w:t xml:space="preserve">International Maritime Organization </w:t>
      </w:r>
    </w:p>
    <w:p w14:paraId="3BBF2A3A"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ISM</w:t>
      </w:r>
      <w:r w:rsidRPr="008E2ACA">
        <w:rPr>
          <w:rFonts w:ascii="Calibri" w:hAnsi="Calibri" w:cs="Calibri"/>
          <w:color w:val="000000" w:themeColor="text1"/>
          <w:szCs w:val="18"/>
          <w:lang w:eastAsia="en-ZA"/>
        </w:rPr>
        <w:tab/>
        <w:t xml:space="preserve">International Safety Management Code (IMO) </w:t>
      </w:r>
    </w:p>
    <w:p w14:paraId="2FC3BB27"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ISO</w:t>
      </w:r>
      <w:r w:rsidRPr="008E2ACA">
        <w:rPr>
          <w:rFonts w:ascii="Calibri" w:hAnsi="Calibri" w:cs="Calibri"/>
          <w:color w:val="000000" w:themeColor="text1"/>
          <w:szCs w:val="18"/>
          <w:lang w:eastAsia="en-ZA"/>
        </w:rPr>
        <w:tab/>
        <w:t xml:space="preserve">International Organisation for Standardisation </w:t>
      </w:r>
    </w:p>
    <w:p w14:paraId="02EF96F8"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ISPS</w:t>
      </w:r>
      <w:r w:rsidRPr="008E2ACA">
        <w:rPr>
          <w:rFonts w:ascii="Calibri" w:hAnsi="Calibri" w:cs="Calibri"/>
          <w:color w:val="000000" w:themeColor="text1"/>
          <w:szCs w:val="18"/>
          <w:lang w:eastAsia="en-ZA"/>
        </w:rPr>
        <w:tab/>
        <w:t>International Ship &amp; Port Facility Security Code (IMO) (should this feature somewhere in the document?)</w:t>
      </w:r>
    </w:p>
    <w:p w14:paraId="3C7F6CBB" w14:textId="77777777" w:rsidR="007F2F7E" w:rsidRPr="008E2ACA" w:rsidRDefault="007F2F7E"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ITU</w:t>
      </w:r>
      <w:r w:rsidRPr="008E2ACA">
        <w:rPr>
          <w:rFonts w:ascii="Calibri" w:hAnsi="Calibri" w:cs="Calibri"/>
          <w:color w:val="000000" w:themeColor="text1"/>
          <w:szCs w:val="18"/>
          <w:lang w:eastAsia="en-ZA"/>
        </w:rPr>
        <w:tab/>
        <w:t>International Telecommunications Union</w:t>
      </w:r>
    </w:p>
    <w:p w14:paraId="7F7B0418"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LoC</w:t>
      </w:r>
      <w:r w:rsidRPr="008E2ACA">
        <w:rPr>
          <w:rFonts w:ascii="Calibri" w:hAnsi="Calibri" w:cs="Calibri"/>
          <w:color w:val="000000" w:themeColor="text1"/>
          <w:szCs w:val="18"/>
          <w:lang w:eastAsia="en-ZA"/>
        </w:rPr>
        <w:tab/>
        <w:t xml:space="preserve">Level of Control </w:t>
      </w:r>
    </w:p>
    <w:p w14:paraId="2D590C79"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LoS</w:t>
      </w:r>
      <w:r w:rsidRPr="008E2ACA">
        <w:rPr>
          <w:rFonts w:ascii="Calibri" w:hAnsi="Calibri" w:cs="Calibri"/>
          <w:color w:val="000000" w:themeColor="text1"/>
          <w:szCs w:val="18"/>
          <w:lang w:eastAsia="en-ZA"/>
        </w:rPr>
        <w:tab/>
        <w:t>Line of Sight</w:t>
      </w:r>
    </w:p>
    <w:p w14:paraId="4C404C42"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MARPOL</w:t>
      </w:r>
      <w:r w:rsidRPr="008E2ACA">
        <w:rPr>
          <w:rFonts w:ascii="Calibri" w:hAnsi="Calibri" w:cs="Calibri"/>
          <w:color w:val="000000" w:themeColor="text1"/>
          <w:szCs w:val="18"/>
          <w:lang w:eastAsia="en-ZA"/>
        </w:rPr>
        <w:tab/>
        <w:t xml:space="preserve">International Convention for the Prevention of Pollution from Ships 1973/78, as amended (IMO) </w:t>
      </w:r>
    </w:p>
    <w:p w14:paraId="59BA52B2" w14:textId="77777777" w:rsidR="00620D8F" w:rsidRPr="008E2ACA" w:rsidRDefault="00620D8F" w:rsidP="00620D8F">
      <w:pPr>
        <w:pStyle w:val="Brdtekst"/>
        <w:ind w:left="993" w:hanging="993"/>
        <w:rPr>
          <w:rFonts w:ascii="Calibri" w:hAnsi="Calibri" w:cs="Calibri"/>
          <w:color w:val="000000" w:themeColor="text1"/>
          <w:lang w:eastAsia="en-ZA"/>
        </w:rPr>
      </w:pPr>
      <w:r w:rsidRPr="008E2ACA">
        <w:rPr>
          <w:rFonts w:ascii="Calibri" w:hAnsi="Calibri" w:cs="Calibri"/>
          <w:color w:val="000000" w:themeColor="text1"/>
          <w:lang w:eastAsia="en-ZA"/>
        </w:rPr>
        <w:t>MASS</w:t>
      </w:r>
      <w:r w:rsidRPr="008E2ACA">
        <w:rPr>
          <w:rFonts w:ascii="Calibri" w:hAnsi="Calibri" w:cs="Calibri"/>
          <w:color w:val="000000" w:themeColor="text1"/>
          <w:lang w:eastAsia="en-ZA"/>
        </w:rPr>
        <w:tab/>
        <w:t>Maritime Autonomous Surface Ships</w:t>
      </w:r>
    </w:p>
    <w:p w14:paraId="5C0364E2"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MASS</w:t>
      </w:r>
      <w:r w:rsidRPr="008E2ACA">
        <w:rPr>
          <w:rFonts w:ascii="Calibri" w:hAnsi="Calibri" w:cs="Calibri"/>
          <w:color w:val="000000" w:themeColor="text1"/>
          <w:szCs w:val="18"/>
          <w:lang w:eastAsia="en-ZA"/>
        </w:rPr>
        <w:tab/>
        <w:t xml:space="preserve">Maritime Autonomous Ship System </w:t>
      </w:r>
    </w:p>
    <w:p w14:paraId="0942135D"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MMS</w:t>
      </w:r>
      <w:r w:rsidRPr="008E2ACA">
        <w:rPr>
          <w:rFonts w:ascii="Calibri" w:hAnsi="Calibri" w:cs="Calibri"/>
          <w:color w:val="000000" w:themeColor="text1"/>
          <w:szCs w:val="18"/>
          <w:lang w:eastAsia="en-ZA"/>
        </w:rPr>
        <w:tab/>
        <w:t xml:space="preserve">Maintenance Management System </w:t>
      </w:r>
    </w:p>
    <w:p w14:paraId="46ED816B"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MPA</w:t>
      </w:r>
      <w:r w:rsidRPr="008E2ACA">
        <w:rPr>
          <w:rFonts w:ascii="Calibri" w:hAnsi="Calibri" w:cs="Calibri"/>
          <w:color w:val="000000" w:themeColor="text1"/>
          <w:szCs w:val="18"/>
          <w:lang w:eastAsia="en-ZA"/>
        </w:rPr>
        <w:tab/>
        <w:t xml:space="preserve">Marine Protected Areas </w:t>
      </w:r>
    </w:p>
    <w:p w14:paraId="208ACD46"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MSC</w:t>
      </w:r>
      <w:r w:rsidRPr="008E2ACA">
        <w:rPr>
          <w:rFonts w:ascii="Calibri" w:hAnsi="Calibri" w:cs="Calibri"/>
          <w:color w:val="000000" w:themeColor="text1"/>
          <w:szCs w:val="18"/>
          <w:lang w:eastAsia="en-ZA"/>
        </w:rPr>
        <w:tab/>
        <w:t xml:space="preserve">Maritime Safety Committee (IMO) </w:t>
      </w:r>
    </w:p>
    <w:p w14:paraId="07F1C363"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OEM</w:t>
      </w:r>
      <w:r w:rsidRPr="008E2ACA">
        <w:rPr>
          <w:rFonts w:ascii="Calibri" w:hAnsi="Calibri" w:cs="Calibri"/>
          <w:color w:val="000000" w:themeColor="text1"/>
          <w:szCs w:val="18"/>
          <w:lang w:eastAsia="en-ZA"/>
        </w:rPr>
        <w:tab/>
        <w:t xml:space="preserve">Original Equipment Manufacturer </w:t>
      </w:r>
    </w:p>
    <w:p w14:paraId="60E14EFB"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RCC</w:t>
      </w:r>
      <w:r w:rsidRPr="008E2ACA">
        <w:rPr>
          <w:rFonts w:ascii="Calibri" w:hAnsi="Calibri" w:cs="Calibri"/>
          <w:color w:val="000000" w:themeColor="text1"/>
          <w:szCs w:val="18"/>
          <w:lang w:eastAsia="en-ZA"/>
        </w:rPr>
        <w:tab/>
        <w:t xml:space="preserve">Remote Control Centre </w:t>
      </w:r>
    </w:p>
    <w:p w14:paraId="3E9FDEDB"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RoT</w:t>
      </w:r>
      <w:r w:rsidRPr="008E2ACA">
        <w:rPr>
          <w:rFonts w:ascii="Calibri" w:hAnsi="Calibri" w:cs="Calibri"/>
          <w:color w:val="000000" w:themeColor="text1"/>
          <w:szCs w:val="18"/>
          <w:lang w:eastAsia="en-ZA"/>
        </w:rPr>
        <w:tab/>
        <w:t xml:space="preserve">Rate of Turn </w:t>
      </w:r>
    </w:p>
    <w:p w14:paraId="16355213"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ROV</w:t>
      </w:r>
      <w:r w:rsidRPr="008E2ACA">
        <w:rPr>
          <w:rFonts w:ascii="Calibri" w:hAnsi="Calibri" w:cs="Calibri"/>
          <w:color w:val="000000" w:themeColor="text1"/>
          <w:szCs w:val="18"/>
          <w:lang w:eastAsia="en-ZA"/>
        </w:rPr>
        <w:tab/>
        <w:t xml:space="preserve">Remotely operated vehicle </w:t>
      </w:r>
    </w:p>
    <w:p w14:paraId="169A6691"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SMS</w:t>
      </w:r>
      <w:r w:rsidRPr="008E2ACA">
        <w:rPr>
          <w:rFonts w:ascii="Calibri" w:hAnsi="Calibri" w:cs="Calibri"/>
          <w:color w:val="000000" w:themeColor="text1"/>
          <w:szCs w:val="18"/>
          <w:lang w:eastAsia="en-ZA"/>
        </w:rPr>
        <w:tab/>
        <w:t xml:space="preserve">Safety Management System </w:t>
      </w:r>
    </w:p>
    <w:p w14:paraId="3C5D7CFA"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SoG</w:t>
      </w:r>
      <w:r w:rsidRPr="008E2ACA">
        <w:rPr>
          <w:rFonts w:ascii="Calibri" w:hAnsi="Calibri" w:cs="Calibri"/>
          <w:color w:val="000000" w:themeColor="text1"/>
          <w:szCs w:val="18"/>
          <w:lang w:eastAsia="en-ZA"/>
        </w:rPr>
        <w:tab/>
        <w:t xml:space="preserve">Speed over Ground </w:t>
      </w:r>
    </w:p>
    <w:p w14:paraId="6990546A"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SOLAS</w:t>
      </w:r>
      <w:r w:rsidRPr="008E2ACA">
        <w:rPr>
          <w:rFonts w:ascii="Calibri" w:hAnsi="Calibri" w:cs="Calibri"/>
          <w:color w:val="000000" w:themeColor="text1"/>
          <w:szCs w:val="18"/>
          <w:lang w:eastAsia="en-ZA"/>
        </w:rPr>
        <w:tab/>
        <w:t xml:space="preserve">Safety of Life at Sea 1974, as amended (IMO) </w:t>
      </w:r>
    </w:p>
    <w:p w14:paraId="61035F4A"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STCW</w:t>
      </w:r>
      <w:r w:rsidRPr="008E2ACA">
        <w:rPr>
          <w:rFonts w:ascii="Calibri" w:hAnsi="Calibri" w:cs="Calibri"/>
          <w:color w:val="000000" w:themeColor="text1"/>
          <w:szCs w:val="18"/>
          <w:lang w:eastAsia="en-ZA"/>
        </w:rPr>
        <w:tab/>
        <w:t xml:space="preserve">Standards of Training, Certification and Watchkeeping for Seafarers 1978, as amended (IMO) </w:t>
      </w:r>
    </w:p>
    <w:p w14:paraId="596B9297"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STW</w:t>
      </w:r>
      <w:r w:rsidRPr="008E2ACA">
        <w:rPr>
          <w:rFonts w:ascii="Calibri" w:hAnsi="Calibri" w:cs="Calibri"/>
          <w:color w:val="000000" w:themeColor="text1"/>
          <w:szCs w:val="18"/>
          <w:lang w:eastAsia="en-ZA"/>
        </w:rPr>
        <w:tab/>
        <w:t xml:space="preserve">Speed Through the Water </w:t>
      </w:r>
    </w:p>
    <w:p w14:paraId="0EE39C9A"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UAS</w:t>
      </w:r>
      <w:r w:rsidRPr="008E2ACA">
        <w:rPr>
          <w:rFonts w:ascii="Calibri" w:hAnsi="Calibri" w:cs="Calibri"/>
          <w:color w:val="000000" w:themeColor="text1"/>
          <w:szCs w:val="18"/>
          <w:lang w:eastAsia="en-ZA"/>
        </w:rPr>
        <w:tab/>
        <w:t xml:space="preserve">Uncrewed Air System </w:t>
      </w:r>
    </w:p>
    <w:p w14:paraId="4CFB6915" w14:textId="77777777" w:rsidR="00620D8F" w:rsidRPr="008E2ACA" w:rsidRDefault="00620D8F" w:rsidP="00620D8F">
      <w:pPr>
        <w:pStyle w:val="Brdtekst"/>
        <w:ind w:left="993" w:hanging="993"/>
        <w:rPr>
          <w:rFonts w:ascii="Calibri" w:hAnsi="Calibri" w:cs="Calibri"/>
          <w:color w:val="000000" w:themeColor="text1"/>
          <w:szCs w:val="18"/>
          <w:lang w:eastAsia="en-ZA"/>
        </w:rPr>
      </w:pPr>
      <w:r w:rsidRPr="008E2ACA">
        <w:rPr>
          <w:rFonts w:ascii="Calibri" w:hAnsi="Calibri" w:cs="Calibri"/>
          <w:color w:val="000000" w:themeColor="text1"/>
          <w:szCs w:val="18"/>
          <w:lang w:eastAsia="en-ZA"/>
        </w:rPr>
        <w:t>UNCLOS</w:t>
      </w:r>
      <w:r w:rsidRPr="008E2ACA">
        <w:rPr>
          <w:rFonts w:ascii="Calibri" w:hAnsi="Calibri" w:cs="Calibri"/>
          <w:color w:val="000000" w:themeColor="text1"/>
          <w:szCs w:val="18"/>
          <w:lang w:eastAsia="en-ZA"/>
        </w:rPr>
        <w:tab/>
        <w:t xml:space="preserve">United Nations Convention on the Law of the Sea, 1982 </w:t>
      </w:r>
    </w:p>
    <w:p w14:paraId="63FB19C0" w14:textId="77777777" w:rsidR="00620D8F" w:rsidRPr="002A7FE9" w:rsidRDefault="00620D8F" w:rsidP="00620D8F">
      <w:pPr>
        <w:pStyle w:val="Brdtekst"/>
        <w:ind w:left="993" w:hanging="993"/>
        <w:rPr>
          <w:rFonts w:ascii="Calibri" w:hAnsi="Calibri" w:cs="Calibri"/>
          <w:color w:val="000000" w:themeColor="text1"/>
          <w:szCs w:val="18"/>
          <w:lang w:val="da-DK" w:eastAsia="en-ZA"/>
        </w:rPr>
      </w:pPr>
      <w:r w:rsidRPr="002A7FE9">
        <w:rPr>
          <w:rFonts w:ascii="Calibri" w:hAnsi="Calibri" w:cs="Calibri"/>
          <w:color w:val="000000" w:themeColor="text1"/>
          <w:szCs w:val="18"/>
          <w:lang w:val="da-DK" w:eastAsia="en-ZA"/>
        </w:rPr>
        <w:t>USV</w:t>
      </w:r>
      <w:r w:rsidRPr="002A7FE9">
        <w:rPr>
          <w:rFonts w:ascii="Calibri" w:hAnsi="Calibri" w:cs="Calibri"/>
          <w:color w:val="000000" w:themeColor="text1"/>
          <w:szCs w:val="18"/>
          <w:lang w:val="da-DK" w:eastAsia="en-ZA"/>
        </w:rPr>
        <w:tab/>
        <w:t xml:space="preserve">Unmanned Surface Vessel </w:t>
      </w:r>
    </w:p>
    <w:p w14:paraId="3317D3C3" w14:textId="77777777" w:rsidR="00620D8F" w:rsidRPr="002A7FE9" w:rsidRDefault="00620D8F" w:rsidP="008A329C">
      <w:pPr>
        <w:pStyle w:val="Brdtekst"/>
        <w:ind w:left="993" w:hanging="993"/>
        <w:rPr>
          <w:rFonts w:ascii="Calibri" w:hAnsi="Calibri"/>
          <w:color w:val="000000" w:themeColor="text1"/>
          <w:lang w:val="da-DK"/>
        </w:rPr>
      </w:pPr>
      <w:r w:rsidRPr="002A7FE9">
        <w:rPr>
          <w:rFonts w:ascii="Calibri" w:hAnsi="Calibri"/>
          <w:color w:val="000000" w:themeColor="text1"/>
          <w:lang w:val="da-DK"/>
        </w:rPr>
        <w:t>VDES</w:t>
      </w:r>
      <w:r w:rsidRPr="002A7FE9">
        <w:rPr>
          <w:rFonts w:ascii="Calibri" w:hAnsi="Calibri"/>
          <w:color w:val="000000" w:themeColor="text1"/>
          <w:lang w:val="da-DK"/>
        </w:rPr>
        <w:tab/>
        <w:t>VHF Data Exchange System</w:t>
      </w:r>
    </w:p>
    <w:p w14:paraId="3423A0BB" w14:textId="77777777" w:rsidR="00620D8F" w:rsidRPr="008A329C" w:rsidRDefault="00620D8F" w:rsidP="008A329C">
      <w:pPr>
        <w:pStyle w:val="Brdtekst"/>
        <w:ind w:left="993" w:hanging="993"/>
        <w:rPr>
          <w:rFonts w:ascii="Calibri" w:hAnsi="Calibri"/>
          <w:color w:val="000000" w:themeColor="text1"/>
        </w:rPr>
      </w:pPr>
      <w:r w:rsidRPr="008A329C">
        <w:rPr>
          <w:rFonts w:ascii="Calibri" w:hAnsi="Calibri"/>
          <w:color w:val="000000" w:themeColor="text1"/>
        </w:rPr>
        <w:t>VTS</w:t>
      </w:r>
      <w:r w:rsidRPr="008A329C">
        <w:rPr>
          <w:rFonts w:ascii="Calibri" w:hAnsi="Calibri"/>
          <w:color w:val="000000" w:themeColor="text1"/>
        </w:rPr>
        <w:tab/>
        <w:t>Vessel Traffic Services</w:t>
      </w:r>
    </w:p>
    <w:p w14:paraId="55D9E4F3" w14:textId="77777777" w:rsidR="00D32DDF" w:rsidRPr="008E2ACA" w:rsidRDefault="006C251E" w:rsidP="008A329C">
      <w:pPr>
        <w:pStyle w:val="Overskrift1"/>
        <w:ind w:left="709" w:hanging="709"/>
      </w:pPr>
      <w:bookmarkStart w:id="375" w:name="_Toc66949247"/>
      <w:bookmarkStart w:id="376" w:name="_Toc98334510"/>
      <w:r w:rsidRPr="008E2ACA">
        <w:t>References</w:t>
      </w:r>
      <w:bookmarkEnd w:id="375"/>
      <w:bookmarkEnd w:id="376"/>
    </w:p>
    <w:p w14:paraId="23310EE7" w14:textId="77777777" w:rsidR="00D32DDF" w:rsidRPr="008E2ACA" w:rsidRDefault="00D32DDF" w:rsidP="00D32DDF">
      <w:pPr>
        <w:pStyle w:val="Heading1separatationline"/>
      </w:pPr>
    </w:p>
    <w:p w14:paraId="2C15787B" w14:textId="77777777" w:rsidR="008E7A11" w:rsidRPr="008E2ACA" w:rsidRDefault="003A20D3" w:rsidP="008E2841">
      <w:pPr>
        <w:pStyle w:val="Brdtekst"/>
        <w:numPr>
          <w:ilvl w:val="0"/>
          <w:numId w:val="65"/>
        </w:numPr>
        <w:ind w:left="567" w:hanging="567"/>
        <w:rPr>
          <w:rFonts w:eastAsia="Times New Roman" w:cs="Times New Roman"/>
          <w:szCs w:val="20"/>
        </w:rPr>
      </w:pPr>
      <w:r w:rsidRPr="008E2ACA">
        <w:rPr>
          <w:rFonts w:eastAsia="Times New Roman" w:cs="Times New Roman"/>
          <w:szCs w:val="20"/>
        </w:rPr>
        <w:t xml:space="preserve">IMO </w:t>
      </w:r>
      <w:r w:rsidR="008E7A11" w:rsidRPr="008E2ACA">
        <w:rPr>
          <w:rFonts w:eastAsia="Times New Roman" w:cs="Times New Roman"/>
          <w:szCs w:val="20"/>
        </w:rPr>
        <w:t xml:space="preserve">MSC.1-Circ.1638 - Outcome </w:t>
      </w:r>
      <w:r w:rsidR="007656B1">
        <w:rPr>
          <w:rFonts w:eastAsia="Times New Roman" w:cs="Times New Roman"/>
          <w:szCs w:val="20"/>
        </w:rPr>
        <w:t>o</w:t>
      </w:r>
      <w:r w:rsidR="008E7A11" w:rsidRPr="008E2ACA">
        <w:rPr>
          <w:rFonts w:eastAsia="Times New Roman" w:cs="Times New Roman"/>
          <w:szCs w:val="20"/>
        </w:rPr>
        <w:t>f The Regulatory Scoping Exercise for the use of Maritime Autonomous Surface Ships</w:t>
      </w:r>
    </w:p>
    <w:p w14:paraId="4EBBC1E0" w14:textId="77777777" w:rsidR="000670B7" w:rsidRPr="008E2ACA" w:rsidRDefault="003A20D3" w:rsidP="008E2841">
      <w:pPr>
        <w:pStyle w:val="Brdtekst"/>
        <w:numPr>
          <w:ilvl w:val="0"/>
          <w:numId w:val="65"/>
        </w:numPr>
        <w:ind w:left="567" w:hanging="567"/>
        <w:rPr>
          <w:rFonts w:eastAsia="Times New Roman" w:cs="Times New Roman"/>
          <w:szCs w:val="20"/>
        </w:rPr>
      </w:pPr>
      <w:r w:rsidRPr="008E2ACA">
        <w:rPr>
          <w:rFonts w:eastAsia="Times New Roman" w:cs="Times New Roman"/>
          <w:szCs w:val="20"/>
        </w:rPr>
        <w:lastRenderedPageBreak/>
        <w:t>Maritime UK Maritime Autonomous Ship Sy</w:t>
      </w:r>
      <w:r w:rsidR="00862CFB" w:rsidRPr="008E2ACA">
        <w:rPr>
          <w:rFonts w:eastAsia="Times New Roman" w:cs="Times New Roman"/>
          <w:szCs w:val="20"/>
        </w:rPr>
        <w:t>s</w:t>
      </w:r>
      <w:r w:rsidRPr="008E2ACA">
        <w:rPr>
          <w:rFonts w:eastAsia="Times New Roman" w:cs="Times New Roman"/>
          <w:szCs w:val="20"/>
        </w:rPr>
        <w:t>te</w:t>
      </w:r>
      <w:r w:rsidR="00862CFB" w:rsidRPr="008E2ACA">
        <w:rPr>
          <w:rFonts w:eastAsia="Times New Roman" w:cs="Times New Roman"/>
          <w:szCs w:val="20"/>
        </w:rPr>
        <w:t>m</w:t>
      </w:r>
      <w:r w:rsidRPr="008E2ACA">
        <w:rPr>
          <w:rFonts w:eastAsia="Times New Roman" w:cs="Times New Roman"/>
          <w:szCs w:val="20"/>
        </w:rPr>
        <w:t>s (MASS) , UK Industry Conduct Principles and Code of Practice, Version 5, November 2021</w:t>
      </w:r>
    </w:p>
    <w:p w14:paraId="14099B40" w14:textId="77777777" w:rsidR="000670B7" w:rsidRPr="008E2ACA" w:rsidRDefault="000670B7" w:rsidP="008A329C">
      <w:pPr>
        <w:pStyle w:val="Brdtekst"/>
        <w:numPr>
          <w:ilvl w:val="0"/>
          <w:numId w:val="65"/>
        </w:numPr>
        <w:ind w:left="567" w:hanging="567"/>
        <w:rPr>
          <w:rFonts w:eastAsia="Times New Roman" w:cs="Times New Roman"/>
          <w:szCs w:val="20"/>
        </w:rPr>
      </w:pPr>
      <w:r w:rsidRPr="008E2ACA">
        <w:rPr>
          <w:rFonts w:eastAsia="Times New Roman" w:cs="Times New Roman"/>
          <w:szCs w:val="20"/>
        </w:rPr>
        <w:t>DNV.GL, Group Technology and Research, Position paper 2018, Remote Controlled and Autonomous ships</w:t>
      </w:r>
    </w:p>
    <w:p w14:paraId="4F9596CE" w14:textId="77777777" w:rsidR="000670B7" w:rsidRPr="008E2ACA" w:rsidRDefault="000670B7" w:rsidP="008A329C">
      <w:pPr>
        <w:pStyle w:val="Brdtekst"/>
        <w:numPr>
          <w:ilvl w:val="0"/>
          <w:numId w:val="65"/>
        </w:numPr>
        <w:ind w:left="567" w:hanging="567"/>
        <w:rPr>
          <w:rFonts w:eastAsia="Times New Roman" w:cs="Times New Roman"/>
          <w:szCs w:val="20"/>
        </w:rPr>
      </w:pPr>
      <w:r w:rsidRPr="008E2ACA">
        <w:rPr>
          <w:rFonts w:eastAsia="Times New Roman" w:cs="Times New Roman"/>
          <w:szCs w:val="20"/>
        </w:rPr>
        <w:t>AWA Position paper, Rolls Royce, Remote and Autonomous Ships, the next steps</w:t>
      </w:r>
    </w:p>
    <w:p w14:paraId="38C72B49" w14:textId="77777777" w:rsidR="0042565E" w:rsidRPr="008E2ACA" w:rsidRDefault="000670B7" w:rsidP="008E2841">
      <w:pPr>
        <w:pStyle w:val="Brdtekst"/>
        <w:numPr>
          <w:ilvl w:val="0"/>
          <w:numId w:val="65"/>
        </w:numPr>
        <w:ind w:left="567" w:hanging="567"/>
        <w:rPr>
          <w:rFonts w:eastAsia="Times New Roman" w:cs="Times New Roman"/>
          <w:szCs w:val="20"/>
        </w:rPr>
      </w:pPr>
      <w:r w:rsidRPr="008E2ACA">
        <w:rPr>
          <w:rFonts w:eastAsia="Times New Roman" w:cs="Times New Roman"/>
          <w:szCs w:val="20"/>
        </w:rPr>
        <w:t>Review of Maritime Transports, 2018, UNCTAD</w:t>
      </w:r>
      <w:bookmarkEnd w:id="1"/>
    </w:p>
    <w:p w14:paraId="4BD4702D" w14:textId="77777777" w:rsidR="003A20D3" w:rsidRPr="008E2ACA" w:rsidRDefault="003A20D3" w:rsidP="008A329C">
      <w:pPr>
        <w:pStyle w:val="Brdtekst"/>
        <w:numPr>
          <w:ilvl w:val="0"/>
          <w:numId w:val="65"/>
        </w:numPr>
        <w:ind w:left="567" w:hanging="567"/>
        <w:rPr>
          <w:rFonts w:eastAsia="Times New Roman" w:cs="Times New Roman"/>
          <w:szCs w:val="20"/>
        </w:rPr>
      </w:pPr>
      <w:r w:rsidRPr="008E2ACA">
        <w:rPr>
          <w:rFonts w:eastAsia="Times New Roman" w:cs="Times New Roman"/>
          <w:szCs w:val="20"/>
        </w:rPr>
        <w:t>Lloyds Register</w:t>
      </w:r>
      <w:r w:rsidR="008E2ACA">
        <w:rPr>
          <w:rFonts w:eastAsia="Times New Roman" w:cs="Times New Roman"/>
          <w:szCs w:val="20"/>
        </w:rPr>
        <w:t>,</w:t>
      </w:r>
      <w:r w:rsidRPr="008E2ACA">
        <w:t xml:space="preserve"> Code for Unmanned Marine Systems, February 2017</w:t>
      </w:r>
    </w:p>
    <w:sectPr w:rsidR="003A20D3" w:rsidRPr="008E2ACA" w:rsidSect="008A329C">
      <w:headerReference w:type="even" r:id="rId33"/>
      <w:headerReference w:type="default" r:id="rId34"/>
      <w:footerReference w:type="default" r:id="rId35"/>
      <w:headerReference w:type="first" r:id="rId36"/>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Jillian Carson-Jackson" w:date="2021-03-17T23:43:00Z" w:initials="JC">
    <w:p w14:paraId="6FEDC04C" w14:textId="77777777" w:rsidR="006C268E" w:rsidRDefault="006C268E">
      <w:pPr>
        <w:pStyle w:val="Kommentartekst"/>
      </w:pPr>
      <w:r>
        <w:rPr>
          <w:rStyle w:val="Kommentarhenvisning"/>
        </w:rPr>
        <w:annotationRef/>
      </w:r>
      <w:r>
        <w:t xml:space="preserve">IALA Secretariat – please assist with formatting </w:t>
      </w:r>
    </w:p>
    <w:p w14:paraId="0EF70A44" w14:textId="77777777" w:rsidR="006C268E" w:rsidRDefault="006C268E">
      <w:pPr>
        <w:pStyle w:val="Kommentartekst"/>
      </w:pPr>
      <w:r>
        <w:t xml:space="preserve">One table included, but format not picked up in the refresh of the tables. </w:t>
      </w:r>
    </w:p>
  </w:comment>
  <w:comment w:id="9" w:author="James Collocott" w:date="2022-03-21T17:39:00Z" w:initials="JC">
    <w:p w14:paraId="057B72CA" w14:textId="77777777" w:rsidR="00653465" w:rsidRDefault="00653465" w:rsidP="00207C66">
      <w:pPr>
        <w:pStyle w:val="Kommentartekst"/>
      </w:pPr>
      <w:r>
        <w:rPr>
          <w:rStyle w:val="Kommentarhenvisning"/>
        </w:rPr>
        <w:annotationRef/>
      </w:r>
      <w:r>
        <w:t>Include text from section 7 – IALA MASS Workshop</w:t>
      </w:r>
    </w:p>
  </w:comment>
  <w:comment w:id="12" w:author="James Collocott [2]" w:date="2022-03-18T13:54:00Z" w:initials="JHC">
    <w:p w14:paraId="3EBA18C0" w14:textId="0C6389A7" w:rsidR="00F9710D" w:rsidRDefault="00F9710D" w:rsidP="00653465">
      <w:pPr>
        <w:pStyle w:val="Kommentartekst"/>
      </w:pPr>
      <w:r>
        <w:rPr>
          <w:rStyle w:val="Kommentarhenvisning"/>
        </w:rPr>
        <w:annotationRef/>
      </w:r>
      <w:r>
        <w:rPr>
          <w:lang w:val="en-ZA"/>
        </w:rPr>
        <w:t>Roger: Too much emphasis in this section?  Also see Jacob;s note below</w:t>
      </w:r>
    </w:p>
  </w:comment>
  <w:comment w:id="13" w:author="James Collocott [2]" w:date="2022-03-23T12:19:00Z" w:initials="JHC">
    <w:p w14:paraId="05A3FF1F" w14:textId="77777777" w:rsidR="00367595" w:rsidRDefault="00367595" w:rsidP="00C54E14">
      <w:pPr>
        <w:pStyle w:val="Kommentartekst"/>
      </w:pPr>
      <w:r>
        <w:rPr>
          <w:rStyle w:val="Kommentarhenvisning"/>
        </w:rPr>
        <w:annotationRef/>
      </w:r>
      <w:r>
        <w:rPr>
          <w:lang w:val="en-ZA"/>
        </w:rPr>
        <w:t>Further review to be considered after liaison with the VTS Committee for numbers 6-9</w:t>
      </w:r>
    </w:p>
  </w:comment>
  <w:comment w:id="14" w:author="James Collocott" w:date="2022-03-21T17:41:00Z" w:initials="JC">
    <w:p w14:paraId="3927E178" w14:textId="7F7EEFAC" w:rsidR="00653465" w:rsidRDefault="00653465" w:rsidP="00DE165D">
      <w:pPr>
        <w:pStyle w:val="Kommentartekst"/>
      </w:pPr>
      <w:r>
        <w:rPr>
          <w:rStyle w:val="Kommentarhenvisning"/>
        </w:rPr>
        <w:annotationRef/>
      </w:r>
      <w:r>
        <w:rPr>
          <w:color w:val="0000FF"/>
        </w:rPr>
        <w:t>Discuss the usage of the word “remote control responsibility / centre” (remote control centre) regarding remote control – is it needed, required, not currently mandatory</w:t>
      </w:r>
    </w:p>
  </w:comment>
  <w:comment w:id="15" w:author="James Collocott [2]" w:date="2022-03-23T12:21:00Z" w:initials="JHC">
    <w:p w14:paraId="49D14280" w14:textId="77777777" w:rsidR="00367595" w:rsidRDefault="00367595" w:rsidP="00B927D5">
      <w:pPr>
        <w:pStyle w:val="Kommentartekst"/>
      </w:pPr>
      <w:r>
        <w:rPr>
          <w:rStyle w:val="Kommentarhenvisning"/>
        </w:rPr>
        <w:annotationRef/>
      </w:r>
      <w:r>
        <w:rPr>
          <w:lang w:val="en-ZA"/>
        </w:rPr>
        <w:t>Consider at a later stage after liaison with the VTS Committee</w:t>
      </w:r>
    </w:p>
  </w:comment>
  <w:comment w:id="16" w:author="James Collocott [2]" w:date="2022-03-23T12:30:00Z" w:initials="JHC">
    <w:p w14:paraId="429F3313" w14:textId="77777777" w:rsidR="005025A5" w:rsidRDefault="005025A5" w:rsidP="00886D4A">
      <w:pPr>
        <w:pStyle w:val="Kommentartekst"/>
      </w:pPr>
      <w:r>
        <w:rPr>
          <w:rStyle w:val="Kommentarhenvisning"/>
        </w:rPr>
        <w:annotationRef/>
      </w:r>
      <w:r>
        <w:rPr>
          <w:lang w:val="en-ZA"/>
        </w:rPr>
        <w:t>Reconsider at future meetings as to whether this is relevant, who would need to track/benefit from this, how to be tracked if outside VTS areas, etc.  And is point 10 covered by points 6-8?</w:t>
      </w:r>
    </w:p>
  </w:comment>
  <w:comment w:id="18" w:author="Tomren, Guttorm" w:date="2022-02-15T12:24:00Z" w:initials="TG">
    <w:p w14:paraId="7AE24C27" w14:textId="70773086" w:rsidR="006C268E" w:rsidRDefault="006C268E">
      <w:pPr>
        <w:pStyle w:val="Kommentartekst"/>
      </w:pPr>
      <w:r>
        <w:rPr>
          <w:rStyle w:val="Kommentarhenvisning"/>
        </w:rPr>
        <w:annotationRef/>
      </w:r>
      <w:r>
        <w:t>ENAV have to confirm this section.</w:t>
      </w:r>
    </w:p>
  </w:comment>
  <w:comment w:id="21" w:author="Jillian Carson-Jackson" w:date="2021-03-17T22:44:00Z" w:initials="JC">
    <w:p w14:paraId="56906276" w14:textId="77777777" w:rsidR="006C268E" w:rsidRDefault="006C268E">
      <w:pPr>
        <w:pStyle w:val="Kommentartekst"/>
      </w:pPr>
      <w:r>
        <w:rPr>
          <w:rStyle w:val="Kommentarhenvisning"/>
        </w:rPr>
        <w:annotationRef/>
      </w:r>
      <w:r>
        <w:t xml:space="preserve">Include phases of voyage as per IMO </w:t>
      </w:r>
    </w:p>
  </w:comment>
  <w:comment w:id="24" w:author="James Collocott" w:date="2022-03-16T14:53:00Z" w:initials="JC">
    <w:p w14:paraId="71C5007F" w14:textId="77777777" w:rsidR="00A43195" w:rsidRDefault="00A43195" w:rsidP="002F4B21">
      <w:pPr>
        <w:pStyle w:val="Kommentartekst"/>
      </w:pPr>
      <w:r>
        <w:rPr>
          <w:rStyle w:val="Kommentarhenvisning"/>
        </w:rPr>
        <w:annotationRef/>
      </w:r>
      <w:r>
        <w:t>Consider moving this to the new section 7.2, or 7.3?</w:t>
      </w:r>
    </w:p>
  </w:comment>
  <w:comment w:id="25" w:author="James Collocott [2]" w:date="2022-03-23T12:23:00Z" w:initials="JHC">
    <w:p w14:paraId="7A301644" w14:textId="77777777" w:rsidR="00CA254A" w:rsidRDefault="00CA254A" w:rsidP="006F4E6C">
      <w:pPr>
        <w:pStyle w:val="Kommentartekst"/>
      </w:pPr>
      <w:r>
        <w:rPr>
          <w:rStyle w:val="Kommentarhenvisning"/>
        </w:rPr>
        <w:annotationRef/>
      </w:r>
      <w:r>
        <w:rPr>
          <w:lang w:val="en-ZA"/>
        </w:rPr>
        <w:t>James to consider intersessionally after ARM15</w:t>
      </w:r>
    </w:p>
  </w:comment>
  <w:comment w:id="26" w:author="Tomren, Guttorm" w:date="2022-02-15T12:29:00Z" w:initials="TG">
    <w:p w14:paraId="2BF7D925" w14:textId="77777777" w:rsidR="006C268E" w:rsidRDefault="006C268E">
      <w:pPr>
        <w:pStyle w:val="Kommentartekst"/>
      </w:pPr>
      <w:r>
        <w:rPr>
          <w:rStyle w:val="Kommentarhenvisning"/>
        </w:rPr>
        <w:annotationRef/>
      </w:r>
      <w:r>
        <w:t>Align with 3.2.10</w:t>
      </w:r>
    </w:p>
  </w:comment>
  <w:comment w:id="27" w:author="James Collocott [2]" w:date="2022-03-23T12:36:00Z" w:initials="JHC">
    <w:p w14:paraId="7BBD2F8E" w14:textId="77777777" w:rsidR="009A3FE5" w:rsidRDefault="009A3FE5" w:rsidP="007B2805">
      <w:pPr>
        <w:pStyle w:val="Kommentartekst"/>
      </w:pPr>
      <w:r>
        <w:rPr>
          <w:rStyle w:val="Kommentarhenvisning"/>
        </w:rPr>
        <w:annotationRef/>
      </w:r>
      <w:r>
        <w:rPr>
          <w:lang w:val="en-ZA"/>
        </w:rPr>
        <w:t>James to consider intersessionally</w:t>
      </w:r>
    </w:p>
  </w:comment>
  <w:comment w:id="28" w:author="Tomren, Guttorm" w:date="2022-03-03T09:23:00Z" w:initials="TG">
    <w:p w14:paraId="5E5237CE" w14:textId="23D66428" w:rsidR="006C268E" w:rsidRDefault="006C268E">
      <w:pPr>
        <w:pStyle w:val="Kommentartekst"/>
      </w:pPr>
      <w:r>
        <w:rPr>
          <w:rStyle w:val="Kommentarhenvisning"/>
        </w:rPr>
        <w:annotationRef/>
      </w:r>
      <w:r>
        <w:t>To have tracking of all vessels/boats are quite challenging for a VTS, I guess? Possible?</w:t>
      </w:r>
    </w:p>
  </w:comment>
  <w:comment w:id="34" w:author="Tomren, Guttorm" w:date="2022-02-01T19:15:00Z" w:initials="TG">
    <w:p w14:paraId="1333D219" w14:textId="77777777" w:rsidR="006C268E" w:rsidRDefault="006C268E" w:rsidP="000E689B">
      <w:pPr>
        <w:pStyle w:val="Kommentartekst"/>
      </w:pPr>
      <w:r>
        <w:rPr>
          <w:rStyle w:val="Kommentarhenvisning"/>
        </w:rPr>
        <w:annotationRef/>
      </w:r>
      <w:r>
        <w:t>I just added a random chapter, from input MASS TG, might be moved later.</w:t>
      </w:r>
    </w:p>
    <w:p w14:paraId="460FD103" w14:textId="77777777" w:rsidR="006C268E" w:rsidRDefault="006C268E" w:rsidP="000E689B">
      <w:pPr>
        <w:pStyle w:val="Kommentartekst"/>
      </w:pPr>
      <w:r>
        <w:t>Level of detail will have to be adjusted according to other committees contributions.</w:t>
      </w:r>
    </w:p>
  </w:comment>
  <w:comment w:id="32" w:author="James Collocott" w:date="2022-03-01T17:04:00Z" w:initials="JC">
    <w:p w14:paraId="67D24850" w14:textId="77777777" w:rsidR="006C268E" w:rsidRDefault="006C268E" w:rsidP="006C268E">
      <w:pPr>
        <w:pStyle w:val="Kommentartekst"/>
      </w:pPr>
      <w:r>
        <w:rPr>
          <w:rStyle w:val="Kommentarhenvisning"/>
        </w:rPr>
        <w:annotationRef/>
      </w:r>
      <w:r>
        <w:t>It is suggested that this section is developed by all IALA Committees.  My thinking is that it does not have to be separated Committee Sections, but more topics related, and could intertwine as per the flow of the layout</w:t>
      </w:r>
    </w:p>
  </w:comment>
  <w:comment w:id="33" w:author="Tomren, Guttorm" w:date="2022-03-03T09:25:00Z" w:initials="TG">
    <w:p w14:paraId="092D184E" w14:textId="77777777" w:rsidR="006C268E" w:rsidRDefault="006C268E">
      <w:pPr>
        <w:pStyle w:val="Kommentartekst"/>
      </w:pPr>
      <w:r>
        <w:rPr>
          <w:rStyle w:val="Kommentarhenvisning"/>
        </w:rPr>
        <w:annotationRef/>
      </w:r>
      <w:r>
        <w:t>Agree</w:t>
      </w:r>
    </w:p>
  </w:comment>
  <w:comment w:id="42" w:author="James Collocott" w:date="2022-02-22T16:16:00Z" w:initials="JC">
    <w:p w14:paraId="2EA50E17" w14:textId="16EFA489" w:rsidR="006C268E" w:rsidRDefault="006C268E" w:rsidP="00003C2D">
      <w:pPr>
        <w:pStyle w:val="Kommentartekst"/>
      </w:pPr>
      <w:r>
        <w:rPr>
          <w:rStyle w:val="Kommentarhenvisning"/>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43" w:author="Capt. Phillip Day" w:date="2022-03-16T13:09:00Z" w:initials="PD">
    <w:p w14:paraId="5C94A3BA" w14:textId="1AD4E1C4" w:rsidR="00E4600B" w:rsidRDefault="00E4600B">
      <w:pPr>
        <w:pStyle w:val="Kommentartekst"/>
      </w:pPr>
      <w:r>
        <w:rPr>
          <w:rStyle w:val="Kommentarhenvisning"/>
        </w:rPr>
        <w:annotationRef/>
      </w:r>
      <w:r>
        <w:t>Some countries are doing this in advance of IMO</w:t>
      </w:r>
    </w:p>
  </w:comment>
  <w:comment w:id="50" w:author="Tomren, Guttorm" w:date="2022-03-03T09:31:00Z" w:initials="TG">
    <w:p w14:paraId="7CF0DAA0" w14:textId="77777777" w:rsidR="00AE1F52" w:rsidRDefault="00AE1F52">
      <w:pPr>
        <w:pStyle w:val="Kommentartekst"/>
      </w:pPr>
      <w:r>
        <w:rPr>
          <w:rStyle w:val="Kommentarhenvisning"/>
        </w:rPr>
        <w:annotationRef/>
      </w:r>
      <w:r>
        <w:t>IALA territory? Vessel crew or RCC crew?</w:t>
      </w:r>
    </w:p>
  </w:comment>
  <w:comment w:id="52" w:author="Tomren, Guttorm" w:date="2022-03-03T09:31:00Z" w:initials="TG">
    <w:p w14:paraId="3F00231D" w14:textId="77777777" w:rsidR="00AE1F52" w:rsidRDefault="00AE1F52">
      <w:pPr>
        <w:pStyle w:val="Kommentartekst"/>
      </w:pPr>
      <w:r>
        <w:rPr>
          <w:rStyle w:val="Kommentarhenvisning"/>
        </w:rPr>
        <w:annotationRef/>
      </w:r>
      <w:r>
        <w:t>IALA territory?</w:t>
      </w:r>
    </w:p>
  </w:comment>
  <w:comment w:id="54" w:author="Pieter Chris" w:date="2022-03-01T14:38:00Z" w:initials="PC">
    <w:p w14:paraId="034FD419" w14:textId="77777777" w:rsidR="006C268E" w:rsidRDefault="006C268E" w:rsidP="006C268E">
      <w:pPr>
        <w:pStyle w:val="Kommentartekst"/>
      </w:pPr>
      <w:r>
        <w:rPr>
          <w:rStyle w:val="Kommentarhenvisning"/>
        </w:rPr>
        <w:annotationRef/>
      </w:r>
      <w:r>
        <w:rPr>
          <w:lang w:val="en-US"/>
        </w:rPr>
        <w:t>Not to be confused for a Voyage Data Recorder (VDR) commonly in use globally.</w:t>
      </w:r>
    </w:p>
  </w:comment>
  <w:comment w:id="55" w:author="Tomren, Guttorm" w:date="2022-03-03T09:32:00Z" w:initials="TG">
    <w:p w14:paraId="28887E47" w14:textId="77777777" w:rsidR="00AE1F52" w:rsidRDefault="00AE1F52">
      <w:pPr>
        <w:pStyle w:val="Kommentartekst"/>
      </w:pPr>
      <w:r>
        <w:rPr>
          <w:rStyle w:val="Kommentarhenvisning"/>
        </w:rPr>
        <w:annotationRef/>
      </w:r>
      <w:r>
        <w:t>IALA territory?</w:t>
      </w:r>
    </w:p>
  </w:comment>
  <w:comment w:id="57" w:author="James Collocott" w:date="2022-02-27T08:49:00Z" w:initials="JC">
    <w:p w14:paraId="1761304E" w14:textId="77777777" w:rsidR="006C268E" w:rsidRDefault="006C268E" w:rsidP="006C268E">
      <w:pPr>
        <w:pStyle w:val="Kommentartekst"/>
      </w:pPr>
      <w:r>
        <w:rPr>
          <w:rStyle w:val="Kommentarhenvisning"/>
        </w:rPr>
        <w:annotationRef/>
      </w:r>
      <w:r>
        <w:t>Does this makes sense?</w:t>
      </w:r>
    </w:p>
  </w:comment>
  <w:comment w:id="58" w:author="Pieter Chris" w:date="2022-03-01T14:41:00Z" w:initials="PC">
    <w:p w14:paraId="0686E7E5" w14:textId="77777777" w:rsidR="006C268E" w:rsidRDefault="006C268E" w:rsidP="006C268E">
      <w:pPr>
        <w:pStyle w:val="Kommentartekst"/>
      </w:pPr>
      <w:r>
        <w:rPr>
          <w:rStyle w:val="Kommentarhenvisning"/>
        </w:rPr>
        <w:annotationRef/>
      </w:r>
      <w:r>
        <w:rPr>
          <w:lang w:val="en-US"/>
        </w:rPr>
        <w:t>..instantly recognisable?</w:t>
      </w:r>
    </w:p>
  </w:comment>
  <w:comment w:id="60" w:author="Pieter Chris" w:date="2022-02-11T11:45:00Z" w:initials="PC">
    <w:p w14:paraId="007B0194" w14:textId="77777777" w:rsidR="006C268E" w:rsidRDefault="006C268E" w:rsidP="007F2F7E">
      <w:pPr>
        <w:pStyle w:val="Kommentartekst"/>
      </w:pPr>
      <w:r>
        <w:rPr>
          <w:rStyle w:val="Kommentarhenvisning"/>
        </w:rPr>
        <w:annotationRef/>
      </w:r>
      <w:r>
        <w:t>Clarification required?</w:t>
      </w:r>
    </w:p>
  </w:comment>
  <w:comment w:id="69" w:author="Tomren, Guttorm" w:date="2022-02-15T12:43:00Z" w:initials="TG">
    <w:p w14:paraId="09F845E3" w14:textId="77777777" w:rsidR="006C268E" w:rsidRDefault="006C268E" w:rsidP="00993F35">
      <w:pPr>
        <w:pStyle w:val="Kommentartekst"/>
      </w:pPr>
      <w:r>
        <w:rPr>
          <w:rStyle w:val="Kommentarhenvisning"/>
        </w:rPr>
        <w:annotationRef/>
      </w:r>
      <w:r>
        <w:t>This might be dependent on the MASS level 1-4 of automation</w:t>
      </w:r>
    </w:p>
  </w:comment>
  <w:comment w:id="71" w:author="Capt. Phillip Day" w:date="2022-03-16T13:17:00Z" w:initials="PD">
    <w:p w14:paraId="15846B54" w14:textId="1A2AD5F0" w:rsidR="003750DA" w:rsidRDefault="003750DA">
      <w:pPr>
        <w:pStyle w:val="Kommentartekst"/>
      </w:pPr>
      <w:r>
        <w:rPr>
          <w:rStyle w:val="Kommentarhenvisning"/>
        </w:rPr>
        <w:annotationRef/>
      </w:r>
      <w:r>
        <w:t>I think it would be a mistake to do this. MASS needs to operate within the maritime domain. The worlds pinch points will not be able to support MASS only routes.</w:t>
      </w:r>
    </w:p>
  </w:comment>
  <w:comment w:id="74" w:author="Tomren, Guttorm" w:date="2022-03-03T09:35:00Z" w:initials="TG">
    <w:p w14:paraId="7FE213A3" w14:textId="77777777" w:rsidR="00AE1F52" w:rsidRDefault="00AE1F52">
      <w:pPr>
        <w:pStyle w:val="Kommentartekst"/>
      </w:pPr>
      <w:r>
        <w:rPr>
          <w:rStyle w:val="Kommentarhenvisning"/>
        </w:rPr>
        <w:annotationRef/>
      </w:r>
      <w:r>
        <w:t>Most relevant for VTS?</w:t>
      </w:r>
    </w:p>
  </w:comment>
  <w:comment w:id="76" w:author="Pieter Chris" w:date="2022-03-01T14:54:00Z" w:initials="PC">
    <w:p w14:paraId="1F185F2C" w14:textId="77777777" w:rsidR="006C268E" w:rsidRDefault="006C268E" w:rsidP="006C268E">
      <w:pPr>
        <w:pStyle w:val="Kommentartekst"/>
      </w:pPr>
      <w:r>
        <w:rPr>
          <w:rStyle w:val="Kommentarhenvisning"/>
        </w:rPr>
        <w:annotationRef/>
      </w:r>
      <w:r>
        <w:t xml:space="preserve">Integrity of Position Monitoring (Systems)? </w:t>
      </w:r>
    </w:p>
  </w:comment>
  <w:comment w:id="77" w:author="Tomren, Guttorm" w:date="2022-03-03T09:35:00Z" w:initials="TG">
    <w:p w14:paraId="0507DC1A" w14:textId="77777777" w:rsidR="00AE1F52" w:rsidRDefault="00AE1F52">
      <w:pPr>
        <w:pStyle w:val="Kommentartekst"/>
      </w:pPr>
      <w:r>
        <w:rPr>
          <w:rStyle w:val="Kommentarhenvisning"/>
        </w:rPr>
        <w:annotationRef/>
      </w:r>
      <w:r>
        <w:t>Guidance to be developed by ENG?</w:t>
      </w:r>
    </w:p>
  </w:comment>
  <w:comment w:id="79" w:author="Tomren, Guttorm" w:date="2022-03-03T09:37:00Z" w:initials="TG">
    <w:p w14:paraId="19937F01" w14:textId="77777777" w:rsidR="00AE1F52" w:rsidRDefault="00AE1F52">
      <w:pPr>
        <w:pStyle w:val="Kommentartekst"/>
      </w:pPr>
      <w:r>
        <w:rPr>
          <w:rStyle w:val="Kommentarhenvisning"/>
        </w:rPr>
        <w:annotationRef/>
      </w:r>
      <w:r>
        <w:t>To be defined by IMO?</w:t>
      </w:r>
    </w:p>
  </w:comment>
  <w:comment w:id="80" w:author="Tomren, Guttorm" w:date="2022-03-03T09:40:00Z" w:initials="TG">
    <w:p w14:paraId="4A7C0D9F" w14:textId="77777777" w:rsidR="007E0048" w:rsidRDefault="007E0048">
      <w:pPr>
        <w:pStyle w:val="Kommentartekst"/>
      </w:pPr>
      <w:r>
        <w:rPr>
          <w:rStyle w:val="Kommentarhenvisning"/>
        </w:rPr>
        <w:annotationRef/>
      </w:r>
      <w:r>
        <w:t>Document from here and onwards closely connected to subject that are IMO territory, in my view, we keep it in, and then the TG can have comments on the subjects.</w:t>
      </w:r>
    </w:p>
  </w:comment>
  <w:comment w:id="82" w:author="Tomren, Guttorm" w:date="2022-03-03T09:37:00Z" w:initials="TG">
    <w:p w14:paraId="142378D0" w14:textId="77777777" w:rsidR="00AE1F52" w:rsidRDefault="00AE1F52">
      <w:pPr>
        <w:pStyle w:val="Kommentartekst"/>
      </w:pPr>
      <w:r>
        <w:rPr>
          <w:rStyle w:val="Kommentarhenvisning"/>
        </w:rPr>
        <w:annotationRef/>
      </w:r>
      <w:r>
        <w:t>IMO terrritory?</w:t>
      </w:r>
    </w:p>
  </w:comment>
  <w:comment w:id="84" w:author="Tomren, Guttorm" w:date="2022-03-03T09:37:00Z" w:initials="TG">
    <w:p w14:paraId="2FDE7431" w14:textId="77777777" w:rsidR="00AE1F52" w:rsidRDefault="00AE1F52">
      <w:pPr>
        <w:pStyle w:val="Kommentartekst"/>
      </w:pPr>
      <w:r>
        <w:rPr>
          <w:rStyle w:val="Kommentarhenvisning"/>
        </w:rPr>
        <w:annotationRef/>
      </w:r>
      <w:r>
        <w:t>IMO territory?</w:t>
      </w:r>
    </w:p>
  </w:comment>
  <w:comment w:id="86" w:author="Tomren, Guttorm" w:date="2022-03-03T09:38:00Z" w:initials="TG">
    <w:p w14:paraId="041C5139" w14:textId="77777777" w:rsidR="00AE1F52" w:rsidRDefault="00AE1F52">
      <w:pPr>
        <w:pStyle w:val="Kommentartekst"/>
      </w:pPr>
      <w:r>
        <w:rPr>
          <w:rStyle w:val="Kommentarhenvisning"/>
        </w:rPr>
        <w:annotationRef/>
      </w:r>
      <w:r>
        <w:t>IMO territory?</w:t>
      </w:r>
    </w:p>
  </w:comment>
  <w:comment w:id="88" w:author="Tomren, Guttorm" w:date="2022-03-03T09:38:00Z" w:initials="TG">
    <w:p w14:paraId="4D64ADE1" w14:textId="77777777" w:rsidR="00AE1F52" w:rsidRDefault="00AE1F52">
      <w:pPr>
        <w:pStyle w:val="Kommentartekst"/>
      </w:pPr>
      <w:r>
        <w:rPr>
          <w:rStyle w:val="Kommentarhenvisning"/>
        </w:rPr>
        <w:annotationRef/>
      </w:r>
      <w:r w:rsidR="007E0048">
        <w:t>IMO territory, and sections onward.</w:t>
      </w:r>
    </w:p>
  </w:comment>
  <w:comment w:id="103" w:author="Tomren, Guttorm" w:date="2022-03-03T09:43:00Z" w:initials="TG">
    <w:p w14:paraId="0407B2DC" w14:textId="77777777" w:rsidR="009128C6" w:rsidRDefault="009128C6" w:rsidP="009128C6">
      <w:pPr>
        <w:pStyle w:val="Kommentartekst"/>
      </w:pPr>
      <w:r>
        <w:rPr>
          <w:rStyle w:val="Kommentarhenvisning"/>
        </w:rPr>
        <w:annotationRef/>
      </w:r>
      <w:r>
        <w:t>This need to be discussed, difficult since no formal interface is yet defined.</w:t>
      </w:r>
    </w:p>
  </w:comment>
  <w:comment w:id="104" w:author="James Collocott [2]" w:date="2022-03-23T12:54:00Z" w:initials="JHC">
    <w:p w14:paraId="0087A287" w14:textId="77777777" w:rsidR="003B7D9A" w:rsidRDefault="003B7D9A" w:rsidP="008D0AEF">
      <w:pPr>
        <w:pStyle w:val="Kommentartekst"/>
      </w:pPr>
      <w:r>
        <w:rPr>
          <w:rStyle w:val="Kommentarhenvisning"/>
        </w:rPr>
        <w:annotationRef/>
      </w:r>
      <w:r>
        <w:rPr>
          <w:lang w:val="en-ZA"/>
        </w:rPr>
        <w:t xml:space="preserve">This is most important as light signatures are under development and could be facilitating interaction with MASS </w:t>
      </w:r>
    </w:p>
  </w:comment>
  <w:comment w:id="109" w:author="Tomren, Guttorm" w:date="2022-03-03T09:44:00Z" w:initials="TG">
    <w:p w14:paraId="11388BD8" w14:textId="6E72D687" w:rsidR="007E0048" w:rsidRDefault="007E0048">
      <w:pPr>
        <w:pStyle w:val="Kommentartekst"/>
      </w:pPr>
      <w:r>
        <w:rPr>
          <w:rStyle w:val="Kommentarhenvisning"/>
        </w:rPr>
        <w:annotationRef/>
      </w:r>
      <w:r>
        <w:t>VTS stuff?</w:t>
      </w:r>
    </w:p>
  </w:comment>
  <w:comment w:id="111" w:author="Tomren, Guttorm" w:date="2022-03-03T09:44:00Z" w:initials="TG">
    <w:p w14:paraId="415992D1" w14:textId="77777777" w:rsidR="007E0048" w:rsidRDefault="007E0048">
      <w:pPr>
        <w:pStyle w:val="Kommentartekst"/>
      </w:pPr>
      <w:r>
        <w:rPr>
          <w:rStyle w:val="Kommentarhenvisning"/>
        </w:rPr>
        <w:annotationRef/>
      </w:r>
      <w:r>
        <w:t>IALA territory?</w:t>
      </w:r>
    </w:p>
  </w:comment>
  <w:comment w:id="113" w:author="Tomren, Guttorm" w:date="2022-03-03T09:45:00Z" w:initials="TG">
    <w:p w14:paraId="2462425B" w14:textId="77777777" w:rsidR="007E0048" w:rsidRDefault="007E0048">
      <w:pPr>
        <w:pStyle w:val="Kommentartekst"/>
      </w:pPr>
      <w:r>
        <w:rPr>
          <w:rStyle w:val="Kommentarhenvisning"/>
        </w:rPr>
        <w:annotationRef/>
      </w:r>
      <w:r>
        <w:t>IALA territory?</w:t>
      </w:r>
    </w:p>
  </w:comment>
  <w:comment w:id="115" w:author="Tomren, Guttorm" w:date="2022-03-03T09:45:00Z" w:initials="TG">
    <w:p w14:paraId="68985C25" w14:textId="77777777" w:rsidR="007E0048" w:rsidRDefault="007E0048">
      <w:pPr>
        <w:pStyle w:val="Kommentartekst"/>
      </w:pPr>
      <w:r>
        <w:rPr>
          <w:rStyle w:val="Kommentarhenvisning"/>
        </w:rPr>
        <w:annotationRef/>
      </w:r>
      <w:r>
        <w:t>VTS view?</w:t>
      </w:r>
    </w:p>
  </w:comment>
  <w:comment w:id="116" w:author="Capt. Phillip Day" w:date="2022-03-16T13:26:00Z" w:initials="PD">
    <w:p w14:paraId="51F194F4" w14:textId="30E10ADA" w:rsidR="002E549B" w:rsidRDefault="002E549B">
      <w:pPr>
        <w:pStyle w:val="Kommentartekst"/>
      </w:pPr>
      <w:r>
        <w:rPr>
          <w:rStyle w:val="Kommentarhenvisning"/>
        </w:rPr>
        <w:annotationRef/>
      </w:r>
      <w:r>
        <w:t>IALA needs to be clear that VTS will not take over RCC duties and the vessel operator needs to comply with VTS requirements in the VTS area.</w:t>
      </w:r>
    </w:p>
  </w:comment>
  <w:comment w:id="117" w:author="James Collocott [2]" w:date="2022-03-23T13:03:00Z" w:initials="JHC">
    <w:p w14:paraId="091755A8" w14:textId="77777777" w:rsidR="00BE117C" w:rsidRDefault="00BE117C" w:rsidP="00CD095A">
      <w:pPr>
        <w:pStyle w:val="Kommentartekst"/>
      </w:pPr>
      <w:r>
        <w:rPr>
          <w:rStyle w:val="Kommentarhenvisning"/>
        </w:rPr>
        <w:annotationRef/>
      </w:r>
      <w:r>
        <w:rPr>
          <w:lang w:val="en-ZA"/>
        </w:rPr>
        <w:t>Included text in 5.9.6</w:t>
      </w:r>
    </w:p>
  </w:comment>
  <w:comment w:id="120" w:author="Tomren, Guttorm" w:date="2022-03-03T09:45:00Z" w:initials="TG">
    <w:p w14:paraId="3813F566" w14:textId="5F3DCC25" w:rsidR="007E0048" w:rsidRDefault="007E0048">
      <w:pPr>
        <w:pStyle w:val="Kommentartekst"/>
      </w:pPr>
      <w:r>
        <w:rPr>
          <w:rStyle w:val="Kommentarhenvisning"/>
        </w:rPr>
        <w:annotationRef/>
      </w:r>
      <w:r>
        <w:t>IMO territory?</w:t>
      </w:r>
    </w:p>
  </w:comment>
  <w:comment w:id="122" w:author="Tomren, Guttorm" w:date="2022-03-03T09:46:00Z" w:initials="TG">
    <w:p w14:paraId="70BA0A7E" w14:textId="77777777" w:rsidR="007E0048" w:rsidRDefault="007E0048">
      <w:pPr>
        <w:pStyle w:val="Kommentartekst"/>
      </w:pPr>
      <w:r>
        <w:rPr>
          <w:rStyle w:val="Kommentarhenvisning"/>
        </w:rPr>
        <w:annotationRef/>
      </w:r>
      <w:r>
        <w:t>VTS stuff?</w:t>
      </w:r>
    </w:p>
  </w:comment>
  <w:comment w:id="124" w:author="Tomren, Guttorm" w:date="2022-03-03T09:46:00Z" w:initials="TG">
    <w:p w14:paraId="2C3165B5" w14:textId="77777777" w:rsidR="007E0048" w:rsidRDefault="007E0048">
      <w:pPr>
        <w:pStyle w:val="Kommentartekst"/>
      </w:pPr>
      <w:r>
        <w:rPr>
          <w:rStyle w:val="Kommentarhenvisning"/>
        </w:rPr>
        <w:annotationRef/>
      </w:r>
      <w:r>
        <w:t>HSQE for VTS?</w:t>
      </w:r>
    </w:p>
  </w:comment>
  <w:comment w:id="126" w:author="Tomren, Guttorm" w:date="2022-03-03T09:47:00Z" w:initials="TG">
    <w:p w14:paraId="7E1793D0" w14:textId="77777777" w:rsidR="007E0048" w:rsidRDefault="007E0048">
      <w:pPr>
        <w:pStyle w:val="Kommentartekst"/>
      </w:pPr>
      <w:r>
        <w:rPr>
          <w:rStyle w:val="Kommentarhenvisning"/>
        </w:rPr>
        <w:annotationRef/>
      </w:r>
      <w:r>
        <w:t>IMO territory? SAR</w:t>
      </w:r>
    </w:p>
  </w:comment>
  <w:comment w:id="131" w:author="Tomren, Guttorm" w:date="2022-03-03T09:47:00Z" w:initials="TG">
    <w:p w14:paraId="698E8234" w14:textId="77777777" w:rsidR="007E0048" w:rsidRDefault="007E0048">
      <w:pPr>
        <w:pStyle w:val="Kommentartekst"/>
      </w:pPr>
      <w:r>
        <w:rPr>
          <w:rStyle w:val="Kommentarhenvisning"/>
        </w:rPr>
        <w:annotationRef/>
      </w:r>
      <w:r>
        <w:t>IMO or VTS?</w:t>
      </w:r>
    </w:p>
  </w:comment>
  <w:comment w:id="134" w:author="Tomren, Guttorm" w:date="2022-02-15T11:15:00Z" w:initials="TG">
    <w:p w14:paraId="1B25F79C" w14:textId="77777777" w:rsidR="006C268E" w:rsidRDefault="006C268E" w:rsidP="007F2F7E">
      <w:pPr>
        <w:pStyle w:val="Kommentartekst"/>
      </w:pPr>
      <w:r>
        <w:rPr>
          <w:rStyle w:val="Kommentarhenvisning"/>
        </w:rPr>
        <w:annotationRef/>
      </w:r>
      <w:r>
        <w:t>According to Minsu, the consensus now is that ENAV shall coordinate this guideline and other committees submit contributions in various chapters.</w:t>
      </w:r>
    </w:p>
  </w:comment>
  <w:comment w:id="137" w:author="James Collocott [2]" w:date="2022-03-23T13:05:00Z" w:initials="JHC">
    <w:p w14:paraId="0FFB6C8A" w14:textId="77777777" w:rsidR="007D624A" w:rsidRDefault="007D624A" w:rsidP="00C5101D">
      <w:pPr>
        <w:pStyle w:val="Kommentartekst"/>
      </w:pPr>
      <w:r>
        <w:rPr>
          <w:rStyle w:val="Kommentarhenvisning"/>
        </w:rPr>
        <w:annotationRef/>
      </w:r>
      <w:r>
        <w:rPr>
          <w:lang w:val="en-ZA"/>
        </w:rPr>
        <w:t>James to attend to intersessionally</w:t>
      </w:r>
    </w:p>
  </w:comment>
  <w:comment w:id="183" w:author="Jillian Carson-Jackson" w:date="2021-03-17T10:35:00Z" w:initials="JC">
    <w:p w14:paraId="1A98D2AC" w14:textId="3B7F9C8F" w:rsidR="006C268E" w:rsidRDefault="006C268E" w:rsidP="00A8039E">
      <w:pPr>
        <w:pStyle w:val="Kommentartekst"/>
      </w:pPr>
      <w:r>
        <w:rPr>
          <w:rStyle w:val="Kommentarhenvisning"/>
        </w:rPr>
        <w:annotationRef/>
      </w:r>
      <w:r>
        <w:t>Propose a marine AtoN classification be developed</w:t>
      </w:r>
    </w:p>
    <w:p w14:paraId="73D6D065" w14:textId="77777777" w:rsidR="006C268E" w:rsidRDefault="006C268E">
      <w:pPr>
        <w:pStyle w:val="Kommentartekst"/>
      </w:pPr>
      <w:r>
        <w:t xml:space="preserve">Possible work item for ARM </w:t>
      </w:r>
    </w:p>
    <w:p w14:paraId="1305B093" w14:textId="77777777" w:rsidR="006C268E" w:rsidRDefault="006C268E">
      <w:pPr>
        <w:pStyle w:val="Kommentartekst"/>
      </w:pPr>
      <w:r>
        <w:t xml:space="preserve">Link the ‘categories’ to the MASS degrees/levels </w:t>
      </w:r>
    </w:p>
  </w:comment>
  <w:comment w:id="184" w:author="Tomren, Guttorm" w:date="2022-02-14T14:45:00Z" w:initials="TG">
    <w:p w14:paraId="5C53B0DF" w14:textId="77777777" w:rsidR="006C268E" w:rsidRDefault="006C268E">
      <w:pPr>
        <w:pStyle w:val="Kommentartekst"/>
      </w:pPr>
      <w:r>
        <w:rPr>
          <w:rStyle w:val="Kommentarhenvisning"/>
        </w:rPr>
        <w:annotationRef/>
      </w:r>
      <w:r>
        <w:t xml:space="preserve">Uncertain about this, there is always something to learn from other industries, but a huge difference from aviation is that at sea, there is a mix of all types of vessels, there is little tradition for having exclusive zones/ares for a certain type of vessel (except deep draft) We also have the existing O-130 categories </w:t>
      </w:r>
    </w:p>
  </w:comment>
  <w:comment w:id="192" w:author="James Collocott [2]" w:date="2022-03-23T13:04:00Z" w:initials="JHC">
    <w:p w14:paraId="4DFDA81A" w14:textId="77777777" w:rsidR="007D624A" w:rsidRDefault="007D624A" w:rsidP="00525899">
      <w:pPr>
        <w:pStyle w:val="Kommentartekst"/>
      </w:pPr>
      <w:r>
        <w:rPr>
          <w:rStyle w:val="Kommentarhenvisning"/>
        </w:rPr>
        <w:annotationRef/>
      </w:r>
      <w:r>
        <w:rPr>
          <w:lang w:val="en-ZA"/>
        </w:rPr>
        <w:t>James to attend to intersessionally</w:t>
      </w:r>
    </w:p>
  </w:comment>
  <w:comment w:id="246" w:author="James Collocott" w:date="2022-03-17T15:51:00Z" w:initials="JC">
    <w:p w14:paraId="510607C0" w14:textId="1726C929" w:rsidR="00D62A3B" w:rsidRDefault="00D62A3B" w:rsidP="005355D7">
      <w:pPr>
        <w:pStyle w:val="Kommentartekst"/>
      </w:pPr>
      <w:r>
        <w:rPr>
          <w:rStyle w:val="Kommentarhenvisning"/>
        </w:rPr>
        <w:annotationRef/>
      </w:r>
      <w:r>
        <w:t>Obtain copy</w:t>
      </w:r>
    </w:p>
  </w:comment>
  <w:comment w:id="361" w:author="James Collocott" w:date="2022-03-16T14:16:00Z" w:initials="JC">
    <w:p w14:paraId="09A0735D" w14:textId="6F6433CD" w:rsidR="00BF214F" w:rsidRDefault="00BF214F" w:rsidP="00D62A3B">
      <w:pPr>
        <w:pStyle w:val="Kommentartekst"/>
      </w:pPr>
      <w:r>
        <w:rPr>
          <w:rStyle w:val="Kommentarhenvisning"/>
        </w:rPr>
        <w:annotationRef/>
      </w:r>
      <w:r>
        <w:t>Guttorm, not sure if this should be included?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F70A44" w15:done="0"/>
  <w15:commentEx w15:paraId="057B72CA" w15:done="0"/>
  <w15:commentEx w15:paraId="3EBA18C0" w15:done="0"/>
  <w15:commentEx w15:paraId="05A3FF1F" w15:paraIdParent="3EBA18C0" w15:done="0"/>
  <w15:commentEx w15:paraId="3927E178" w15:done="0"/>
  <w15:commentEx w15:paraId="49D14280" w15:paraIdParent="3927E178" w15:done="0"/>
  <w15:commentEx w15:paraId="429F3313" w15:done="0"/>
  <w15:commentEx w15:paraId="7AE24C27" w15:done="0"/>
  <w15:commentEx w15:paraId="56906276" w15:done="0"/>
  <w15:commentEx w15:paraId="71C5007F" w15:done="0"/>
  <w15:commentEx w15:paraId="7A301644" w15:paraIdParent="71C5007F" w15:done="0"/>
  <w15:commentEx w15:paraId="2BF7D925" w15:done="0"/>
  <w15:commentEx w15:paraId="7BBD2F8E" w15:paraIdParent="2BF7D925" w15:done="0"/>
  <w15:commentEx w15:paraId="5E5237CE" w15:done="0"/>
  <w15:commentEx w15:paraId="460FD103" w15:done="0"/>
  <w15:commentEx w15:paraId="67D24850" w15:done="0"/>
  <w15:commentEx w15:paraId="092D184E" w15:done="0"/>
  <w15:commentEx w15:paraId="2EA50E17" w15:done="0"/>
  <w15:commentEx w15:paraId="5C94A3BA" w15:paraIdParent="2EA50E17" w15:done="0"/>
  <w15:commentEx w15:paraId="7CF0DAA0" w15:done="0"/>
  <w15:commentEx w15:paraId="3F00231D" w15:done="0"/>
  <w15:commentEx w15:paraId="034FD419" w15:done="0"/>
  <w15:commentEx w15:paraId="28887E47" w15:done="0"/>
  <w15:commentEx w15:paraId="1761304E" w15:done="0"/>
  <w15:commentEx w15:paraId="0686E7E5" w15:done="0"/>
  <w15:commentEx w15:paraId="007B0194" w15:done="0"/>
  <w15:commentEx w15:paraId="09F845E3" w15:done="0"/>
  <w15:commentEx w15:paraId="15846B54" w15:done="0"/>
  <w15:commentEx w15:paraId="7FE213A3" w15:done="0"/>
  <w15:commentEx w15:paraId="1F185F2C" w15:done="0"/>
  <w15:commentEx w15:paraId="0507DC1A" w15:done="0"/>
  <w15:commentEx w15:paraId="19937F01" w15:done="0"/>
  <w15:commentEx w15:paraId="4A7C0D9F" w15:done="0"/>
  <w15:commentEx w15:paraId="142378D0" w15:done="0"/>
  <w15:commentEx w15:paraId="2FDE7431" w15:done="0"/>
  <w15:commentEx w15:paraId="041C5139" w15:done="0"/>
  <w15:commentEx w15:paraId="4D64ADE1" w15:done="0"/>
  <w15:commentEx w15:paraId="0407B2DC" w15:done="0"/>
  <w15:commentEx w15:paraId="0087A287" w15:done="0"/>
  <w15:commentEx w15:paraId="11388BD8" w15:done="0"/>
  <w15:commentEx w15:paraId="415992D1" w15:done="0"/>
  <w15:commentEx w15:paraId="2462425B" w15:done="0"/>
  <w15:commentEx w15:paraId="68985C25" w15:done="0"/>
  <w15:commentEx w15:paraId="51F194F4" w15:paraIdParent="68985C25" w15:done="0"/>
  <w15:commentEx w15:paraId="091755A8" w15:paraIdParent="68985C25" w15:done="0"/>
  <w15:commentEx w15:paraId="3813F566" w15:done="0"/>
  <w15:commentEx w15:paraId="70BA0A7E" w15:done="0"/>
  <w15:commentEx w15:paraId="2C3165B5" w15:done="0"/>
  <w15:commentEx w15:paraId="7E1793D0" w15:done="0"/>
  <w15:commentEx w15:paraId="698E8234" w15:done="0"/>
  <w15:commentEx w15:paraId="1B25F79C" w15:done="0"/>
  <w15:commentEx w15:paraId="0FFB6C8A" w15:done="0"/>
  <w15:commentEx w15:paraId="1305B093" w15:done="0"/>
  <w15:commentEx w15:paraId="5C53B0DF" w15:done="0"/>
  <w15:commentEx w15:paraId="4DFDA81A" w15:done="0"/>
  <w15:commentEx w15:paraId="510607C0" w15:done="0"/>
  <w15:commentEx w15:paraId="09A073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B3769" w16cex:dateUtc="2021-03-17T21:43:00Z"/>
  <w16cex:commentExtensible w16cex:durableId="25E336B9" w16cex:dateUtc="2022-03-21T15:39:00Z"/>
  <w16cex:commentExtensible w16cex:durableId="25DF0DA5" w16cex:dateUtc="2022-03-18T11:54:00Z"/>
  <w16cex:commentExtensible w16cex:durableId="25E58EEC" w16cex:dateUtc="2022-03-23T10:19:00Z"/>
  <w16cex:commentExtensible w16cex:durableId="25E33754" w16cex:dateUtc="2022-03-21T15:41:00Z"/>
  <w16cex:commentExtensible w16cex:durableId="25E58F51" w16cex:dateUtc="2022-03-23T10:21:00Z"/>
  <w16cex:commentExtensible w16cex:durableId="25E59178" w16cex:dateUtc="2022-03-23T10:30:00Z"/>
  <w16cex:commentExtensible w16cex:durableId="25CB376E" w16cex:dateUtc="2022-02-15T10:24:00Z"/>
  <w16cex:commentExtensible w16cex:durableId="25CB376F" w16cex:dateUtc="2021-03-17T20:44:00Z"/>
  <w16cex:commentExtensible w16cex:durableId="25DC785F" w16cex:dateUtc="2022-03-16T12:53:00Z"/>
  <w16cex:commentExtensible w16cex:durableId="25E58FB7" w16cex:dateUtc="2022-03-23T10:23:00Z"/>
  <w16cex:commentExtensible w16cex:durableId="25CB3771" w16cex:dateUtc="2022-02-15T10:29:00Z"/>
  <w16cex:commentExtensible w16cex:durableId="25E592E3" w16cex:dateUtc="2022-03-23T10:36:00Z"/>
  <w16cex:commentExtensible w16cex:durableId="25CB3772" w16cex:dateUtc="2022-03-03T07:23:00Z"/>
  <w16cex:commentExtensible w16cex:durableId="25CB3773" w16cex:dateUtc="2022-02-01T17:15:00Z"/>
  <w16cex:commentExtensible w16cex:durableId="25CB3774" w16cex:dateUtc="2022-03-01T15:04:00Z"/>
  <w16cex:commentExtensible w16cex:durableId="25CB3775" w16cex:dateUtc="2022-03-03T07:25:00Z"/>
  <w16cex:commentExtensible w16cex:durableId="25CB377A" w16cex:dateUtc="2022-02-22T14:16:00Z"/>
  <w16cex:commentExtensible w16cex:durableId="25DC43FC" w16cex:dateUtc="2022-03-16T11:09:00Z"/>
  <w16cex:commentExtensible w16cex:durableId="25CB377D" w16cex:dateUtc="2022-03-03T07:31:00Z"/>
  <w16cex:commentExtensible w16cex:durableId="25CB377E" w16cex:dateUtc="2022-03-03T07:31:00Z"/>
  <w16cex:commentExtensible w16cex:durableId="25CB377F" w16cex:dateUtc="2022-03-01T12:38:00Z"/>
  <w16cex:commentExtensible w16cex:durableId="25CB3780" w16cex:dateUtc="2022-03-03T07:32: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5CB3787" w16cex:dateUtc="2022-03-03T07:35:00Z"/>
  <w16cex:commentExtensible w16cex:durableId="25CB3788" w16cex:dateUtc="2022-03-01T12:54:00Z"/>
  <w16cex:commentExtensible w16cex:durableId="25CB3789" w16cex:dateUtc="2022-03-03T07:35:00Z"/>
  <w16cex:commentExtensible w16cex:durableId="25CB378A" w16cex:dateUtc="2022-03-03T07:37:00Z"/>
  <w16cex:commentExtensible w16cex:durableId="25CB378B" w16cex:dateUtc="2022-03-03T07:40:00Z"/>
  <w16cex:commentExtensible w16cex:durableId="25CB378C" w16cex:dateUtc="2022-03-03T07:37:00Z"/>
  <w16cex:commentExtensible w16cex:durableId="25CB378D" w16cex:dateUtc="2022-03-03T07:37:00Z"/>
  <w16cex:commentExtensible w16cex:durableId="25CB378E" w16cex:dateUtc="2022-03-03T07:38:00Z"/>
  <w16cex:commentExtensible w16cex:durableId="25CB378F" w16cex:dateUtc="2022-03-03T07:38:00Z"/>
  <w16cex:commentExtensible w16cex:durableId="25E59609" w16cex:dateUtc="2022-03-03T07:43:00Z"/>
  <w16cex:commentExtensible w16cex:durableId="25E59723" w16cex:dateUtc="2022-03-23T10:54:00Z"/>
  <w16cex:commentExtensible w16cex:durableId="25CB3791" w16cex:dateUtc="2022-03-03T07:44:00Z"/>
  <w16cex:commentExtensible w16cex:durableId="25CB3792"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5CB3798" w16cex:dateUtc="2022-03-03T07:47:00Z"/>
  <w16cex:commentExtensible w16cex:durableId="25CB3799" w16cex:dateUtc="2022-03-03T07:47:00Z"/>
  <w16cex:commentExtensible w16cex:durableId="25CB379A" w16cex:dateUtc="2022-02-15T09:15:00Z"/>
  <w16cex:commentExtensible w16cex:durableId="25E599A0" w16cex:dateUtc="2022-03-23T11:05:00Z"/>
  <w16cex:commentExtensible w16cex:durableId="25CB379B" w16cex:dateUtc="2021-03-17T08:35:00Z"/>
  <w16cex:commentExtensible w16cex:durableId="25CB379C" w16cex:dateUtc="2022-02-14T12:45:00Z"/>
  <w16cex:commentExtensible w16cex:durableId="25E5996A" w16cex:dateUtc="2022-03-23T11:04:00Z"/>
  <w16cex:commentExtensible w16cex:durableId="25DDD776" w16cex:dateUtc="2022-03-17T13:51:00Z"/>
  <w16cex:commentExtensible w16cex:durableId="25DC7094" w16cex:dateUtc="2022-03-16T1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F70A44" w16cid:durableId="25CB3769"/>
  <w16cid:commentId w16cid:paraId="057B72CA" w16cid:durableId="25E336B9"/>
  <w16cid:commentId w16cid:paraId="3EBA18C0" w16cid:durableId="25DF0DA5"/>
  <w16cid:commentId w16cid:paraId="05A3FF1F" w16cid:durableId="25E58EEC"/>
  <w16cid:commentId w16cid:paraId="3927E178" w16cid:durableId="25E33754"/>
  <w16cid:commentId w16cid:paraId="49D14280" w16cid:durableId="25E58F51"/>
  <w16cid:commentId w16cid:paraId="429F3313" w16cid:durableId="25E59178"/>
  <w16cid:commentId w16cid:paraId="7AE24C27" w16cid:durableId="25CB376E"/>
  <w16cid:commentId w16cid:paraId="56906276" w16cid:durableId="25CB376F"/>
  <w16cid:commentId w16cid:paraId="71C5007F" w16cid:durableId="25DC785F"/>
  <w16cid:commentId w16cid:paraId="7A301644" w16cid:durableId="25E58FB7"/>
  <w16cid:commentId w16cid:paraId="2BF7D925" w16cid:durableId="25CB3771"/>
  <w16cid:commentId w16cid:paraId="7BBD2F8E" w16cid:durableId="25E592E3"/>
  <w16cid:commentId w16cid:paraId="5E5237CE" w16cid:durableId="25CB3772"/>
  <w16cid:commentId w16cid:paraId="460FD103" w16cid:durableId="25CB3773"/>
  <w16cid:commentId w16cid:paraId="67D24850" w16cid:durableId="25CB3774"/>
  <w16cid:commentId w16cid:paraId="092D184E" w16cid:durableId="25CB3775"/>
  <w16cid:commentId w16cid:paraId="2EA50E17" w16cid:durableId="25CB377A"/>
  <w16cid:commentId w16cid:paraId="5C94A3BA" w16cid:durableId="25DC43FC"/>
  <w16cid:commentId w16cid:paraId="7CF0DAA0" w16cid:durableId="25CB377D"/>
  <w16cid:commentId w16cid:paraId="3F00231D" w16cid:durableId="25CB377E"/>
  <w16cid:commentId w16cid:paraId="034FD419" w16cid:durableId="25CB377F"/>
  <w16cid:commentId w16cid:paraId="28887E47" w16cid:durableId="25CB3780"/>
  <w16cid:commentId w16cid:paraId="1761304E" w16cid:durableId="25CB3781"/>
  <w16cid:commentId w16cid:paraId="0686E7E5" w16cid:durableId="25CB3782"/>
  <w16cid:commentId w16cid:paraId="007B0194" w16cid:durableId="25CB3783"/>
  <w16cid:commentId w16cid:paraId="09F845E3" w16cid:durableId="25CB3784"/>
  <w16cid:commentId w16cid:paraId="15846B54" w16cid:durableId="25DC45DD"/>
  <w16cid:commentId w16cid:paraId="7FE213A3" w16cid:durableId="25CB3787"/>
  <w16cid:commentId w16cid:paraId="1F185F2C" w16cid:durableId="25CB3788"/>
  <w16cid:commentId w16cid:paraId="0507DC1A" w16cid:durableId="25CB3789"/>
  <w16cid:commentId w16cid:paraId="19937F01" w16cid:durableId="25CB378A"/>
  <w16cid:commentId w16cid:paraId="4A7C0D9F" w16cid:durableId="25CB378B"/>
  <w16cid:commentId w16cid:paraId="142378D0" w16cid:durableId="25CB378C"/>
  <w16cid:commentId w16cid:paraId="2FDE7431" w16cid:durableId="25CB378D"/>
  <w16cid:commentId w16cid:paraId="041C5139" w16cid:durableId="25CB378E"/>
  <w16cid:commentId w16cid:paraId="4D64ADE1" w16cid:durableId="25CB378F"/>
  <w16cid:commentId w16cid:paraId="0407B2DC" w16cid:durableId="25E59609"/>
  <w16cid:commentId w16cid:paraId="0087A287" w16cid:durableId="25E59723"/>
  <w16cid:commentId w16cid:paraId="11388BD8" w16cid:durableId="25CB3791"/>
  <w16cid:commentId w16cid:paraId="415992D1" w16cid:durableId="25CB3792"/>
  <w16cid:commentId w16cid:paraId="2462425B" w16cid:durableId="25CB3793"/>
  <w16cid:commentId w16cid:paraId="68985C25" w16cid:durableId="25CB3794"/>
  <w16cid:commentId w16cid:paraId="51F194F4" w16cid:durableId="25DC47E6"/>
  <w16cid:commentId w16cid:paraId="091755A8" w16cid:durableId="25E5991F"/>
  <w16cid:commentId w16cid:paraId="3813F566" w16cid:durableId="25CB3795"/>
  <w16cid:commentId w16cid:paraId="70BA0A7E" w16cid:durableId="25CB3796"/>
  <w16cid:commentId w16cid:paraId="2C3165B5" w16cid:durableId="25CB3797"/>
  <w16cid:commentId w16cid:paraId="7E1793D0" w16cid:durableId="25CB3798"/>
  <w16cid:commentId w16cid:paraId="698E8234" w16cid:durableId="25CB3799"/>
  <w16cid:commentId w16cid:paraId="1B25F79C" w16cid:durableId="25CB379A"/>
  <w16cid:commentId w16cid:paraId="0FFB6C8A" w16cid:durableId="25E599A0"/>
  <w16cid:commentId w16cid:paraId="1305B093" w16cid:durableId="25CB379B"/>
  <w16cid:commentId w16cid:paraId="5C53B0DF" w16cid:durableId="25CB379C"/>
  <w16cid:commentId w16cid:paraId="4DFDA81A" w16cid:durableId="25E5996A"/>
  <w16cid:commentId w16cid:paraId="510607C0" w16cid:durableId="25DDD776"/>
  <w16cid:commentId w16cid:paraId="09A0735D" w16cid:durableId="25DC70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D4A9C" w14:textId="77777777" w:rsidR="009041A0" w:rsidRDefault="009041A0" w:rsidP="003274DB">
      <w:r>
        <w:separator/>
      </w:r>
    </w:p>
    <w:p w14:paraId="33C41579" w14:textId="77777777" w:rsidR="009041A0" w:rsidRDefault="009041A0"/>
  </w:endnote>
  <w:endnote w:type="continuationSeparator" w:id="0">
    <w:p w14:paraId="1E303D4E" w14:textId="77777777" w:rsidR="009041A0" w:rsidRDefault="009041A0" w:rsidP="003274DB">
      <w:r>
        <w:continuationSeparator/>
      </w:r>
    </w:p>
    <w:p w14:paraId="3BACAB88" w14:textId="77777777" w:rsidR="009041A0" w:rsidRDefault="009041A0"/>
  </w:endnote>
  <w:endnote w:type="continuationNotice" w:id="1">
    <w:p w14:paraId="503A435C" w14:textId="77777777" w:rsidR="009041A0" w:rsidRDefault="009041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 w:name="Verdana-Bold">
    <w:altName w:val="Verdana"/>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yriadPro-SemiboldCond">
    <w:altName w:val="Calibri"/>
    <w:panose1 w:val="00000000000000000000"/>
    <w:charset w:val="00"/>
    <w:family w:val="swiss"/>
    <w:notTrueType/>
    <w:pitch w:val="default"/>
    <w:sig w:usb0="00000003" w:usb1="00000000" w:usb2="00000000" w:usb3="00000000" w:csb0="00000001" w:csb1="00000000"/>
  </w:font>
  <w:font w:name="MyriadPro-Regular">
    <w:altName w:val="Yu Gothic"/>
    <w:panose1 w:val="00000000000000000000"/>
    <w:charset w:val="80"/>
    <w:family w:val="swiss"/>
    <w:notTrueType/>
    <w:pitch w:val="default"/>
    <w:sig w:usb0="00000003" w:usb1="08070000" w:usb2="00000010" w:usb3="00000000" w:csb0="00020001" w:csb1="00000000"/>
  </w:font>
  <w:font w:name="MyriadPro-Cond">
    <w:altName w:val="Calibri"/>
    <w:panose1 w:val="00000000000000000000"/>
    <w:charset w:val="00"/>
    <w:family w:val="swiss"/>
    <w:notTrueType/>
    <w:pitch w:val="default"/>
    <w:sig w:usb0="00000003" w:usb1="00000000" w:usb2="00000000" w:usb3="00000000" w:csb0="00000001" w:csb1="00000000"/>
  </w:font>
  <w:font w:name="MyriadPro-Sem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897E5" w14:textId="77777777" w:rsidR="006C268E" w:rsidRDefault="006C268E" w:rsidP="00EC7C87">
    <w:pPr>
      <w:pStyle w:val="Sidefod"/>
      <w:framePr w:wrap="none"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14:paraId="0487DDB9" w14:textId="77777777" w:rsidR="006C268E" w:rsidRDefault="006C268E" w:rsidP="00C907DF">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6B51B828" w14:textId="77777777" w:rsidR="006C268E" w:rsidRDefault="006C268E" w:rsidP="00A97900">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3912BEF9" w14:textId="77777777" w:rsidR="006C268E" w:rsidRDefault="006C268E" w:rsidP="005378A6">
    <w:pPr>
      <w:pStyle w:val="Sidefod"/>
      <w:framePr w:wrap="none" w:vAnchor="text" w:hAnchor="margin" w:xAlign="right" w:y="1"/>
      <w:ind w:right="360"/>
      <w:rPr>
        <w:rStyle w:val="Sidetal"/>
      </w:rPr>
    </w:pPr>
    <w:r>
      <w:rPr>
        <w:rStyle w:val="Sidetal"/>
      </w:rPr>
      <w:fldChar w:fldCharType="begin"/>
    </w:r>
    <w:r>
      <w:rPr>
        <w:rStyle w:val="Sidetal"/>
      </w:rPr>
      <w:instrText xml:space="preserve">PAGE  </w:instrText>
    </w:r>
    <w:r>
      <w:rPr>
        <w:rStyle w:val="Sidetal"/>
      </w:rPr>
      <w:fldChar w:fldCharType="end"/>
    </w:r>
  </w:p>
  <w:p w14:paraId="1F35291B" w14:textId="77777777" w:rsidR="006C268E" w:rsidRDefault="006C268E" w:rsidP="005378A6">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BDF0B" w14:textId="77777777" w:rsidR="006C268E" w:rsidRPr="00330F50" w:rsidRDefault="006C268E"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21F8799F" w14:textId="77777777" w:rsidR="006C268E" w:rsidRPr="00330F50" w:rsidRDefault="006C268E"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545E8D52" w14:textId="77777777" w:rsidR="006C268E" w:rsidRPr="004B6107" w:rsidRDefault="006C268E"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A606458" w14:textId="77777777" w:rsidR="006C268E" w:rsidRPr="004B6107" w:rsidRDefault="006C268E"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EF670D6" w14:textId="77777777" w:rsidR="006C268E" w:rsidRPr="00910058" w:rsidRDefault="006C268E" w:rsidP="00910058">
    <w:pPr>
      <w:pStyle w:val="Sidefod"/>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da-DK" w:eastAsia="da-DK"/>
      </w:rPr>
      <mc:AlternateContent>
        <mc:Choice Requires="wps">
          <w:drawing>
            <wp:anchor distT="0" distB="0" distL="114300" distR="114300" simplePos="0" relativeHeight="251669504" behindDoc="0" locked="0" layoutInCell="1" allowOverlap="1" wp14:anchorId="731188B0" wp14:editId="02B5C4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0D3DBE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858F9" w14:textId="77777777" w:rsidR="006C268E" w:rsidRDefault="006C268E" w:rsidP="00525922">
    <w:pPr>
      <w:pStyle w:val="Footerlandscape"/>
    </w:pPr>
    <w:r>
      <w:rPr>
        <w:noProof/>
        <w:lang w:val="da-DK" w:eastAsia="da-DK"/>
      </w:rPr>
      <mc:AlternateContent>
        <mc:Choice Requires="wps">
          <w:drawing>
            <wp:anchor distT="0" distB="0" distL="114300" distR="114300" simplePos="0" relativeHeight="251691008" behindDoc="0" locked="0" layoutInCell="1" allowOverlap="1" wp14:anchorId="2C17E824" wp14:editId="2C3170D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7FF600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09CA0A19" w14:textId="77777777" w:rsidR="006C268E" w:rsidRPr="00C907DF" w:rsidRDefault="006C268E" w:rsidP="00525922">
    <w:pPr>
      <w:pStyle w:val="Footerlandscape"/>
      <w:rPr>
        <w:rStyle w:val="Sideta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nb-NO"/>
      </w:rPr>
      <w:t>Feil! Bruk fanen Hjem til å bruke Document title på teksten du vil skal vises her.</w:t>
    </w:r>
    <w:r w:rsidRPr="00C907DF">
      <w:rPr>
        <w:szCs w:val="15"/>
      </w:rPr>
      <w:fldChar w:fldCharType="end"/>
    </w:r>
    <w:r w:rsidRPr="00CB3578">
      <w:rPr>
        <w:szCs w:val="15"/>
        <w:lang w:val="nb-NO"/>
      </w:rPr>
      <w:t xml:space="preserve"> </w:t>
    </w:r>
    <w:r>
      <w:rPr>
        <w:szCs w:val="15"/>
      </w:rPr>
      <w:fldChar w:fldCharType="begin"/>
    </w:r>
    <w:r w:rsidRPr="00CB3578">
      <w:rPr>
        <w:szCs w:val="15"/>
        <w:lang w:val="nb-NO"/>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nb-NO"/>
      </w:rPr>
      <w:t>Feil! Bruk fanen Hjem til å bruke Subtitle på teksten du vil skal vises her.</w:t>
    </w:r>
    <w:r>
      <w:rPr>
        <w:szCs w:val="15"/>
      </w:rPr>
      <w:fldChar w:fldCharType="end"/>
    </w:r>
  </w:p>
  <w:p w14:paraId="26F2190E" w14:textId="77777777" w:rsidR="006C268E" w:rsidRPr="00525922" w:rsidRDefault="006C268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detal"/>
        <w:szCs w:val="15"/>
      </w:rPr>
      <w:fldChar w:fldCharType="begin"/>
    </w:r>
    <w:r w:rsidRPr="00C907DF">
      <w:rPr>
        <w:rStyle w:val="Sidetal"/>
        <w:szCs w:val="15"/>
      </w:rPr>
      <w:instrText xml:space="preserve">PAGE  </w:instrText>
    </w:r>
    <w:r w:rsidRPr="00C907DF">
      <w:rPr>
        <w:rStyle w:val="Sidetal"/>
        <w:szCs w:val="15"/>
      </w:rPr>
      <w:fldChar w:fldCharType="separate"/>
    </w:r>
    <w:r>
      <w:rPr>
        <w:rStyle w:val="Sidetal"/>
        <w:noProof/>
        <w:szCs w:val="15"/>
      </w:rPr>
      <w:t>3</w:t>
    </w:r>
    <w:r w:rsidRPr="00C907DF">
      <w:rPr>
        <w:rStyle w:val="Sideta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C6D0" w14:textId="77777777" w:rsidR="006C268E" w:rsidRPr="00C716E5" w:rsidRDefault="006C268E" w:rsidP="00C716E5">
    <w:pPr>
      <w:pStyle w:val="Sidefod"/>
      <w:rPr>
        <w:sz w:val="15"/>
        <w:szCs w:val="15"/>
      </w:rPr>
    </w:pPr>
  </w:p>
  <w:p w14:paraId="50280442" w14:textId="77777777" w:rsidR="006C268E" w:rsidRDefault="006C268E" w:rsidP="00C716E5">
    <w:pPr>
      <w:pStyle w:val="Footerportrait"/>
    </w:pPr>
  </w:p>
  <w:p w14:paraId="2A384AFE" w14:textId="3A219F01" w:rsidR="006C268E" w:rsidRPr="00C907DF" w:rsidRDefault="009041A0" w:rsidP="00C716E5">
    <w:pPr>
      <w:pStyle w:val="Footerportrait"/>
      <w:rPr>
        <w:rStyle w:val="Sidetal"/>
        <w:szCs w:val="15"/>
      </w:rPr>
    </w:pPr>
    <w:r>
      <w:fldChar w:fldCharType="begin"/>
    </w:r>
    <w:r>
      <w:instrText xml:space="preserve"> STYLEREF "Document type" \* MERGEFORMAT </w:instrText>
    </w:r>
    <w:r>
      <w:fldChar w:fldCharType="separate"/>
    </w:r>
    <w:r w:rsidR="002A7FE9">
      <w:t>IALA Guideline</w:t>
    </w:r>
    <w:r>
      <w:fldChar w:fldCharType="end"/>
    </w:r>
    <w:r w:rsidR="006C268E" w:rsidRPr="00C907DF">
      <w:t xml:space="preserve"> </w:t>
    </w:r>
    <w:r>
      <w:fldChar w:fldCharType="begin"/>
    </w:r>
    <w:r>
      <w:instrText xml:space="preserve"> STYLEREF "Document number" \* MERGEFORMAT </w:instrText>
    </w:r>
    <w:r>
      <w:fldChar w:fldCharType="separate"/>
    </w:r>
    <w:r w:rsidR="002A7FE9">
      <w:t>1???</w:t>
    </w:r>
    <w:r>
      <w:fldChar w:fldCharType="end"/>
    </w:r>
    <w:r w:rsidR="006C268E" w:rsidRPr="00C907DF">
      <w:t xml:space="preserve"> –</w:t>
    </w:r>
    <w:r w:rsidR="006C268E">
      <w:t xml:space="preserve"> </w:t>
    </w:r>
    <w:r>
      <w:fldChar w:fldCharType="begin"/>
    </w:r>
    <w:r>
      <w:instrText xml:space="preserve"> STYLEREF "Document name" \* MERGEFORMAT </w:instrText>
    </w:r>
    <w:r>
      <w:fldChar w:fldCharType="separate"/>
    </w:r>
    <w:r w:rsidR="002A7FE9">
      <w:t>IALA GUideline on maritime autonomous surface ships for Coastal State Authorities</w:t>
    </w:r>
    <w:r>
      <w:fldChar w:fldCharType="end"/>
    </w:r>
  </w:p>
  <w:p w14:paraId="4CA1C525" w14:textId="08D72DAA" w:rsidR="006C268E" w:rsidRPr="00C907DF" w:rsidRDefault="009041A0" w:rsidP="00C716E5">
    <w:pPr>
      <w:pStyle w:val="Footerportrait"/>
    </w:pPr>
    <w:r>
      <w:fldChar w:fldCharType="begin"/>
    </w:r>
    <w:r>
      <w:instrText xml:space="preserve"> STYLEREF "Edition number" \* MERGEFORMAT </w:instrText>
    </w:r>
    <w:r>
      <w:fldChar w:fldCharType="separate"/>
    </w:r>
    <w:r w:rsidR="002A7FE9">
      <w:t>Edition 1.0</w:t>
    </w:r>
    <w:r>
      <w:fldChar w:fldCharType="end"/>
    </w:r>
    <w:r w:rsidR="006C268E">
      <w:t xml:space="preserve">  </w:t>
    </w:r>
    <w:r>
      <w:fldChar w:fldCharType="begin"/>
    </w:r>
    <w:r>
      <w:instrText xml:space="preserve"> STYLEREF "Document date" \* MERGEFORMAT </w:instrText>
    </w:r>
    <w:r>
      <w:fldChar w:fldCharType="separate"/>
    </w:r>
    <w:r w:rsidR="002A7FE9">
      <w:t>Document date</w:t>
    </w:r>
    <w:r>
      <w:fldChar w:fldCharType="end"/>
    </w:r>
    <w:r w:rsidR="006C268E" w:rsidRPr="00C907DF">
      <w:tab/>
    </w:r>
    <w:r w:rsidR="006C268E">
      <w:t xml:space="preserve">P </w:t>
    </w:r>
    <w:r w:rsidR="006C268E" w:rsidRPr="00C907DF">
      <w:rPr>
        <w:rStyle w:val="Sidetal"/>
        <w:szCs w:val="15"/>
      </w:rPr>
      <w:fldChar w:fldCharType="begin"/>
    </w:r>
    <w:r w:rsidR="006C268E" w:rsidRPr="00C907DF">
      <w:rPr>
        <w:rStyle w:val="Sidetal"/>
        <w:szCs w:val="15"/>
      </w:rPr>
      <w:instrText xml:space="preserve">PAGE  </w:instrText>
    </w:r>
    <w:r w:rsidR="006C268E" w:rsidRPr="00C907DF">
      <w:rPr>
        <w:rStyle w:val="Sidetal"/>
        <w:szCs w:val="15"/>
      </w:rPr>
      <w:fldChar w:fldCharType="separate"/>
    </w:r>
    <w:r w:rsidR="002A7FE9">
      <w:rPr>
        <w:rStyle w:val="Sidetal"/>
        <w:szCs w:val="15"/>
      </w:rPr>
      <w:t>6</w:t>
    </w:r>
    <w:r w:rsidR="006C268E" w:rsidRPr="00C907DF">
      <w:rPr>
        <w:rStyle w:val="Sideta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1D787" w14:textId="77777777" w:rsidR="006C268E" w:rsidRDefault="006C268E" w:rsidP="00C716E5">
    <w:pPr>
      <w:pStyle w:val="Sidefod"/>
    </w:pPr>
  </w:p>
  <w:p w14:paraId="49B6046C" w14:textId="77777777" w:rsidR="006C268E" w:rsidRDefault="006C268E" w:rsidP="00C716E5">
    <w:pPr>
      <w:pStyle w:val="Footerportrait"/>
    </w:pPr>
  </w:p>
  <w:p w14:paraId="66D48DC8" w14:textId="2F927C53" w:rsidR="006C268E" w:rsidRPr="00C907DF" w:rsidRDefault="009041A0" w:rsidP="00C716E5">
    <w:pPr>
      <w:pStyle w:val="Footerportrait"/>
      <w:rPr>
        <w:rStyle w:val="Sidetal"/>
        <w:szCs w:val="15"/>
      </w:rPr>
    </w:pPr>
    <w:r>
      <w:fldChar w:fldCharType="begin"/>
    </w:r>
    <w:r>
      <w:instrText xml:space="preserve"> STYLEREF "Document type" \* MERGEFORMAT </w:instrText>
    </w:r>
    <w:r>
      <w:fldChar w:fldCharType="separate"/>
    </w:r>
    <w:r w:rsidR="002A7FE9">
      <w:t>IALA Guideline</w:t>
    </w:r>
    <w:r>
      <w:fldChar w:fldCharType="end"/>
    </w:r>
    <w:r w:rsidR="006C268E" w:rsidRPr="00C907DF">
      <w:t xml:space="preserve"> </w:t>
    </w:r>
    <w:r>
      <w:fldChar w:fldCharType="begin"/>
    </w:r>
    <w:r>
      <w:instrText xml:space="preserve"> STYLEREF "Document number" \* MERGEFORMAT </w:instrText>
    </w:r>
    <w:r>
      <w:fldChar w:fldCharType="separate"/>
    </w:r>
    <w:r w:rsidR="002A7FE9">
      <w:t>1???</w:t>
    </w:r>
    <w:r>
      <w:fldChar w:fldCharType="end"/>
    </w:r>
    <w:r w:rsidR="006C268E" w:rsidRPr="00C907DF">
      <w:t xml:space="preserve"> –</w:t>
    </w:r>
    <w:r w:rsidR="006C268E">
      <w:t xml:space="preserve"> </w:t>
    </w:r>
    <w:r>
      <w:fldChar w:fldCharType="begin"/>
    </w:r>
    <w:r>
      <w:instrText xml:space="preserve"> STYLEREF "Document name" \* MERGEFORMAT </w:instrText>
    </w:r>
    <w:r>
      <w:fldChar w:fldCharType="separate"/>
    </w:r>
    <w:r w:rsidR="002A7FE9">
      <w:t>IALA GUideline on maritime autonomous surface ships for Coastal State Authorities</w:t>
    </w:r>
    <w:r>
      <w:fldChar w:fldCharType="end"/>
    </w:r>
  </w:p>
  <w:p w14:paraId="035016BD" w14:textId="1DB9D7DE" w:rsidR="006C268E" w:rsidRPr="00525922" w:rsidRDefault="009041A0" w:rsidP="00C716E5">
    <w:pPr>
      <w:pStyle w:val="Footerportrait"/>
    </w:pPr>
    <w:r>
      <w:fldChar w:fldCharType="begin"/>
    </w:r>
    <w:r>
      <w:instrText xml:space="preserve"> STYLEREF "Edition number" \* MERGEFORMAT </w:instrText>
    </w:r>
    <w:r>
      <w:fldChar w:fldCharType="separate"/>
    </w:r>
    <w:r w:rsidR="002A7FE9">
      <w:t>Edition 1.0</w:t>
    </w:r>
    <w:r>
      <w:fldChar w:fldCharType="end"/>
    </w:r>
    <w:r w:rsidR="006C268E" w:rsidRPr="00C907DF">
      <w:tab/>
    </w:r>
    <w:r w:rsidR="006C268E">
      <w:t xml:space="preserve">P </w:t>
    </w:r>
    <w:r w:rsidR="006C268E" w:rsidRPr="00C907DF">
      <w:rPr>
        <w:rStyle w:val="Sidetal"/>
        <w:szCs w:val="15"/>
      </w:rPr>
      <w:fldChar w:fldCharType="begin"/>
    </w:r>
    <w:r w:rsidR="006C268E" w:rsidRPr="00C907DF">
      <w:rPr>
        <w:rStyle w:val="Sidetal"/>
        <w:szCs w:val="15"/>
      </w:rPr>
      <w:instrText xml:space="preserve">PAGE  </w:instrText>
    </w:r>
    <w:r w:rsidR="006C268E" w:rsidRPr="00C907DF">
      <w:rPr>
        <w:rStyle w:val="Sidetal"/>
        <w:szCs w:val="15"/>
      </w:rPr>
      <w:fldChar w:fldCharType="separate"/>
    </w:r>
    <w:r w:rsidR="002A7FE9">
      <w:rPr>
        <w:rStyle w:val="Sidetal"/>
        <w:szCs w:val="15"/>
      </w:rPr>
      <w:t>4</w:t>
    </w:r>
    <w:r w:rsidR="006C268E" w:rsidRPr="00C907DF">
      <w:rPr>
        <w:rStyle w:val="Sideta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2C8FE" w14:textId="77777777" w:rsidR="006C268E" w:rsidRDefault="006C268E" w:rsidP="00C716E5">
    <w:pPr>
      <w:pStyle w:val="Sidefod"/>
    </w:pPr>
  </w:p>
  <w:p w14:paraId="30F56C33" w14:textId="77777777" w:rsidR="006C268E" w:rsidRDefault="006C268E" w:rsidP="00C716E5">
    <w:pPr>
      <w:pStyle w:val="Footerportrait"/>
    </w:pPr>
  </w:p>
  <w:p w14:paraId="5244B5A5" w14:textId="012B29A7" w:rsidR="006C268E" w:rsidRPr="00C907DF" w:rsidRDefault="009041A0" w:rsidP="00184C2E">
    <w:pPr>
      <w:pStyle w:val="Footerportrait"/>
      <w:tabs>
        <w:tab w:val="clear" w:pos="10206"/>
        <w:tab w:val="right" w:pos="15137"/>
      </w:tabs>
    </w:pPr>
    <w:r>
      <w:fldChar w:fldCharType="begin"/>
    </w:r>
    <w:r>
      <w:instrText xml:space="preserve"> STYLEREF "Document type" \* MERGEFORMAT </w:instrText>
    </w:r>
    <w:r>
      <w:fldChar w:fldCharType="separate"/>
    </w:r>
    <w:r w:rsidR="002A7FE9">
      <w:t>IALA Guideline</w:t>
    </w:r>
    <w:r>
      <w:fldChar w:fldCharType="end"/>
    </w:r>
    <w:r w:rsidR="006C268E" w:rsidRPr="00C907DF">
      <w:t xml:space="preserve"> </w:t>
    </w:r>
    <w:r>
      <w:fldChar w:fldCharType="begin"/>
    </w:r>
    <w:r>
      <w:instrText xml:space="preserve"> STYLEREF "Document number" \* MERGEFORMAT </w:instrText>
    </w:r>
    <w:r>
      <w:fldChar w:fldCharType="separate"/>
    </w:r>
    <w:r w:rsidR="002A7FE9">
      <w:t>1???</w:t>
    </w:r>
    <w:r>
      <w:fldChar w:fldCharType="end"/>
    </w:r>
    <w:r w:rsidR="006C268E" w:rsidRPr="00C907DF">
      <w:t xml:space="preserve"> –</w:t>
    </w:r>
    <w:r w:rsidR="006C268E">
      <w:t xml:space="preserve"> </w:t>
    </w:r>
    <w:r>
      <w:fldChar w:fldCharType="begin"/>
    </w:r>
    <w:r>
      <w:instrText xml:space="preserve"> STYLEREF "Document name" \* MERGEFORMAT </w:instrText>
    </w:r>
    <w:r>
      <w:fldChar w:fldCharType="separate"/>
    </w:r>
    <w:r w:rsidR="002A7FE9">
      <w:t>IALA GUideline on maritime autonomous surface ships for Coastal State Authorities</w:t>
    </w:r>
    <w:r>
      <w:fldChar w:fldCharType="end"/>
    </w:r>
    <w:r w:rsidR="006C268E">
      <w:tab/>
    </w:r>
  </w:p>
  <w:p w14:paraId="30F961F8" w14:textId="105CC431" w:rsidR="006C268E" w:rsidRPr="00C907DF" w:rsidRDefault="009041A0" w:rsidP="00184C2E">
    <w:pPr>
      <w:pStyle w:val="Footerportrait"/>
      <w:tabs>
        <w:tab w:val="clear" w:pos="10206"/>
        <w:tab w:val="right" w:pos="15137"/>
      </w:tabs>
    </w:pPr>
    <w:r>
      <w:fldChar w:fldCharType="begin"/>
    </w:r>
    <w:r>
      <w:instrText xml:space="preserve"> STYLEREF "Edition number" \* MERGEFORMAT </w:instrText>
    </w:r>
    <w:r>
      <w:fldChar w:fldCharType="separate"/>
    </w:r>
    <w:r w:rsidR="002A7FE9">
      <w:t>Edition 1.0</w:t>
    </w:r>
    <w:r>
      <w:fldChar w:fldCharType="end"/>
    </w:r>
    <w:r w:rsidR="006C268E">
      <w:t xml:space="preserve">  </w:t>
    </w:r>
    <w:r>
      <w:fldChar w:fldCharType="begin"/>
    </w:r>
    <w:r>
      <w:instrText xml:space="preserve"> STYLEREF "Document date" \* MERGEFORMAT </w:instrText>
    </w:r>
    <w:r>
      <w:fldChar w:fldCharType="separate"/>
    </w:r>
    <w:r w:rsidR="002A7FE9">
      <w:t>Document date</w:t>
    </w:r>
    <w:r>
      <w:fldChar w:fldCharType="end"/>
    </w:r>
    <w:r w:rsidR="006C268E">
      <w:tab/>
    </w:r>
    <w:r w:rsidR="006C268E">
      <w:rPr>
        <w:rStyle w:val="Sidetal"/>
        <w:szCs w:val="15"/>
      </w:rPr>
      <w:t xml:space="preserve">P </w:t>
    </w:r>
    <w:r w:rsidR="006C268E" w:rsidRPr="00C907DF">
      <w:rPr>
        <w:rStyle w:val="Sidetal"/>
        <w:szCs w:val="15"/>
      </w:rPr>
      <w:fldChar w:fldCharType="begin"/>
    </w:r>
    <w:r w:rsidR="006C268E" w:rsidRPr="00C907DF">
      <w:rPr>
        <w:rStyle w:val="Sidetal"/>
        <w:szCs w:val="15"/>
      </w:rPr>
      <w:instrText xml:space="preserve">PAGE  </w:instrText>
    </w:r>
    <w:r w:rsidR="006C268E" w:rsidRPr="00C907DF">
      <w:rPr>
        <w:rStyle w:val="Sidetal"/>
        <w:szCs w:val="15"/>
      </w:rPr>
      <w:fldChar w:fldCharType="separate"/>
    </w:r>
    <w:r w:rsidR="002A7FE9">
      <w:rPr>
        <w:rStyle w:val="Sidetal"/>
        <w:szCs w:val="15"/>
      </w:rPr>
      <w:t>38</w:t>
    </w:r>
    <w:r w:rsidR="006C268E" w:rsidRPr="00C907DF">
      <w:rPr>
        <w:rStyle w:val="Sidetal"/>
        <w:szCs w:val="15"/>
      </w:rPr>
      <w:fldChar w:fldCharType="end"/>
    </w:r>
  </w:p>
  <w:p w14:paraId="6A303791" w14:textId="77777777" w:rsidR="006C268E" w:rsidRDefault="006C268E"/>
  <w:p w14:paraId="56D092A9" w14:textId="77777777" w:rsidR="006C268E" w:rsidRDefault="006C268E" w:rsidP="008A329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82419" w14:textId="77777777" w:rsidR="009041A0" w:rsidRDefault="009041A0" w:rsidP="003274DB">
      <w:r>
        <w:separator/>
      </w:r>
    </w:p>
    <w:p w14:paraId="183DA548" w14:textId="77777777" w:rsidR="009041A0" w:rsidRDefault="009041A0"/>
  </w:footnote>
  <w:footnote w:type="continuationSeparator" w:id="0">
    <w:p w14:paraId="16F15D53" w14:textId="77777777" w:rsidR="009041A0" w:rsidRDefault="009041A0" w:rsidP="003274DB">
      <w:r>
        <w:continuationSeparator/>
      </w:r>
    </w:p>
    <w:p w14:paraId="44960787" w14:textId="77777777" w:rsidR="009041A0" w:rsidRDefault="009041A0"/>
  </w:footnote>
  <w:footnote w:type="continuationNotice" w:id="1">
    <w:p w14:paraId="351BB308" w14:textId="77777777" w:rsidR="009041A0" w:rsidRDefault="009041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68386" w14:textId="77777777" w:rsidR="006C268E" w:rsidRDefault="009041A0">
    <w:pPr>
      <w:pStyle w:val="Sidehoved"/>
    </w:pPr>
    <w:r>
      <w:rPr>
        <w:noProof/>
      </w:rPr>
      <w:pict w14:anchorId="5654BC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D6231" w14:textId="77777777" w:rsidR="006C268E" w:rsidRDefault="009041A0">
    <w:pPr>
      <w:pStyle w:val="Sidehoved"/>
    </w:pPr>
    <w:r>
      <w:rPr>
        <w:noProof/>
      </w:rPr>
      <w:pict w14:anchorId="1E0A65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p w14:paraId="4C1CC280" w14:textId="77777777" w:rsidR="006C268E" w:rsidRDefault="006C268E"/>
  <w:p w14:paraId="065E7408" w14:textId="77777777" w:rsidR="006C268E" w:rsidRDefault="006C268E" w:rsidP="008A329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31D11" w14:textId="77777777" w:rsidR="006C268E" w:rsidRDefault="009041A0" w:rsidP="003369DA">
    <w:pPr>
      <w:pStyle w:val="Sidehoved"/>
      <w:jc w:val="center"/>
    </w:pPr>
    <w:r>
      <w:rPr>
        <w:noProof/>
        <w:highlight w:val="yellow"/>
      </w:rPr>
      <w:pict w14:anchorId="0FE02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sidRPr="00A027ED">
      <w:rPr>
        <w:noProof/>
        <w:highlight w:val="yellow"/>
        <w:lang w:val="da-DK" w:eastAsia="da-DK"/>
      </w:rPr>
      <w:drawing>
        <wp:anchor distT="0" distB="0" distL="114300" distR="114300" simplePos="0" relativeHeight="251678720" behindDoc="1" locked="0" layoutInCell="1" allowOverlap="1" wp14:anchorId="249CBBDA" wp14:editId="2BDF535E">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30EEC" w14:textId="77777777" w:rsidR="006C268E" w:rsidRDefault="009041A0">
    <w:pPr>
      <w:pStyle w:val="Sidehoved"/>
    </w:pPr>
    <w:r>
      <w:rPr>
        <w:noProof/>
      </w:rPr>
      <w:pict w14:anchorId="318E07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DB0A8" w14:textId="503EC088" w:rsidR="006C268E" w:rsidRPr="00ED2A8D" w:rsidRDefault="009041A0" w:rsidP="00F56B6F">
    <w:pPr>
      <w:pStyle w:val="Sidehoved"/>
      <w:jc w:val="right"/>
    </w:pPr>
    <w:r>
      <w:rPr>
        <w:noProof/>
      </w:rPr>
      <w:pict w14:anchorId="0BCAB2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sidRPr="00442889">
      <w:rPr>
        <w:noProof/>
        <w:lang w:val="da-DK" w:eastAsia="da-DK"/>
      </w:rPr>
      <w:drawing>
        <wp:anchor distT="0" distB="0" distL="114300" distR="114300" simplePos="0" relativeHeight="251657214" behindDoc="1" locked="0" layoutInCell="1" allowOverlap="1" wp14:anchorId="7A2E77E4" wp14:editId="63BA6A26">
          <wp:simplePos x="0" y="0"/>
          <wp:positionH relativeFrom="page">
            <wp:posOffset>2880360</wp:posOffset>
          </wp:positionH>
          <wp:positionV relativeFrom="page">
            <wp:posOffset>180340</wp:posOffset>
          </wp:positionV>
          <wp:extent cx="1803600" cy="1440000"/>
          <wp:effectExtent l="0" t="0" r="6350" b="8255"/>
          <wp:wrapNone/>
          <wp:docPr id="149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56B6F">
      <w:t>ARM15</w:t>
    </w:r>
    <w:r w:rsidR="00E938DA">
      <w:t>-</w:t>
    </w:r>
    <w:r w:rsidR="00867451">
      <w:t>7.3.11</w:t>
    </w:r>
  </w:p>
  <w:p w14:paraId="676EFBF7" w14:textId="77777777" w:rsidR="006C268E" w:rsidRPr="00ED2A8D" w:rsidRDefault="006C268E" w:rsidP="008747E0">
    <w:pPr>
      <w:pStyle w:val="Sidehoved"/>
    </w:pPr>
  </w:p>
  <w:p w14:paraId="4E4C2587" w14:textId="77777777" w:rsidR="006C268E" w:rsidRDefault="006C268E" w:rsidP="008747E0">
    <w:pPr>
      <w:pStyle w:val="Sidehoved"/>
    </w:pPr>
  </w:p>
  <w:p w14:paraId="5A4893BE" w14:textId="77777777" w:rsidR="006C268E" w:rsidRDefault="006C268E" w:rsidP="008747E0">
    <w:pPr>
      <w:pStyle w:val="Sidehoved"/>
    </w:pPr>
  </w:p>
  <w:p w14:paraId="2D58C8D9" w14:textId="77777777" w:rsidR="006C268E" w:rsidRDefault="006C268E" w:rsidP="008747E0">
    <w:pPr>
      <w:pStyle w:val="Sidehoved"/>
    </w:pPr>
  </w:p>
  <w:p w14:paraId="421E0B18" w14:textId="77777777" w:rsidR="006C268E" w:rsidRDefault="006C268E" w:rsidP="008747E0">
    <w:pPr>
      <w:pStyle w:val="Sidehoved"/>
    </w:pPr>
    <w:r>
      <w:rPr>
        <w:noProof/>
        <w:lang w:val="da-DK" w:eastAsia="da-DK"/>
      </w:rPr>
      <w:drawing>
        <wp:anchor distT="0" distB="0" distL="114300" distR="114300" simplePos="0" relativeHeight="251656189" behindDoc="1" locked="0" layoutInCell="1" allowOverlap="1" wp14:anchorId="01872B9F" wp14:editId="39A110E2">
          <wp:simplePos x="0" y="0"/>
          <wp:positionH relativeFrom="page">
            <wp:posOffset>0</wp:posOffset>
          </wp:positionH>
          <wp:positionV relativeFrom="page">
            <wp:posOffset>1411918</wp:posOffset>
          </wp:positionV>
          <wp:extent cx="7555865" cy="2339975"/>
          <wp:effectExtent l="0" t="0" r="6985" b="3175"/>
          <wp:wrapNone/>
          <wp:docPr id="14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59C5E87" w14:textId="77777777" w:rsidR="006C268E" w:rsidRPr="00ED2A8D" w:rsidRDefault="006C268E" w:rsidP="008747E0">
    <w:pPr>
      <w:pStyle w:val="Sidehoved"/>
    </w:pPr>
  </w:p>
  <w:p w14:paraId="2AE32D79" w14:textId="77777777" w:rsidR="006C268E" w:rsidRPr="00ED2A8D" w:rsidRDefault="006C268E" w:rsidP="001349DB">
    <w:pPr>
      <w:pStyle w:val="Sidehove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417A1" w14:textId="77777777" w:rsidR="006C268E" w:rsidRDefault="009041A0">
    <w:pPr>
      <w:pStyle w:val="Sidehoved"/>
    </w:pPr>
    <w:r>
      <w:rPr>
        <w:noProof/>
      </w:rPr>
      <w:pict w14:anchorId="123C25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da-DK" w:eastAsia="da-DK"/>
      </w:rPr>
      <w:drawing>
        <wp:anchor distT="0" distB="0" distL="114300" distR="114300" simplePos="0" relativeHeight="251688960" behindDoc="1" locked="0" layoutInCell="1" allowOverlap="1" wp14:anchorId="286F767B" wp14:editId="57211B0F">
          <wp:simplePos x="0" y="0"/>
          <wp:positionH relativeFrom="page">
            <wp:posOffset>6827653</wp:posOffset>
          </wp:positionH>
          <wp:positionV relativeFrom="page">
            <wp:posOffset>0</wp:posOffset>
          </wp:positionV>
          <wp:extent cx="720000" cy="720000"/>
          <wp:effectExtent l="0" t="0" r="4445" b="4445"/>
          <wp:wrapNone/>
          <wp:docPr id="149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9B5C38" w14:textId="77777777" w:rsidR="006C268E" w:rsidRDefault="006C268E">
    <w:pPr>
      <w:pStyle w:val="Sidehoved"/>
    </w:pPr>
  </w:p>
  <w:p w14:paraId="742DBD49" w14:textId="77777777" w:rsidR="006C268E" w:rsidRDefault="006C268E">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F51BE" w14:textId="77777777" w:rsidR="006C268E" w:rsidRDefault="009041A0">
    <w:pPr>
      <w:pStyle w:val="Sidehoved"/>
    </w:pPr>
    <w:r>
      <w:rPr>
        <w:noProof/>
      </w:rPr>
      <w:pict w14:anchorId="7FC1BD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131B5" w14:textId="77777777" w:rsidR="006C268E" w:rsidRPr="00ED2A8D" w:rsidRDefault="009041A0" w:rsidP="008747E0">
    <w:pPr>
      <w:pStyle w:val="Sidehoved"/>
    </w:pPr>
    <w:r>
      <w:rPr>
        <w:noProof/>
      </w:rPr>
      <w:pict w14:anchorId="4683F4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da-DK" w:eastAsia="da-DK"/>
      </w:rPr>
      <w:drawing>
        <wp:anchor distT="0" distB="0" distL="114300" distR="114300" simplePos="0" relativeHeight="251658752" behindDoc="1" locked="0" layoutInCell="1" allowOverlap="1" wp14:anchorId="4F4D0A86" wp14:editId="59999371">
          <wp:simplePos x="0" y="0"/>
          <wp:positionH relativeFrom="page">
            <wp:posOffset>6840855</wp:posOffset>
          </wp:positionH>
          <wp:positionV relativeFrom="page">
            <wp:posOffset>0</wp:posOffset>
          </wp:positionV>
          <wp:extent cx="720000" cy="720000"/>
          <wp:effectExtent l="0" t="0" r="4445" b="4445"/>
          <wp:wrapNone/>
          <wp:docPr id="149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2CD2F4" w14:textId="77777777" w:rsidR="006C268E" w:rsidRPr="00ED2A8D" w:rsidRDefault="006C268E" w:rsidP="008747E0">
    <w:pPr>
      <w:pStyle w:val="Sidehoved"/>
    </w:pPr>
  </w:p>
  <w:p w14:paraId="0EA5D18E" w14:textId="77777777" w:rsidR="006C268E" w:rsidRDefault="006C268E" w:rsidP="008747E0">
    <w:pPr>
      <w:pStyle w:val="Sidehoved"/>
    </w:pPr>
  </w:p>
  <w:p w14:paraId="0A64F241" w14:textId="77777777" w:rsidR="006C268E" w:rsidRDefault="006C268E" w:rsidP="008747E0">
    <w:pPr>
      <w:pStyle w:val="Sidehoved"/>
    </w:pPr>
  </w:p>
  <w:p w14:paraId="5DAE6DE5" w14:textId="77777777" w:rsidR="006C268E" w:rsidRDefault="006C268E" w:rsidP="008747E0">
    <w:pPr>
      <w:pStyle w:val="Sidehoved"/>
    </w:pPr>
  </w:p>
  <w:p w14:paraId="07BAD292" w14:textId="77777777" w:rsidR="006C268E" w:rsidRPr="00441393" w:rsidRDefault="006C268E" w:rsidP="00441393">
    <w:pPr>
      <w:pStyle w:val="Contents"/>
    </w:pPr>
    <w:r>
      <w:t>DOCUMENT REVISION</w:t>
    </w:r>
  </w:p>
  <w:p w14:paraId="252CDF7E" w14:textId="77777777" w:rsidR="006C268E" w:rsidRPr="00ED2A8D" w:rsidRDefault="006C268E" w:rsidP="008747E0">
    <w:pPr>
      <w:pStyle w:val="Sidehoved"/>
    </w:pPr>
  </w:p>
  <w:p w14:paraId="45869DF2" w14:textId="77777777" w:rsidR="006C268E" w:rsidRPr="00AC33A2" w:rsidRDefault="006C268E" w:rsidP="0078486B">
    <w:pPr>
      <w:pStyle w:val="Sidehove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DC0D0" w14:textId="77777777" w:rsidR="006C268E" w:rsidRDefault="009041A0">
    <w:pPr>
      <w:pStyle w:val="Sidehoved"/>
    </w:pPr>
    <w:r>
      <w:rPr>
        <w:noProof/>
      </w:rPr>
      <w:pict w14:anchorId="73BA2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D600F" w14:textId="77777777" w:rsidR="006C268E" w:rsidRDefault="009041A0">
    <w:pPr>
      <w:pStyle w:val="Sidehoved"/>
    </w:pPr>
    <w:r>
      <w:rPr>
        <w:noProof/>
      </w:rPr>
      <w:pict w14:anchorId="480E58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EB8B7" w14:textId="77777777" w:rsidR="006C268E" w:rsidRPr="00ED2A8D" w:rsidRDefault="009041A0" w:rsidP="008747E0">
    <w:pPr>
      <w:pStyle w:val="Sidehoved"/>
    </w:pPr>
    <w:r>
      <w:rPr>
        <w:noProof/>
      </w:rPr>
      <w:pict w14:anchorId="69542E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da-DK" w:eastAsia="da-DK"/>
      </w:rPr>
      <w:drawing>
        <wp:anchor distT="0" distB="0" distL="114300" distR="114300" simplePos="0" relativeHeight="251674624" behindDoc="1" locked="0" layoutInCell="1" allowOverlap="1" wp14:anchorId="5D799DAB" wp14:editId="1DA29D7D">
          <wp:simplePos x="0" y="0"/>
          <wp:positionH relativeFrom="page">
            <wp:posOffset>6840855</wp:posOffset>
          </wp:positionH>
          <wp:positionV relativeFrom="page">
            <wp:posOffset>0</wp:posOffset>
          </wp:positionV>
          <wp:extent cx="720000" cy="720000"/>
          <wp:effectExtent l="0" t="0" r="4445" b="4445"/>
          <wp:wrapNone/>
          <wp:docPr id="149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1F77" w14:textId="77777777" w:rsidR="006C268E" w:rsidRPr="00ED2A8D" w:rsidRDefault="009041A0" w:rsidP="00C716E5">
    <w:pPr>
      <w:pStyle w:val="Sidehoved"/>
    </w:pPr>
    <w:r>
      <w:rPr>
        <w:noProof/>
      </w:rPr>
      <w:pict w14:anchorId="02807B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6C268E">
      <w:rPr>
        <w:noProof/>
        <w:lang w:val="da-DK" w:eastAsia="da-DK"/>
      </w:rPr>
      <w:drawing>
        <wp:anchor distT="0" distB="0" distL="114300" distR="114300" simplePos="0" relativeHeight="251697152" behindDoc="1" locked="0" layoutInCell="1" allowOverlap="1" wp14:anchorId="16056B52" wp14:editId="68F2E22F">
          <wp:simplePos x="0" y="0"/>
          <wp:positionH relativeFrom="page">
            <wp:posOffset>6840855</wp:posOffset>
          </wp:positionH>
          <wp:positionV relativeFrom="page">
            <wp:posOffset>0</wp:posOffset>
          </wp:positionV>
          <wp:extent cx="720000" cy="720000"/>
          <wp:effectExtent l="0" t="0" r="4445" b="4445"/>
          <wp:wrapNone/>
          <wp:docPr id="149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75EE9F" w14:textId="77777777" w:rsidR="006C268E" w:rsidRPr="00ED2A8D" w:rsidRDefault="006C268E" w:rsidP="00C716E5">
    <w:pPr>
      <w:pStyle w:val="Sidehoved"/>
    </w:pPr>
  </w:p>
  <w:p w14:paraId="0E504206" w14:textId="77777777" w:rsidR="006C268E" w:rsidRDefault="006C268E" w:rsidP="00C716E5">
    <w:pPr>
      <w:pStyle w:val="Sidehoved"/>
    </w:pPr>
  </w:p>
  <w:p w14:paraId="3801A830" w14:textId="77777777" w:rsidR="006C268E" w:rsidRDefault="006C268E" w:rsidP="00C716E5">
    <w:pPr>
      <w:pStyle w:val="Sidehoved"/>
    </w:pPr>
  </w:p>
  <w:p w14:paraId="329E0245" w14:textId="77777777" w:rsidR="006C268E" w:rsidRDefault="006C268E" w:rsidP="00C716E5">
    <w:pPr>
      <w:pStyle w:val="Sidehoved"/>
    </w:pPr>
  </w:p>
  <w:p w14:paraId="72C9D9D2" w14:textId="77777777" w:rsidR="006C268E" w:rsidRPr="00441393" w:rsidRDefault="006C268E" w:rsidP="00C716E5">
    <w:pPr>
      <w:pStyle w:val="Contents"/>
    </w:pPr>
    <w:r>
      <w:t>CONTENTS</w:t>
    </w:r>
  </w:p>
  <w:p w14:paraId="44B63570" w14:textId="77777777" w:rsidR="006C268E" w:rsidRPr="00ED2A8D" w:rsidRDefault="006C268E" w:rsidP="00C716E5">
    <w:pPr>
      <w:pStyle w:val="Sidehoved"/>
    </w:pPr>
  </w:p>
  <w:p w14:paraId="1D2CF61C" w14:textId="77777777" w:rsidR="006C268E" w:rsidRPr="00AC33A2" w:rsidRDefault="006C268E" w:rsidP="00C716E5">
    <w:pPr>
      <w:pStyle w:val="Sidehoved"/>
      <w:spacing w:line="140" w:lineRule="exact"/>
    </w:pPr>
  </w:p>
  <w:p w14:paraId="60EA63A4" w14:textId="77777777" w:rsidR="006C268E" w:rsidRDefault="006C268E">
    <w:pPr>
      <w:pStyle w:val="Sidehoved"/>
    </w:pPr>
    <w:r>
      <w:rPr>
        <w:noProof/>
        <w:lang w:val="da-DK" w:eastAsia="da-DK"/>
      </w:rPr>
      <w:drawing>
        <wp:anchor distT="0" distB="0" distL="114300" distR="114300" simplePos="0" relativeHeight="251695104" behindDoc="1" locked="0" layoutInCell="1" allowOverlap="1" wp14:anchorId="48DC1B29" wp14:editId="3F0AD7ED">
          <wp:simplePos x="0" y="0"/>
          <wp:positionH relativeFrom="page">
            <wp:posOffset>6827653</wp:posOffset>
          </wp:positionH>
          <wp:positionV relativeFrom="page">
            <wp:posOffset>0</wp:posOffset>
          </wp:positionV>
          <wp:extent cx="720000" cy="720000"/>
          <wp:effectExtent l="0" t="0" r="4445" b="4445"/>
          <wp:wrapNone/>
          <wp:docPr id="149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2E31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Opstilling-talellerbogst4"/>
      <w:lvlText w:val="%1."/>
      <w:lvlJc w:val="left"/>
      <w:pPr>
        <w:tabs>
          <w:tab w:val="num" w:pos="1440"/>
        </w:tabs>
        <w:ind w:left="1440" w:hanging="360"/>
      </w:pPr>
    </w:lvl>
  </w:abstractNum>
  <w:abstractNum w:abstractNumId="2" w15:restartNumberingAfterBreak="0">
    <w:nsid w:val="FFFFFF7F"/>
    <w:multiLevelType w:val="singleLevel"/>
    <w:tmpl w:val="0274860C"/>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8AFA050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F6863D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672A575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EC8357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Opstilling-talellerbogst"/>
      <w:lvlText w:val="%1."/>
      <w:lvlJc w:val="left"/>
      <w:pPr>
        <w:tabs>
          <w:tab w:val="num" w:pos="360"/>
        </w:tabs>
        <w:ind w:left="360" w:hanging="360"/>
      </w:pPr>
    </w:lvl>
  </w:abstractNum>
  <w:abstractNum w:abstractNumId="8" w15:restartNumberingAfterBreak="0">
    <w:nsid w:val="FFFFFF89"/>
    <w:multiLevelType w:val="singleLevel"/>
    <w:tmpl w:val="1834FFB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CB73A4"/>
    <w:multiLevelType w:val="hybridMultilevel"/>
    <w:tmpl w:val="5FE2EBC2"/>
    <w:lvl w:ilvl="0" w:tplc="04140001">
      <w:start w:val="1"/>
      <w:numFmt w:val="bullet"/>
      <w:lvlText w:val=""/>
      <w:lvlJc w:val="left"/>
      <w:pPr>
        <w:ind w:left="1485" w:hanging="360"/>
      </w:pPr>
      <w:rPr>
        <w:rFonts w:ascii="Symbol" w:hAnsi="Symbol" w:hint="default"/>
      </w:rPr>
    </w:lvl>
    <w:lvl w:ilvl="1" w:tplc="04140003" w:tentative="1">
      <w:start w:val="1"/>
      <w:numFmt w:val="bullet"/>
      <w:lvlText w:val="o"/>
      <w:lvlJc w:val="left"/>
      <w:pPr>
        <w:ind w:left="2205" w:hanging="360"/>
      </w:pPr>
      <w:rPr>
        <w:rFonts w:ascii="Courier New" w:hAnsi="Courier New" w:cs="Courier New" w:hint="default"/>
      </w:rPr>
    </w:lvl>
    <w:lvl w:ilvl="2" w:tplc="04140005" w:tentative="1">
      <w:start w:val="1"/>
      <w:numFmt w:val="bullet"/>
      <w:lvlText w:val=""/>
      <w:lvlJc w:val="left"/>
      <w:pPr>
        <w:ind w:left="2925" w:hanging="360"/>
      </w:pPr>
      <w:rPr>
        <w:rFonts w:ascii="Wingdings" w:hAnsi="Wingdings" w:hint="default"/>
      </w:rPr>
    </w:lvl>
    <w:lvl w:ilvl="3" w:tplc="04140001" w:tentative="1">
      <w:start w:val="1"/>
      <w:numFmt w:val="bullet"/>
      <w:lvlText w:val=""/>
      <w:lvlJc w:val="left"/>
      <w:pPr>
        <w:ind w:left="3645" w:hanging="360"/>
      </w:pPr>
      <w:rPr>
        <w:rFonts w:ascii="Symbol" w:hAnsi="Symbol" w:hint="default"/>
      </w:rPr>
    </w:lvl>
    <w:lvl w:ilvl="4" w:tplc="04140003" w:tentative="1">
      <w:start w:val="1"/>
      <w:numFmt w:val="bullet"/>
      <w:lvlText w:val="o"/>
      <w:lvlJc w:val="left"/>
      <w:pPr>
        <w:ind w:left="4365" w:hanging="360"/>
      </w:pPr>
      <w:rPr>
        <w:rFonts w:ascii="Courier New" w:hAnsi="Courier New" w:cs="Courier New" w:hint="default"/>
      </w:rPr>
    </w:lvl>
    <w:lvl w:ilvl="5" w:tplc="04140005" w:tentative="1">
      <w:start w:val="1"/>
      <w:numFmt w:val="bullet"/>
      <w:lvlText w:val=""/>
      <w:lvlJc w:val="left"/>
      <w:pPr>
        <w:ind w:left="5085" w:hanging="360"/>
      </w:pPr>
      <w:rPr>
        <w:rFonts w:ascii="Wingdings" w:hAnsi="Wingdings" w:hint="default"/>
      </w:rPr>
    </w:lvl>
    <w:lvl w:ilvl="6" w:tplc="04140001" w:tentative="1">
      <w:start w:val="1"/>
      <w:numFmt w:val="bullet"/>
      <w:lvlText w:val=""/>
      <w:lvlJc w:val="left"/>
      <w:pPr>
        <w:ind w:left="5805" w:hanging="360"/>
      </w:pPr>
      <w:rPr>
        <w:rFonts w:ascii="Symbol" w:hAnsi="Symbol" w:hint="default"/>
      </w:rPr>
    </w:lvl>
    <w:lvl w:ilvl="7" w:tplc="04140003" w:tentative="1">
      <w:start w:val="1"/>
      <w:numFmt w:val="bullet"/>
      <w:lvlText w:val="o"/>
      <w:lvlJc w:val="left"/>
      <w:pPr>
        <w:ind w:left="6525" w:hanging="360"/>
      </w:pPr>
      <w:rPr>
        <w:rFonts w:ascii="Courier New" w:hAnsi="Courier New" w:cs="Courier New" w:hint="default"/>
      </w:rPr>
    </w:lvl>
    <w:lvl w:ilvl="8" w:tplc="04140005" w:tentative="1">
      <w:start w:val="1"/>
      <w:numFmt w:val="bullet"/>
      <w:lvlText w:val=""/>
      <w:lvlJc w:val="left"/>
      <w:pPr>
        <w:ind w:left="7245"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FAF6521"/>
    <w:multiLevelType w:val="hybridMultilevel"/>
    <w:tmpl w:val="D438EFF2"/>
    <w:lvl w:ilvl="0" w:tplc="04140001">
      <w:start w:val="1"/>
      <w:numFmt w:val="bullet"/>
      <w:lvlText w:val=""/>
      <w:lvlJc w:val="left"/>
      <w:pPr>
        <w:ind w:left="1776" w:hanging="360"/>
      </w:pPr>
      <w:rPr>
        <w:rFonts w:ascii="Symbol" w:hAnsi="Symbol" w:hint="default"/>
      </w:rPr>
    </w:lvl>
    <w:lvl w:ilvl="1" w:tplc="04140003" w:tentative="1">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18" w15:restartNumberingAfterBreak="0">
    <w:nsid w:val="0FB54884"/>
    <w:multiLevelType w:val="hybridMultilevel"/>
    <w:tmpl w:val="7FD46AF0"/>
    <w:lvl w:ilvl="0" w:tplc="DB167676">
      <w:start w:val="1"/>
      <w:numFmt w:val="lowerLetter"/>
      <w:lvlText w:val="(%1)"/>
      <w:lvlJc w:val="left"/>
      <w:pPr>
        <w:ind w:left="1425" w:hanging="360"/>
      </w:pPr>
      <w:rPr>
        <w:rFonts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6102258"/>
    <w:multiLevelType w:val="multilevel"/>
    <w:tmpl w:val="E6B6810E"/>
    <w:lvl w:ilvl="0">
      <w:start w:val="1"/>
      <w:numFmt w:val="decimal"/>
      <w:pStyle w:val="Tablecaption"/>
      <w:lvlText w:val="Table %1"/>
      <w:lvlJc w:val="left"/>
      <w:pPr>
        <w:ind w:left="1134" w:hanging="1134"/>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446CEF"/>
    <w:multiLevelType w:val="multilevel"/>
    <w:tmpl w:val="E534B8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81C1856"/>
    <w:multiLevelType w:val="hybridMultilevel"/>
    <w:tmpl w:val="BCAA403C"/>
    <w:lvl w:ilvl="0" w:tplc="DB167676">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E7E01D9"/>
    <w:multiLevelType w:val="hybridMultilevel"/>
    <w:tmpl w:val="ECFE5922"/>
    <w:lvl w:ilvl="0" w:tplc="EAC2AAE0">
      <w:start w:val="1"/>
      <w:numFmt w:val="decimal"/>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E9F7DBC"/>
    <w:multiLevelType w:val="hybridMultilevel"/>
    <w:tmpl w:val="74BE1048"/>
    <w:lvl w:ilvl="0" w:tplc="0DA498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C5715"/>
    <w:multiLevelType w:val="hybridMultilevel"/>
    <w:tmpl w:val="FEC197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3"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2D887F18"/>
    <w:multiLevelType w:val="multilevel"/>
    <w:tmpl w:val="3BD6D5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D8B5904"/>
    <w:multiLevelType w:val="hybridMultilevel"/>
    <w:tmpl w:val="8C08AC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328A07A9"/>
    <w:multiLevelType w:val="hybridMultilevel"/>
    <w:tmpl w:val="843C6500"/>
    <w:lvl w:ilvl="0" w:tplc="04140001">
      <w:start w:val="1"/>
      <w:numFmt w:val="bullet"/>
      <w:lvlText w:val=""/>
      <w:lvlJc w:val="left"/>
      <w:pPr>
        <w:ind w:left="1425" w:hanging="360"/>
      </w:pPr>
      <w:rPr>
        <w:rFonts w:ascii="Symbol" w:hAnsi="Symbol" w:hint="default"/>
      </w:rPr>
    </w:lvl>
    <w:lvl w:ilvl="1" w:tplc="04140003">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47" w15:restartNumberingAfterBreak="0">
    <w:nsid w:val="32FE7170"/>
    <w:multiLevelType w:val="hybridMultilevel"/>
    <w:tmpl w:val="C8D295E2"/>
    <w:lvl w:ilvl="0" w:tplc="DB167676">
      <w:start w:val="1"/>
      <w:numFmt w:val="lowerLetter"/>
      <w:lvlText w:val="(%1)"/>
      <w:lvlJc w:val="left"/>
      <w:pPr>
        <w:ind w:left="1004" w:hanging="360"/>
      </w:pPr>
      <w:rPr>
        <w:rFonts w:hint="default"/>
      </w:r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4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52"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3C7C24AB"/>
    <w:multiLevelType w:val="multilevel"/>
    <w:tmpl w:val="E1566178"/>
    <w:lvl w:ilvl="0">
      <w:start w:val="1"/>
      <w:numFmt w:val="decimal"/>
      <w:pStyle w:val="Overskrift1"/>
      <w:lvlText w:val="%1."/>
      <w:lvlJc w:val="left"/>
      <w:pPr>
        <w:ind w:left="432" w:hanging="432"/>
      </w:pPr>
      <w:rPr>
        <w:rFonts w:hint="default"/>
      </w:rPr>
    </w:lvl>
    <w:lvl w:ilvl="1">
      <w:start w:val="1"/>
      <w:numFmt w:val="decimal"/>
      <w:pStyle w:val="Overskrift2"/>
      <w:lvlText w:val="%1.%2"/>
      <w:lvlJc w:val="left"/>
      <w:pPr>
        <w:ind w:left="576" w:hanging="576"/>
      </w:pPr>
      <w:rPr>
        <w:rFonts w:hint="default"/>
      </w:rPr>
    </w:lvl>
    <w:lvl w:ilvl="2">
      <w:start w:val="1"/>
      <w:numFmt w:val="decimal"/>
      <w:pStyle w:val="Overskrift3"/>
      <w:lvlText w:val="%1.%2.%3"/>
      <w:lvlJc w:val="left"/>
      <w:pPr>
        <w:ind w:left="720" w:hanging="720"/>
      </w:pPr>
      <w:rPr>
        <w:rFonts w:hint="default"/>
        <w:sz w:val="22"/>
        <w:szCs w:val="22"/>
      </w:rPr>
    </w:lvl>
    <w:lvl w:ilvl="3">
      <w:start w:val="1"/>
      <w:numFmt w:val="decimal"/>
      <w:pStyle w:val="Overskrift4"/>
      <w:lvlText w:val="%1.%2.%3.%4"/>
      <w:lvlJc w:val="left"/>
      <w:pPr>
        <w:ind w:left="864" w:hanging="864"/>
      </w:pPr>
      <w:rPr>
        <w:rFonts w:hint="default"/>
      </w:rPr>
    </w:lvl>
    <w:lvl w:ilvl="4">
      <w:start w:val="1"/>
      <w:numFmt w:val="decimal"/>
      <w:pStyle w:val="Overskrift5"/>
      <w:lvlText w:val="%1.%2.%3.%4.%5"/>
      <w:lvlJc w:val="left"/>
      <w:pPr>
        <w:ind w:left="1134" w:hanging="1134"/>
      </w:pPr>
      <w:rPr>
        <w:rFonts w:asciiTheme="minorHAnsi" w:hAnsiTheme="minorHAnsi" w:hint="default"/>
        <w:b/>
        <w:i w:val="0"/>
        <w:color w:val="407EC9"/>
        <w:sz w:val="20"/>
        <w:u w:val="none"/>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5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7820AE0"/>
    <w:multiLevelType w:val="hybridMultilevel"/>
    <w:tmpl w:val="CEE482BA"/>
    <w:lvl w:ilvl="0" w:tplc="04060001">
      <w:start w:val="1"/>
      <w:numFmt w:val="bullet"/>
      <w:lvlText w:val=""/>
      <w:lvlJc w:val="left"/>
      <w:pPr>
        <w:ind w:left="2145" w:hanging="360"/>
      </w:pPr>
      <w:rPr>
        <w:rFonts w:ascii="Symbol" w:hAnsi="Symbol" w:hint="default"/>
      </w:rPr>
    </w:lvl>
    <w:lvl w:ilvl="1" w:tplc="04060003" w:tentative="1">
      <w:start w:val="1"/>
      <w:numFmt w:val="bullet"/>
      <w:lvlText w:val="o"/>
      <w:lvlJc w:val="left"/>
      <w:pPr>
        <w:ind w:left="2865" w:hanging="360"/>
      </w:pPr>
      <w:rPr>
        <w:rFonts w:ascii="Courier New" w:hAnsi="Courier New" w:cs="Courier New" w:hint="default"/>
      </w:rPr>
    </w:lvl>
    <w:lvl w:ilvl="2" w:tplc="04060005" w:tentative="1">
      <w:start w:val="1"/>
      <w:numFmt w:val="bullet"/>
      <w:lvlText w:val=""/>
      <w:lvlJc w:val="left"/>
      <w:pPr>
        <w:ind w:left="3585" w:hanging="360"/>
      </w:pPr>
      <w:rPr>
        <w:rFonts w:ascii="Wingdings" w:hAnsi="Wingdings" w:hint="default"/>
      </w:rPr>
    </w:lvl>
    <w:lvl w:ilvl="3" w:tplc="04060001" w:tentative="1">
      <w:start w:val="1"/>
      <w:numFmt w:val="bullet"/>
      <w:lvlText w:val=""/>
      <w:lvlJc w:val="left"/>
      <w:pPr>
        <w:ind w:left="4305" w:hanging="360"/>
      </w:pPr>
      <w:rPr>
        <w:rFonts w:ascii="Symbol" w:hAnsi="Symbol" w:hint="default"/>
      </w:rPr>
    </w:lvl>
    <w:lvl w:ilvl="4" w:tplc="04060003" w:tentative="1">
      <w:start w:val="1"/>
      <w:numFmt w:val="bullet"/>
      <w:lvlText w:val="o"/>
      <w:lvlJc w:val="left"/>
      <w:pPr>
        <w:ind w:left="5025" w:hanging="360"/>
      </w:pPr>
      <w:rPr>
        <w:rFonts w:ascii="Courier New" w:hAnsi="Courier New" w:cs="Courier New" w:hint="default"/>
      </w:rPr>
    </w:lvl>
    <w:lvl w:ilvl="5" w:tplc="04060005" w:tentative="1">
      <w:start w:val="1"/>
      <w:numFmt w:val="bullet"/>
      <w:lvlText w:val=""/>
      <w:lvlJc w:val="left"/>
      <w:pPr>
        <w:ind w:left="5745" w:hanging="360"/>
      </w:pPr>
      <w:rPr>
        <w:rFonts w:ascii="Wingdings" w:hAnsi="Wingdings" w:hint="default"/>
      </w:rPr>
    </w:lvl>
    <w:lvl w:ilvl="6" w:tplc="04060001" w:tentative="1">
      <w:start w:val="1"/>
      <w:numFmt w:val="bullet"/>
      <w:lvlText w:val=""/>
      <w:lvlJc w:val="left"/>
      <w:pPr>
        <w:ind w:left="6465" w:hanging="360"/>
      </w:pPr>
      <w:rPr>
        <w:rFonts w:ascii="Symbol" w:hAnsi="Symbol" w:hint="default"/>
      </w:rPr>
    </w:lvl>
    <w:lvl w:ilvl="7" w:tplc="04060003" w:tentative="1">
      <w:start w:val="1"/>
      <w:numFmt w:val="bullet"/>
      <w:lvlText w:val="o"/>
      <w:lvlJc w:val="left"/>
      <w:pPr>
        <w:ind w:left="7185" w:hanging="360"/>
      </w:pPr>
      <w:rPr>
        <w:rFonts w:ascii="Courier New" w:hAnsi="Courier New" w:cs="Courier New" w:hint="default"/>
      </w:rPr>
    </w:lvl>
    <w:lvl w:ilvl="8" w:tplc="04060005" w:tentative="1">
      <w:start w:val="1"/>
      <w:numFmt w:val="bullet"/>
      <w:lvlText w:val=""/>
      <w:lvlJc w:val="left"/>
      <w:pPr>
        <w:ind w:left="7905" w:hanging="360"/>
      </w:pPr>
      <w:rPr>
        <w:rFonts w:ascii="Wingdings" w:hAnsi="Wingdings" w:hint="default"/>
      </w:rPr>
    </w:lvl>
  </w:abstractNum>
  <w:abstractNum w:abstractNumId="5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1" w15:restartNumberingAfterBreak="0">
    <w:nsid w:val="4C064115"/>
    <w:multiLevelType w:val="hybridMultilevel"/>
    <w:tmpl w:val="2622319E"/>
    <w:lvl w:ilvl="0" w:tplc="47ECA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538861A4"/>
    <w:multiLevelType w:val="hybridMultilevel"/>
    <w:tmpl w:val="3AD8D6C0"/>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5A344B12"/>
    <w:multiLevelType w:val="hybridMultilevel"/>
    <w:tmpl w:val="773CDDB2"/>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7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15:restartNumberingAfterBreak="0">
    <w:nsid w:val="5DDA3F99"/>
    <w:multiLevelType w:val="hybridMultilevel"/>
    <w:tmpl w:val="0ABABE34"/>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3"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5"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6"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9"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F793D0D"/>
    <w:multiLevelType w:val="hybridMultilevel"/>
    <w:tmpl w:val="B236608C"/>
    <w:lvl w:ilvl="0" w:tplc="04140001">
      <w:start w:val="1"/>
      <w:numFmt w:val="bullet"/>
      <w:lvlText w:val=""/>
      <w:lvlJc w:val="left"/>
      <w:pPr>
        <w:ind w:left="1425" w:hanging="360"/>
      </w:pPr>
      <w:rPr>
        <w:rFonts w:ascii="Symbol" w:hAnsi="Symbol" w:hint="default"/>
      </w:rPr>
    </w:lvl>
    <w:lvl w:ilvl="1" w:tplc="04140003" w:tentative="1">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81"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4" w15:restartNumberingAfterBreak="0">
    <w:nsid w:val="710B7435"/>
    <w:multiLevelType w:val="hybridMultilevel"/>
    <w:tmpl w:val="C2386484"/>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85"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6"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0" w15:restartNumberingAfterBreak="0">
    <w:nsid w:val="79D4105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2" w15:restartNumberingAfterBreak="0">
    <w:nsid w:val="7AA563E8"/>
    <w:multiLevelType w:val="hybridMultilevel"/>
    <w:tmpl w:val="F8F67FE4"/>
    <w:lvl w:ilvl="0" w:tplc="04140001">
      <w:start w:val="1"/>
      <w:numFmt w:val="bullet"/>
      <w:lvlText w:val=""/>
      <w:lvlJc w:val="left"/>
      <w:pPr>
        <w:ind w:left="1425" w:hanging="360"/>
      </w:pPr>
      <w:rPr>
        <w:rFonts w:ascii="Symbol" w:hAnsi="Symbol" w:hint="default"/>
      </w:rPr>
    </w:lvl>
    <w:lvl w:ilvl="1" w:tplc="04140003" w:tentative="1">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93" w15:restartNumberingAfterBreak="0">
    <w:nsid w:val="7B040B6E"/>
    <w:multiLevelType w:val="multilevel"/>
    <w:tmpl w:val="3434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6" w15:restartNumberingAfterBreak="0">
    <w:nsid w:val="7E53144C"/>
    <w:multiLevelType w:val="hybridMultilevel"/>
    <w:tmpl w:val="BF968EDC"/>
    <w:lvl w:ilvl="0" w:tplc="04140001">
      <w:start w:val="1"/>
      <w:numFmt w:val="bullet"/>
      <w:lvlText w:val=""/>
      <w:lvlJc w:val="left"/>
      <w:pPr>
        <w:ind w:left="1425" w:hanging="360"/>
      </w:pPr>
      <w:rPr>
        <w:rFonts w:ascii="Symbol" w:hAnsi="Symbol" w:hint="default"/>
      </w:rPr>
    </w:lvl>
    <w:lvl w:ilvl="1" w:tplc="04140003" w:tentative="1">
      <w:start w:val="1"/>
      <w:numFmt w:val="bullet"/>
      <w:lvlText w:val="o"/>
      <w:lvlJc w:val="left"/>
      <w:pPr>
        <w:ind w:left="2145" w:hanging="360"/>
      </w:pPr>
      <w:rPr>
        <w:rFonts w:ascii="Courier New" w:hAnsi="Courier New" w:cs="Courier New" w:hint="default"/>
      </w:rPr>
    </w:lvl>
    <w:lvl w:ilvl="2" w:tplc="04140005" w:tentative="1">
      <w:start w:val="1"/>
      <w:numFmt w:val="bullet"/>
      <w:lvlText w:val=""/>
      <w:lvlJc w:val="left"/>
      <w:pPr>
        <w:ind w:left="2865" w:hanging="360"/>
      </w:pPr>
      <w:rPr>
        <w:rFonts w:ascii="Wingdings" w:hAnsi="Wingdings" w:hint="default"/>
      </w:rPr>
    </w:lvl>
    <w:lvl w:ilvl="3" w:tplc="04140001" w:tentative="1">
      <w:start w:val="1"/>
      <w:numFmt w:val="bullet"/>
      <w:lvlText w:val=""/>
      <w:lvlJc w:val="left"/>
      <w:pPr>
        <w:ind w:left="3585" w:hanging="360"/>
      </w:pPr>
      <w:rPr>
        <w:rFonts w:ascii="Symbol" w:hAnsi="Symbol" w:hint="default"/>
      </w:rPr>
    </w:lvl>
    <w:lvl w:ilvl="4" w:tplc="04140003" w:tentative="1">
      <w:start w:val="1"/>
      <w:numFmt w:val="bullet"/>
      <w:lvlText w:val="o"/>
      <w:lvlJc w:val="left"/>
      <w:pPr>
        <w:ind w:left="4305" w:hanging="360"/>
      </w:pPr>
      <w:rPr>
        <w:rFonts w:ascii="Courier New" w:hAnsi="Courier New" w:cs="Courier New" w:hint="default"/>
      </w:rPr>
    </w:lvl>
    <w:lvl w:ilvl="5" w:tplc="04140005" w:tentative="1">
      <w:start w:val="1"/>
      <w:numFmt w:val="bullet"/>
      <w:lvlText w:val=""/>
      <w:lvlJc w:val="left"/>
      <w:pPr>
        <w:ind w:left="5025" w:hanging="360"/>
      </w:pPr>
      <w:rPr>
        <w:rFonts w:ascii="Wingdings" w:hAnsi="Wingdings" w:hint="default"/>
      </w:rPr>
    </w:lvl>
    <w:lvl w:ilvl="6" w:tplc="04140001" w:tentative="1">
      <w:start w:val="1"/>
      <w:numFmt w:val="bullet"/>
      <w:lvlText w:val=""/>
      <w:lvlJc w:val="left"/>
      <w:pPr>
        <w:ind w:left="5745" w:hanging="360"/>
      </w:pPr>
      <w:rPr>
        <w:rFonts w:ascii="Symbol" w:hAnsi="Symbol" w:hint="default"/>
      </w:rPr>
    </w:lvl>
    <w:lvl w:ilvl="7" w:tplc="04140003" w:tentative="1">
      <w:start w:val="1"/>
      <w:numFmt w:val="bullet"/>
      <w:lvlText w:val="o"/>
      <w:lvlJc w:val="left"/>
      <w:pPr>
        <w:ind w:left="6465" w:hanging="360"/>
      </w:pPr>
      <w:rPr>
        <w:rFonts w:ascii="Courier New" w:hAnsi="Courier New" w:cs="Courier New" w:hint="default"/>
      </w:rPr>
    </w:lvl>
    <w:lvl w:ilvl="8" w:tplc="04140005" w:tentative="1">
      <w:start w:val="1"/>
      <w:numFmt w:val="bullet"/>
      <w:lvlText w:val=""/>
      <w:lvlJc w:val="left"/>
      <w:pPr>
        <w:ind w:left="7185" w:hanging="360"/>
      </w:pPr>
      <w:rPr>
        <w:rFonts w:ascii="Wingdings" w:hAnsi="Wingdings" w:hint="default"/>
      </w:rPr>
    </w:lvl>
  </w:abstractNum>
  <w:abstractNum w:abstractNumId="97"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59"/>
  </w:num>
  <w:num w:numId="2">
    <w:abstractNumId w:val="20"/>
  </w:num>
  <w:num w:numId="3">
    <w:abstractNumId w:val="50"/>
  </w:num>
  <w:num w:numId="4">
    <w:abstractNumId w:val="39"/>
  </w:num>
  <w:num w:numId="5">
    <w:abstractNumId w:val="36"/>
  </w:num>
  <w:num w:numId="6">
    <w:abstractNumId w:val="55"/>
  </w:num>
  <w:num w:numId="7">
    <w:abstractNumId w:val="19"/>
  </w:num>
  <w:num w:numId="8">
    <w:abstractNumId w:val="34"/>
  </w:num>
  <w:num w:numId="9">
    <w:abstractNumId w:val="40"/>
  </w:num>
  <w:num w:numId="10">
    <w:abstractNumId w:val="15"/>
  </w:num>
  <w:num w:numId="11">
    <w:abstractNumId w:val="57"/>
  </w:num>
  <w:num w:numId="12">
    <w:abstractNumId w:val="7"/>
  </w:num>
  <w:num w:numId="13">
    <w:abstractNumId w:val="87"/>
  </w:num>
  <w:num w:numId="14">
    <w:abstractNumId w:val="26"/>
  </w:num>
  <w:num w:numId="15">
    <w:abstractNumId w:val="54"/>
  </w:num>
  <w:num w:numId="16">
    <w:abstractNumId w:val="12"/>
  </w:num>
  <w:num w:numId="17">
    <w:abstractNumId w:val="24"/>
  </w:num>
  <w:num w:numId="18">
    <w:abstractNumId w:val="68"/>
  </w:num>
  <w:num w:numId="19">
    <w:abstractNumId w:val="23"/>
  </w:num>
  <w:num w:numId="20">
    <w:abstractNumId w:val="89"/>
  </w:num>
  <w:num w:numId="21">
    <w:abstractNumId w:val="9"/>
  </w:num>
  <w:num w:numId="22">
    <w:abstractNumId w:val="48"/>
  </w:num>
  <w:num w:numId="23">
    <w:abstractNumId w:val="37"/>
  </w:num>
  <w:num w:numId="24">
    <w:abstractNumId w:val="67"/>
  </w:num>
  <w:num w:numId="25">
    <w:abstractNumId w:val="70"/>
  </w:num>
  <w:num w:numId="26">
    <w:abstractNumId w:val="16"/>
  </w:num>
  <w:num w:numId="27">
    <w:abstractNumId w:val="53"/>
  </w:num>
  <w:num w:numId="28">
    <w:abstractNumId w:val="32"/>
  </w:num>
  <w:num w:numId="29">
    <w:abstractNumId w:val="21"/>
  </w:num>
  <w:num w:numId="30">
    <w:abstractNumId w:val="1"/>
  </w:num>
  <w:num w:numId="31">
    <w:abstractNumId w:val="88"/>
  </w:num>
  <w:num w:numId="32">
    <w:abstractNumId w:val="79"/>
  </w:num>
  <w:num w:numId="33">
    <w:abstractNumId w:val="27"/>
  </w:num>
  <w:num w:numId="34">
    <w:abstractNumId w:val="10"/>
  </w:num>
  <w:num w:numId="35">
    <w:abstractNumId w:val="18"/>
  </w:num>
  <w:num w:numId="36">
    <w:abstractNumId w:val="76"/>
  </w:num>
  <w:num w:numId="37">
    <w:abstractNumId w:val="63"/>
  </w:num>
  <w:num w:numId="38">
    <w:abstractNumId w:val="33"/>
  </w:num>
  <w:num w:numId="39">
    <w:abstractNumId w:val="60"/>
  </w:num>
  <w:num w:numId="40">
    <w:abstractNumId w:val="85"/>
  </w:num>
  <w:num w:numId="41">
    <w:abstractNumId w:val="78"/>
  </w:num>
  <w:num w:numId="42">
    <w:abstractNumId w:val="56"/>
  </w:num>
  <w:num w:numId="43">
    <w:abstractNumId w:val="43"/>
  </w:num>
  <w:num w:numId="44">
    <w:abstractNumId w:val="86"/>
  </w:num>
  <w:num w:numId="45">
    <w:abstractNumId w:val="65"/>
  </w:num>
  <w:num w:numId="46">
    <w:abstractNumId w:val="35"/>
  </w:num>
  <w:num w:numId="47">
    <w:abstractNumId w:val="66"/>
  </w:num>
  <w:num w:numId="48">
    <w:abstractNumId w:val="49"/>
  </w:num>
  <w:num w:numId="49">
    <w:abstractNumId w:val="91"/>
  </w:num>
  <w:num w:numId="50">
    <w:abstractNumId w:val="14"/>
  </w:num>
  <w:num w:numId="51">
    <w:abstractNumId w:val="83"/>
  </w:num>
  <w:num w:numId="52">
    <w:abstractNumId w:val="74"/>
  </w:num>
  <w:num w:numId="53">
    <w:abstractNumId w:val="42"/>
  </w:num>
  <w:num w:numId="54">
    <w:abstractNumId w:val="97"/>
  </w:num>
  <w:num w:numId="55">
    <w:abstractNumId w:val="95"/>
  </w:num>
  <w:num w:numId="56">
    <w:abstractNumId w:val="64"/>
  </w:num>
  <w:num w:numId="57">
    <w:abstractNumId w:val="77"/>
  </w:num>
  <w:num w:numId="58">
    <w:abstractNumId w:val="13"/>
  </w:num>
  <w:num w:numId="59">
    <w:abstractNumId w:val="75"/>
  </w:num>
  <w:num w:numId="60">
    <w:abstractNumId w:val="62"/>
  </w:num>
  <w:num w:numId="61">
    <w:abstractNumId w:val="71"/>
  </w:num>
  <w:num w:numId="62">
    <w:abstractNumId w:val="38"/>
  </w:num>
  <w:num w:numId="63">
    <w:abstractNumId w:val="41"/>
  </w:num>
  <w:num w:numId="64">
    <w:abstractNumId w:val="52"/>
  </w:num>
  <w:num w:numId="65">
    <w:abstractNumId w:val="22"/>
  </w:num>
  <w:num w:numId="66">
    <w:abstractNumId w:val="47"/>
  </w:num>
  <w:num w:numId="67">
    <w:abstractNumId w:val="94"/>
  </w:num>
  <w:num w:numId="68">
    <w:abstractNumId w:val="29"/>
  </w:num>
  <w:num w:numId="69">
    <w:abstractNumId w:val="81"/>
  </w:num>
  <w:num w:numId="70">
    <w:abstractNumId w:val="28"/>
  </w:num>
  <w:num w:numId="71">
    <w:abstractNumId w:val="82"/>
  </w:num>
  <w:num w:numId="72">
    <w:abstractNumId w:val="73"/>
  </w:num>
  <w:num w:numId="73">
    <w:abstractNumId w:val="30"/>
  </w:num>
  <w:num w:numId="74">
    <w:abstractNumId w:val="8"/>
  </w:num>
  <w:num w:numId="75">
    <w:abstractNumId w:val="2"/>
  </w:num>
  <w:num w:numId="76">
    <w:abstractNumId w:val="6"/>
  </w:num>
  <w:num w:numId="77">
    <w:abstractNumId w:val="5"/>
  </w:num>
  <w:num w:numId="78">
    <w:abstractNumId w:val="4"/>
  </w:num>
  <w:num w:numId="79">
    <w:abstractNumId w:val="3"/>
  </w:num>
  <w:num w:numId="80">
    <w:abstractNumId w:val="0"/>
  </w:num>
  <w:num w:numId="81">
    <w:abstractNumId w:val="84"/>
  </w:num>
  <w:num w:numId="82">
    <w:abstractNumId w:val="69"/>
  </w:num>
  <w:num w:numId="83">
    <w:abstractNumId w:val="11"/>
  </w:num>
  <w:num w:numId="84">
    <w:abstractNumId w:val="80"/>
  </w:num>
  <w:num w:numId="85">
    <w:abstractNumId w:val="46"/>
  </w:num>
  <w:num w:numId="86">
    <w:abstractNumId w:val="92"/>
  </w:num>
  <w:num w:numId="87">
    <w:abstractNumId w:val="58"/>
  </w:num>
  <w:num w:numId="88">
    <w:abstractNumId w:val="17"/>
  </w:num>
  <w:num w:numId="89">
    <w:abstractNumId w:val="96"/>
  </w:num>
  <w:num w:numId="90">
    <w:abstractNumId w:val="44"/>
  </w:num>
  <w:num w:numId="91">
    <w:abstractNumId w:val="72"/>
  </w:num>
  <w:num w:numId="92">
    <w:abstractNumId w:val="53"/>
  </w:num>
  <w:num w:numId="93">
    <w:abstractNumId w:val="53"/>
  </w:num>
  <w:num w:numId="94">
    <w:abstractNumId w:val="90"/>
  </w:num>
  <w:num w:numId="95">
    <w:abstractNumId w:val="88"/>
  </w:num>
  <w:num w:numId="96">
    <w:abstractNumId w:val="51"/>
  </w:num>
  <w:num w:numId="97">
    <w:abstractNumId w:val="88"/>
  </w:num>
  <w:num w:numId="98">
    <w:abstractNumId w:val="88"/>
  </w:num>
  <w:num w:numId="99">
    <w:abstractNumId w:val="53"/>
  </w:num>
  <w:num w:numId="100">
    <w:abstractNumId w:val="53"/>
  </w:num>
  <w:num w:numId="101">
    <w:abstractNumId w:val="53"/>
  </w:num>
  <w:num w:numId="102">
    <w:abstractNumId w:val="53"/>
  </w:num>
  <w:num w:numId="103">
    <w:abstractNumId w:val="31"/>
  </w:num>
  <w:num w:numId="104">
    <w:abstractNumId w:val="93"/>
  </w:num>
  <w:num w:numId="105">
    <w:abstractNumId w:val="61"/>
  </w:num>
  <w:num w:numId="106">
    <w:abstractNumId w:val="45"/>
  </w:num>
  <w:num w:numId="107">
    <w:abstractNumId w:val="25"/>
  </w:num>
  <w:numIdMacAtCleanup w:val="10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me Gaëlle NASSIF">
    <w15:presenceInfo w15:providerId="AD" w15:userId="S-1-5-21-1400669940-2874269118-2294255063-5507"/>
  </w15:person>
  <w15:person w15:author="Jillian Carson-Jackson">
    <w15:presenceInfo w15:providerId="Windows Live" w15:userId="0525cd53ce3699d9"/>
  </w15:person>
  <w15:person w15:author="James Collocott">
    <w15:presenceInfo w15:providerId="AD" w15:userId="S::jcollocott@samsa.org.za::21bc44d5-9373-4a99-b7cd-50c5163a87b1"/>
  </w15:person>
  <w15:person w15:author="James Collocott [2]">
    <w15:presenceInfo w15:providerId="None" w15:userId="James Collocott"/>
  </w15:person>
  <w15:person w15:author="Tomren, Guttorm">
    <w15:presenceInfo w15:providerId="AD" w15:userId="S-1-5-21-1409082233-1343024091-725345543-26418"/>
  </w15:person>
  <w15:person w15:author="Capt. Phillip Day">
    <w15:presenceInfo w15:providerId="AD" w15:userId="S::Phil.Day@nlb.org.uk::2003a51a-29f7-4f48-9561-5d9368db24ce"/>
  </w15:person>
  <w15:person w15:author="Pieter Chris">
    <w15:presenceInfo w15:providerId="AD" w15:userId="S::pblom@samsa.org.za::4284366b-fe43-4a31-b63d-300902cf9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nb-NO" w:vendorID="64" w:dllVersion="6" w:nlCheck="1" w:checkStyle="0"/>
  <w:activeWritingStyle w:appName="MSWord" w:lang="en-ZA"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ZA"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ADA"/>
    <w:rsid w:val="00003C2D"/>
    <w:rsid w:val="000072F2"/>
    <w:rsid w:val="00007643"/>
    <w:rsid w:val="000104AE"/>
    <w:rsid w:val="00010898"/>
    <w:rsid w:val="0001616D"/>
    <w:rsid w:val="00016839"/>
    <w:rsid w:val="000174F9"/>
    <w:rsid w:val="00020B46"/>
    <w:rsid w:val="000212E0"/>
    <w:rsid w:val="00021E84"/>
    <w:rsid w:val="000224AA"/>
    <w:rsid w:val="000227DC"/>
    <w:rsid w:val="000249C2"/>
    <w:rsid w:val="000258F6"/>
    <w:rsid w:val="000274F1"/>
    <w:rsid w:val="00032592"/>
    <w:rsid w:val="000379A7"/>
    <w:rsid w:val="00040EB8"/>
    <w:rsid w:val="000426E5"/>
    <w:rsid w:val="000439A4"/>
    <w:rsid w:val="00044293"/>
    <w:rsid w:val="00046A46"/>
    <w:rsid w:val="000472F8"/>
    <w:rsid w:val="00051065"/>
    <w:rsid w:val="0005449E"/>
    <w:rsid w:val="00054C6A"/>
    <w:rsid w:val="000552F7"/>
    <w:rsid w:val="00056D54"/>
    <w:rsid w:val="00057699"/>
    <w:rsid w:val="00057B6D"/>
    <w:rsid w:val="00061A7B"/>
    <w:rsid w:val="00064C66"/>
    <w:rsid w:val="0006513F"/>
    <w:rsid w:val="00065DA7"/>
    <w:rsid w:val="00066009"/>
    <w:rsid w:val="000670B7"/>
    <w:rsid w:val="00070DC5"/>
    <w:rsid w:val="000761B8"/>
    <w:rsid w:val="0007743C"/>
    <w:rsid w:val="000774F3"/>
    <w:rsid w:val="0008362A"/>
    <w:rsid w:val="00085075"/>
    <w:rsid w:val="0008654C"/>
    <w:rsid w:val="000904ED"/>
    <w:rsid w:val="00090D3A"/>
    <w:rsid w:val="00091545"/>
    <w:rsid w:val="00092F4C"/>
    <w:rsid w:val="000A27A8"/>
    <w:rsid w:val="000B2356"/>
    <w:rsid w:val="000B4D24"/>
    <w:rsid w:val="000B66FC"/>
    <w:rsid w:val="000C5053"/>
    <w:rsid w:val="000C711B"/>
    <w:rsid w:val="000D1B4D"/>
    <w:rsid w:val="000D2431"/>
    <w:rsid w:val="000D755D"/>
    <w:rsid w:val="000E289E"/>
    <w:rsid w:val="000E3954"/>
    <w:rsid w:val="000E3E52"/>
    <w:rsid w:val="000E5A39"/>
    <w:rsid w:val="000E689B"/>
    <w:rsid w:val="000E7C30"/>
    <w:rsid w:val="000F0F9F"/>
    <w:rsid w:val="000F3F43"/>
    <w:rsid w:val="000F58ED"/>
    <w:rsid w:val="000F6E24"/>
    <w:rsid w:val="000F75A1"/>
    <w:rsid w:val="0010493A"/>
    <w:rsid w:val="00110865"/>
    <w:rsid w:val="00113D5B"/>
    <w:rsid w:val="00113F8F"/>
    <w:rsid w:val="00120342"/>
    <w:rsid w:val="00120D12"/>
    <w:rsid w:val="00121269"/>
    <w:rsid w:val="00122EBD"/>
    <w:rsid w:val="00124352"/>
    <w:rsid w:val="0013332A"/>
    <w:rsid w:val="001349DB"/>
    <w:rsid w:val="00135AEB"/>
    <w:rsid w:val="00136E58"/>
    <w:rsid w:val="001470E8"/>
    <w:rsid w:val="001529F4"/>
    <w:rsid w:val="00152A5B"/>
    <w:rsid w:val="001547F9"/>
    <w:rsid w:val="00156CA7"/>
    <w:rsid w:val="001600A6"/>
    <w:rsid w:val="001607D8"/>
    <w:rsid w:val="00160C09"/>
    <w:rsid w:val="00160ECB"/>
    <w:rsid w:val="00161325"/>
    <w:rsid w:val="001651DE"/>
    <w:rsid w:val="00165CB0"/>
    <w:rsid w:val="00166BE3"/>
    <w:rsid w:val="0017144C"/>
    <w:rsid w:val="0017187B"/>
    <w:rsid w:val="001726B7"/>
    <w:rsid w:val="00172D24"/>
    <w:rsid w:val="00184427"/>
    <w:rsid w:val="00184C2E"/>
    <w:rsid w:val="001875B1"/>
    <w:rsid w:val="00191932"/>
    <w:rsid w:val="00196DC5"/>
    <w:rsid w:val="001A0A3A"/>
    <w:rsid w:val="001A1B87"/>
    <w:rsid w:val="001A2F89"/>
    <w:rsid w:val="001A45F8"/>
    <w:rsid w:val="001A647E"/>
    <w:rsid w:val="001A76F3"/>
    <w:rsid w:val="001B175E"/>
    <w:rsid w:val="001B2A35"/>
    <w:rsid w:val="001B30B2"/>
    <w:rsid w:val="001B339A"/>
    <w:rsid w:val="001C602F"/>
    <w:rsid w:val="001C650B"/>
    <w:rsid w:val="001C72B5"/>
    <w:rsid w:val="001D2E7A"/>
    <w:rsid w:val="001D2F5E"/>
    <w:rsid w:val="001D31A7"/>
    <w:rsid w:val="001D3992"/>
    <w:rsid w:val="001D3A48"/>
    <w:rsid w:val="001D4A3E"/>
    <w:rsid w:val="001E20F1"/>
    <w:rsid w:val="001E416D"/>
    <w:rsid w:val="001E4D13"/>
    <w:rsid w:val="001F08CB"/>
    <w:rsid w:val="001F4EED"/>
    <w:rsid w:val="001F4EF8"/>
    <w:rsid w:val="001F5AB1"/>
    <w:rsid w:val="0020033A"/>
    <w:rsid w:val="00201337"/>
    <w:rsid w:val="00202230"/>
    <w:rsid w:val="002022EA"/>
    <w:rsid w:val="002044E9"/>
    <w:rsid w:val="00205B17"/>
    <w:rsid w:val="00205D9B"/>
    <w:rsid w:val="00206842"/>
    <w:rsid w:val="002077C2"/>
    <w:rsid w:val="002204DA"/>
    <w:rsid w:val="002208FE"/>
    <w:rsid w:val="00222D4C"/>
    <w:rsid w:val="0022371A"/>
    <w:rsid w:val="0022560B"/>
    <w:rsid w:val="00225B8A"/>
    <w:rsid w:val="00235D6B"/>
    <w:rsid w:val="00237785"/>
    <w:rsid w:val="002505DF"/>
    <w:rsid w:val="00251FB9"/>
    <w:rsid w:val="002520AD"/>
    <w:rsid w:val="00252A28"/>
    <w:rsid w:val="00252C47"/>
    <w:rsid w:val="0025660A"/>
    <w:rsid w:val="002577F7"/>
    <w:rsid w:val="00257DF8"/>
    <w:rsid w:val="00257E4A"/>
    <w:rsid w:val="0026013A"/>
    <w:rsid w:val="0026038D"/>
    <w:rsid w:val="00260493"/>
    <w:rsid w:val="002606DA"/>
    <w:rsid w:val="00260FD9"/>
    <w:rsid w:val="002712F0"/>
    <w:rsid w:val="0027175D"/>
    <w:rsid w:val="0027225B"/>
    <w:rsid w:val="00276BC5"/>
    <w:rsid w:val="00282447"/>
    <w:rsid w:val="00282F59"/>
    <w:rsid w:val="0028314D"/>
    <w:rsid w:val="00285152"/>
    <w:rsid w:val="00290194"/>
    <w:rsid w:val="0029793F"/>
    <w:rsid w:val="002A1C42"/>
    <w:rsid w:val="002A617C"/>
    <w:rsid w:val="002A71CF"/>
    <w:rsid w:val="002A7FE9"/>
    <w:rsid w:val="002B3E9D"/>
    <w:rsid w:val="002C42E6"/>
    <w:rsid w:val="002C77F4"/>
    <w:rsid w:val="002D0869"/>
    <w:rsid w:val="002D31AC"/>
    <w:rsid w:val="002D78FE"/>
    <w:rsid w:val="002E4993"/>
    <w:rsid w:val="002E549B"/>
    <w:rsid w:val="002E5BAC"/>
    <w:rsid w:val="002E607F"/>
    <w:rsid w:val="002E7635"/>
    <w:rsid w:val="002F265A"/>
    <w:rsid w:val="002F41FE"/>
    <w:rsid w:val="00300F8C"/>
    <w:rsid w:val="0030413F"/>
    <w:rsid w:val="0030461F"/>
    <w:rsid w:val="0030534D"/>
    <w:rsid w:val="00305EFE"/>
    <w:rsid w:val="0030664B"/>
    <w:rsid w:val="00306B40"/>
    <w:rsid w:val="00312D52"/>
    <w:rsid w:val="00313860"/>
    <w:rsid w:val="00313B4B"/>
    <w:rsid w:val="00313D85"/>
    <w:rsid w:val="003156F0"/>
    <w:rsid w:val="00315CE3"/>
    <w:rsid w:val="0031629B"/>
    <w:rsid w:val="00320680"/>
    <w:rsid w:val="003251FE"/>
    <w:rsid w:val="003274DB"/>
    <w:rsid w:val="00327FBF"/>
    <w:rsid w:val="00330891"/>
    <w:rsid w:val="00330F50"/>
    <w:rsid w:val="00332A7B"/>
    <w:rsid w:val="00333C8C"/>
    <w:rsid w:val="003343E0"/>
    <w:rsid w:val="00335E40"/>
    <w:rsid w:val="003369DA"/>
    <w:rsid w:val="0034149C"/>
    <w:rsid w:val="00344408"/>
    <w:rsid w:val="00345DEE"/>
    <w:rsid w:val="00345E37"/>
    <w:rsid w:val="0034699C"/>
    <w:rsid w:val="00347F3E"/>
    <w:rsid w:val="00354FEF"/>
    <w:rsid w:val="003621C3"/>
    <w:rsid w:val="00362FB3"/>
    <w:rsid w:val="0036382D"/>
    <w:rsid w:val="00367595"/>
    <w:rsid w:val="0037270B"/>
    <w:rsid w:val="003744F7"/>
    <w:rsid w:val="003750DA"/>
    <w:rsid w:val="00380350"/>
    <w:rsid w:val="00380B4E"/>
    <w:rsid w:val="00380FB8"/>
    <w:rsid w:val="003816E4"/>
    <w:rsid w:val="00382216"/>
    <w:rsid w:val="00383093"/>
    <w:rsid w:val="00390D48"/>
    <w:rsid w:val="0039131E"/>
    <w:rsid w:val="00396B4C"/>
    <w:rsid w:val="00397970"/>
    <w:rsid w:val="003A04A6"/>
    <w:rsid w:val="003A1A56"/>
    <w:rsid w:val="003A1F4A"/>
    <w:rsid w:val="003A20D3"/>
    <w:rsid w:val="003A5B69"/>
    <w:rsid w:val="003A7759"/>
    <w:rsid w:val="003A7F6E"/>
    <w:rsid w:val="003B03EA"/>
    <w:rsid w:val="003B0555"/>
    <w:rsid w:val="003B3394"/>
    <w:rsid w:val="003B3A2A"/>
    <w:rsid w:val="003B7D9A"/>
    <w:rsid w:val="003C1ADA"/>
    <w:rsid w:val="003C7C34"/>
    <w:rsid w:val="003D0F37"/>
    <w:rsid w:val="003D22A9"/>
    <w:rsid w:val="003D2360"/>
    <w:rsid w:val="003D37E3"/>
    <w:rsid w:val="003D49F5"/>
    <w:rsid w:val="003D5150"/>
    <w:rsid w:val="003E034C"/>
    <w:rsid w:val="003E4A6E"/>
    <w:rsid w:val="003E5CDA"/>
    <w:rsid w:val="003E7190"/>
    <w:rsid w:val="003E71FE"/>
    <w:rsid w:val="003F1901"/>
    <w:rsid w:val="003F1C3A"/>
    <w:rsid w:val="003F7D1B"/>
    <w:rsid w:val="00400122"/>
    <w:rsid w:val="00404267"/>
    <w:rsid w:val="00404699"/>
    <w:rsid w:val="00406051"/>
    <w:rsid w:val="004106B0"/>
    <w:rsid w:val="0041086B"/>
    <w:rsid w:val="004124FA"/>
    <w:rsid w:val="00413D53"/>
    <w:rsid w:val="00413FD2"/>
    <w:rsid w:val="00414698"/>
    <w:rsid w:val="0042565E"/>
    <w:rsid w:val="00425863"/>
    <w:rsid w:val="00432C05"/>
    <w:rsid w:val="004369AA"/>
    <w:rsid w:val="00440379"/>
    <w:rsid w:val="0044081D"/>
    <w:rsid w:val="00441393"/>
    <w:rsid w:val="00441972"/>
    <w:rsid w:val="00446617"/>
    <w:rsid w:val="00447CF0"/>
    <w:rsid w:val="00451C99"/>
    <w:rsid w:val="00456005"/>
    <w:rsid w:val="00456F10"/>
    <w:rsid w:val="00461DED"/>
    <w:rsid w:val="00464DC3"/>
    <w:rsid w:val="004704E2"/>
    <w:rsid w:val="0047085F"/>
    <w:rsid w:val="00474746"/>
    <w:rsid w:val="00475230"/>
    <w:rsid w:val="00476942"/>
    <w:rsid w:val="00477027"/>
    <w:rsid w:val="00477D62"/>
    <w:rsid w:val="004871A2"/>
    <w:rsid w:val="00491422"/>
    <w:rsid w:val="00492A8D"/>
    <w:rsid w:val="004944C8"/>
    <w:rsid w:val="00494EF8"/>
    <w:rsid w:val="004A0EBF"/>
    <w:rsid w:val="004A2868"/>
    <w:rsid w:val="004A4AC4"/>
    <w:rsid w:val="004A4EC4"/>
    <w:rsid w:val="004A4FC5"/>
    <w:rsid w:val="004B25B2"/>
    <w:rsid w:val="004B494F"/>
    <w:rsid w:val="004B5E89"/>
    <w:rsid w:val="004B6786"/>
    <w:rsid w:val="004C0D7F"/>
    <w:rsid w:val="004C0E4B"/>
    <w:rsid w:val="004D6D3F"/>
    <w:rsid w:val="004D7C14"/>
    <w:rsid w:val="004E0BBB"/>
    <w:rsid w:val="004E1D57"/>
    <w:rsid w:val="004E1F69"/>
    <w:rsid w:val="004E2F16"/>
    <w:rsid w:val="004F1812"/>
    <w:rsid w:val="004F4BCB"/>
    <w:rsid w:val="004F5930"/>
    <w:rsid w:val="004F6196"/>
    <w:rsid w:val="005001F0"/>
    <w:rsid w:val="0050100E"/>
    <w:rsid w:val="00501E06"/>
    <w:rsid w:val="005025A5"/>
    <w:rsid w:val="00503044"/>
    <w:rsid w:val="00510AD9"/>
    <w:rsid w:val="00515407"/>
    <w:rsid w:val="00517E6C"/>
    <w:rsid w:val="005203C2"/>
    <w:rsid w:val="00523666"/>
    <w:rsid w:val="00525922"/>
    <w:rsid w:val="00526234"/>
    <w:rsid w:val="00527A04"/>
    <w:rsid w:val="00530570"/>
    <w:rsid w:val="00532292"/>
    <w:rsid w:val="00533DEC"/>
    <w:rsid w:val="00534431"/>
    <w:rsid w:val="00534F34"/>
    <w:rsid w:val="0053692E"/>
    <w:rsid w:val="005378A6"/>
    <w:rsid w:val="00547837"/>
    <w:rsid w:val="00552EA6"/>
    <w:rsid w:val="00555A3C"/>
    <w:rsid w:val="00557337"/>
    <w:rsid w:val="00557434"/>
    <w:rsid w:val="005625CD"/>
    <w:rsid w:val="005627E4"/>
    <w:rsid w:val="00563129"/>
    <w:rsid w:val="005706B0"/>
    <w:rsid w:val="00573767"/>
    <w:rsid w:val="00575AC6"/>
    <w:rsid w:val="00576D38"/>
    <w:rsid w:val="00577542"/>
    <w:rsid w:val="00577BB2"/>
    <w:rsid w:val="005805D2"/>
    <w:rsid w:val="00583859"/>
    <w:rsid w:val="005851DF"/>
    <w:rsid w:val="00590E33"/>
    <w:rsid w:val="00595099"/>
    <w:rsid w:val="00595415"/>
    <w:rsid w:val="00595EBA"/>
    <w:rsid w:val="00597652"/>
    <w:rsid w:val="005A0703"/>
    <w:rsid w:val="005A080B"/>
    <w:rsid w:val="005A2F8D"/>
    <w:rsid w:val="005B12A5"/>
    <w:rsid w:val="005B63D0"/>
    <w:rsid w:val="005B6787"/>
    <w:rsid w:val="005B74D3"/>
    <w:rsid w:val="005C161A"/>
    <w:rsid w:val="005C1BCB"/>
    <w:rsid w:val="005C2312"/>
    <w:rsid w:val="005C4735"/>
    <w:rsid w:val="005C5C63"/>
    <w:rsid w:val="005C6395"/>
    <w:rsid w:val="005C68C5"/>
    <w:rsid w:val="005D03E9"/>
    <w:rsid w:val="005D152D"/>
    <w:rsid w:val="005D304B"/>
    <w:rsid w:val="005D3AF4"/>
    <w:rsid w:val="005D477A"/>
    <w:rsid w:val="005D5D3D"/>
    <w:rsid w:val="005D6E5D"/>
    <w:rsid w:val="005E17AE"/>
    <w:rsid w:val="005E2E7B"/>
    <w:rsid w:val="005E3989"/>
    <w:rsid w:val="005E4659"/>
    <w:rsid w:val="005E6179"/>
    <w:rsid w:val="005E657A"/>
    <w:rsid w:val="005E6B4B"/>
    <w:rsid w:val="005F1386"/>
    <w:rsid w:val="005F17C2"/>
    <w:rsid w:val="00600C2B"/>
    <w:rsid w:val="0060119D"/>
    <w:rsid w:val="00601C30"/>
    <w:rsid w:val="0060282A"/>
    <w:rsid w:val="00602DF1"/>
    <w:rsid w:val="00603AF7"/>
    <w:rsid w:val="00611F1E"/>
    <w:rsid w:val="006127AC"/>
    <w:rsid w:val="00620D8F"/>
    <w:rsid w:val="006218E8"/>
    <w:rsid w:val="00630E03"/>
    <w:rsid w:val="00634A78"/>
    <w:rsid w:val="006368CA"/>
    <w:rsid w:val="00637223"/>
    <w:rsid w:val="006406D1"/>
    <w:rsid w:val="00642025"/>
    <w:rsid w:val="006460BB"/>
    <w:rsid w:val="00646E87"/>
    <w:rsid w:val="0065107F"/>
    <w:rsid w:val="00651553"/>
    <w:rsid w:val="00653465"/>
    <w:rsid w:val="00653FAF"/>
    <w:rsid w:val="006608D1"/>
    <w:rsid w:val="00661445"/>
    <w:rsid w:val="00661946"/>
    <w:rsid w:val="00662990"/>
    <w:rsid w:val="00662D84"/>
    <w:rsid w:val="00666061"/>
    <w:rsid w:val="00667424"/>
    <w:rsid w:val="00667792"/>
    <w:rsid w:val="0067154B"/>
    <w:rsid w:val="00671677"/>
    <w:rsid w:val="00672281"/>
    <w:rsid w:val="006744D8"/>
    <w:rsid w:val="006750F2"/>
    <w:rsid w:val="006752D6"/>
    <w:rsid w:val="00675E02"/>
    <w:rsid w:val="006802D8"/>
    <w:rsid w:val="00680D32"/>
    <w:rsid w:val="006812E5"/>
    <w:rsid w:val="0068553C"/>
    <w:rsid w:val="00685F34"/>
    <w:rsid w:val="00693880"/>
    <w:rsid w:val="00693A79"/>
    <w:rsid w:val="006944A1"/>
    <w:rsid w:val="00695656"/>
    <w:rsid w:val="006975A8"/>
    <w:rsid w:val="006A0ED3"/>
    <w:rsid w:val="006A1012"/>
    <w:rsid w:val="006A43C1"/>
    <w:rsid w:val="006B2D73"/>
    <w:rsid w:val="006B6313"/>
    <w:rsid w:val="006C008D"/>
    <w:rsid w:val="006C1376"/>
    <w:rsid w:val="006C251E"/>
    <w:rsid w:val="006C268E"/>
    <w:rsid w:val="006C48F9"/>
    <w:rsid w:val="006C4CFF"/>
    <w:rsid w:val="006C6006"/>
    <w:rsid w:val="006D1E6D"/>
    <w:rsid w:val="006D53E0"/>
    <w:rsid w:val="006E0744"/>
    <w:rsid w:val="006E0E7D"/>
    <w:rsid w:val="006E10BF"/>
    <w:rsid w:val="006E5940"/>
    <w:rsid w:val="006F1C14"/>
    <w:rsid w:val="006F410F"/>
    <w:rsid w:val="006F6A16"/>
    <w:rsid w:val="00701CB0"/>
    <w:rsid w:val="00701F54"/>
    <w:rsid w:val="00703A6A"/>
    <w:rsid w:val="007051EF"/>
    <w:rsid w:val="00710B9D"/>
    <w:rsid w:val="00720B2A"/>
    <w:rsid w:val="00722236"/>
    <w:rsid w:val="00724C45"/>
    <w:rsid w:val="00725CCA"/>
    <w:rsid w:val="00727282"/>
    <w:rsid w:val="0072729F"/>
    <w:rsid w:val="0072737A"/>
    <w:rsid w:val="007311E7"/>
    <w:rsid w:val="00731DEE"/>
    <w:rsid w:val="00734BC6"/>
    <w:rsid w:val="007427B2"/>
    <w:rsid w:val="00747271"/>
    <w:rsid w:val="00747D6D"/>
    <w:rsid w:val="00752656"/>
    <w:rsid w:val="007526C1"/>
    <w:rsid w:val="00753958"/>
    <w:rsid w:val="007541D3"/>
    <w:rsid w:val="00756ACD"/>
    <w:rsid w:val="007573EF"/>
    <w:rsid w:val="007577D7"/>
    <w:rsid w:val="00757833"/>
    <w:rsid w:val="007656B1"/>
    <w:rsid w:val="0076781A"/>
    <w:rsid w:val="007678B1"/>
    <w:rsid w:val="007715E8"/>
    <w:rsid w:val="00773F22"/>
    <w:rsid w:val="00776004"/>
    <w:rsid w:val="0078486B"/>
    <w:rsid w:val="00785A39"/>
    <w:rsid w:val="00786597"/>
    <w:rsid w:val="00787D8A"/>
    <w:rsid w:val="00790277"/>
    <w:rsid w:val="00790C5D"/>
    <w:rsid w:val="00790F64"/>
    <w:rsid w:val="00791EBC"/>
    <w:rsid w:val="00792837"/>
    <w:rsid w:val="00792D5C"/>
    <w:rsid w:val="00793577"/>
    <w:rsid w:val="00794A15"/>
    <w:rsid w:val="00795637"/>
    <w:rsid w:val="00797EF8"/>
    <w:rsid w:val="007A114F"/>
    <w:rsid w:val="007A446A"/>
    <w:rsid w:val="007A53A6"/>
    <w:rsid w:val="007A6159"/>
    <w:rsid w:val="007B0829"/>
    <w:rsid w:val="007B27E9"/>
    <w:rsid w:val="007B2C5B"/>
    <w:rsid w:val="007B2D11"/>
    <w:rsid w:val="007B45EA"/>
    <w:rsid w:val="007B6700"/>
    <w:rsid w:val="007B6A93"/>
    <w:rsid w:val="007B7BEC"/>
    <w:rsid w:val="007C00D9"/>
    <w:rsid w:val="007C3F72"/>
    <w:rsid w:val="007D1805"/>
    <w:rsid w:val="007D2107"/>
    <w:rsid w:val="007D3A42"/>
    <w:rsid w:val="007D3D7C"/>
    <w:rsid w:val="007D5895"/>
    <w:rsid w:val="007D624A"/>
    <w:rsid w:val="007D77AB"/>
    <w:rsid w:val="007E0048"/>
    <w:rsid w:val="007E28D0"/>
    <w:rsid w:val="007E30DF"/>
    <w:rsid w:val="007E3859"/>
    <w:rsid w:val="007E56C9"/>
    <w:rsid w:val="007E7A57"/>
    <w:rsid w:val="007F1E43"/>
    <w:rsid w:val="007F22EE"/>
    <w:rsid w:val="007F2F7E"/>
    <w:rsid w:val="007F3F31"/>
    <w:rsid w:val="007F7544"/>
    <w:rsid w:val="00800995"/>
    <w:rsid w:val="00800ACA"/>
    <w:rsid w:val="00811DDB"/>
    <w:rsid w:val="00812EAA"/>
    <w:rsid w:val="00816CDC"/>
    <w:rsid w:val="00816F79"/>
    <w:rsid w:val="008172F8"/>
    <w:rsid w:val="00820C3D"/>
    <w:rsid w:val="0082189D"/>
    <w:rsid w:val="0082599E"/>
    <w:rsid w:val="00830051"/>
    <w:rsid w:val="008326B2"/>
    <w:rsid w:val="0083527D"/>
    <w:rsid w:val="00836BE7"/>
    <w:rsid w:val="00837DBD"/>
    <w:rsid w:val="008426A0"/>
    <w:rsid w:val="00844C73"/>
    <w:rsid w:val="00846831"/>
    <w:rsid w:val="00851DA4"/>
    <w:rsid w:val="00851F87"/>
    <w:rsid w:val="0085239F"/>
    <w:rsid w:val="00854ACE"/>
    <w:rsid w:val="00854E14"/>
    <w:rsid w:val="00862CFB"/>
    <w:rsid w:val="0086378F"/>
    <w:rsid w:val="00865532"/>
    <w:rsid w:val="00865686"/>
    <w:rsid w:val="00866F9A"/>
    <w:rsid w:val="00867346"/>
    <w:rsid w:val="00867451"/>
    <w:rsid w:val="00867686"/>
    <w:rsid w:val="00867748"/>
    <w:rsid w:val="00870B9F"/>
    <w:rsid w:val="008737D3"/>
    <w:rsid w:val="008747E0"/>
    <w:rsid w:val="00874849"/>
    <w:rsid w:val="00876841"/>
    <w:rsid w:val="00882B3C"/>
    <w:rsid w:val="0088783D"/>
    <w:rsid w:val="0089148B"/>
    <w:rsid w:val="0089476E"/>
    <w:rsid w:val="00894F71"/>
    <w:rsid w:val="00895FE0"/>
    <w:rsid w:val="008972C3"/>
    <w:rsid w:val="00897EAF"/>
    <w:rsid w:val="008A2321"/>
    <w:rsid w:val="008A28D9"/>
    <w:rsid w:val="008A30BA"/>
    <w:rsid w:val="008A329C"/>
    <w:rsid w:val="008B09AC"/>
    <w:rsid w:val="008B106A"/>
    <w:rsid w:val="008B13C8"/>
    <w:rsid w:val="008B2899"/>
    <w:rsid w:val="008B469D"/>
    <w:rsid w:val="008C25D4"/>
    <w:rsid w:val="008C33B5"/>
    <w:rsid w:val="008C3A72"/>
    <w:rsid w:val="008C3E3A"/>
    <w:rsid w:val="008C6088"/>
    <w:rsid w:val="008C6969"/>
    <w:rsid w:val="008D1193"/>
    <w:rsid w:val="008D29F3"/>
    <w:rsid w:val="008D3883"/>
    <w:rsid w:val="008E1F69"/>
    <w:rsid w:val="008E2841"/>
    <w:rsid w:val="008E2ACA"/>
    <w:rsid w:val="008E6DB9"/>
    <w:rsid w:val="008E76B1"/>
    <w:rsid w:val="008E7A11"/>
    <w:rsid w:val="008F38BB"/>
    <w:rsid w:val="008F57D8"/>
    <w:rsid w:val="00902834"/>
    <w:rsid w:val="00903971"/>
    <w:rsid w:val="009041A0"/>
    <w:rsid w:val="009072B7"/>
    <w:rsid w:val="00910058"/>
    <w:rsid w:val="009113F9"/>
    <w:rsid w:val="009115DD"/>
    <w:rsid w:val="009128C6"/>
    <w:rsid w:val="00914330"/>
    <w:rsid w:val="00914E26"/>
    <w:rsid w:val="0091590F"/>
    <w:rsid w:val="0091607C"/>
    <w:rsid w:val="00916E2A"/>
    <w:rsid w:val="00921ACD"/>
    <w:rsid w:val="00923B4D"/>
    <w:rsid w:val="009253B2"/>
    <w:rsid w:val="0092540C"/>
    <w:rsid w:val="00925E0F"/>
    <w:rsid w:val="00931A57"/>
    <w:rsid w:val="00934294"/>
    <w:rsid w:val="0093492E"/>
    <w:rsid w:val="00934CE0"/>
    <w:rsid w:val="00934FC2"/>
    <w:rsid w:val="009414E6"/>
    <w:rsid w:val="00952D7A"/>
    <w:rsid w:val="0095450F"/>
    <w:rsid w:val="00956901"/>
    <w:rsid w:val="00957801"/>
    <w:rsid w:val="00957C1A"/>
    <w:rsid w:val="00962EC1"/>
    <w:rsid w:val="009702A7"/>
    <w:rsid w:val="00971591"/>
    <w:rsid w:val="0097240B"/>
    <w:rsid w:val="00974564"/>
    <w:rsid w:val="00974E99"/>
    <w:rsid w:val="009755B4"/>
    <w:rsid w:val="00975CFF"/>
    <w:rsid w:val="009764FA"/>
    <w:rsid w:val="00980192"/>
    <w:rsid w:val="00982A22"/>
    <w:rsid w:val="009842B2"/>
    <w:rsid w:val="00984CFD"/>
    <w:rsid w:val="00986AF8"/>
    <w:rsid w:val="00992BE9"/>
    <w:rsid w:val="009939D5"/>
    <w:rsid w:val="00993CCA"/>
    <w:rsid w:val="00993F35"/>
    <w:rsid w:val="00994D97"/>
    <w:rsid w:val="009A07B7"/>
    <w:rsid w:val="009A3FE5"/>
    <w:rsid w:val="009B1545"/>
    <w:rsid w:val="009B3B1D"/>
    <w:rsid w:val="009B5023"/>
    <w:rsid w:val="009B543F"/>
    <w:rsid w:val="009B62E0"/>
    <w:rsid w:val="009B785E"/>
    <w:rsid w:val="009C26F8"/>
    <w:rsid w:val="009C36E2"/>
    <w:rsid w:val="009C609E"/>
    <w:rsid w:val="009C6CA5"/>
    <w:rsid w:val="009C6D6E"/>
    <w:rsid w:val="009D25B8"/>
    <w:rsid w:val="009D26AB"/>
    <w:rsid w:val="009D4C06"/>
    <w:rsid w:val="009D6A69"/>
    <w:rsid w:val="009E16EC"/>
    <w:rsid w:val="009E433C"/>
    <w:rsid w:val="009E4A4D"/>
    <w:rsid w:val="009E52BE"/>
    <w:rsid w:val="009E6578"/>
    <w:rsid w:val="009F081F"/>
    <w:rsid w:val="009F2EB4"/>
    <w:rsid w:val="009F582B"/>
    <w:rsid w:val="009F6CEA"/>
    <w:rsid w:val="00A01A7C"/>
    <w:rsid w:val="00A027ED"/>
    <w:rsid w:val="00A02B19"/>
    <w:rsid w:val="00A06A3D"/>
    <w:rsid w:val="00A10EBA"/>
    <w:rsid w:val="00A10F05"/>
    <w:rsid w:val="00A13E56"/>
    <w:rsid w:val="00A14644"/>
    <w:rsid w:val="00A1508C"/>
    <w:rsid w:val="00A15E23"/>
    <w:rsid w:val="00A16968"/>
    <w:rsid w:val="00A16E0E"/>
    <w:rsid w:val="00A227BF"/>
    <w:rsid w:val="00A2296C"/>
    <w:rsid w:val="00A24838"/>
    <w:rsid w:val="00A2743E"/>
    <w:rsid w:val="00A30C33"/>
    <w:rsid w:val="00A30E75"/>
    <w:rsid w:val="00A353EC"/>
    <w:rsid w:val="00A4308C"/>
    <w:rsid w:val="00A43195"/>
    <w:rsid w:val="00A43395"/>
    <w:rsid w:val="00A43F2B"/>
    <w:rsid w:val="00A44605"/>
    <w:rsid w:val="00A44836"/>
    <w:rsid w:val="00A50B82"/>
    <w:rsid w:val="00A521FE"/>
    <w:rsid w:val="00A524B5"/>
    <w:rsid w:val="00A54131"/>
    <w:rsid w:val="00A549B3"/>
    <w:rsid w:val="00A54EFC"/>
    <w:rsid w:val="00A55B5C"/>
    <w:rsid w:val="00A56184"/>
    <w:rsid w:val="00A6130D"/>
    <w:rsid w:val="00A61E17"/>
    <w:rsid w:val="00A6440A"/>
    <w:rsid w:val="00A6507A"/>
    <w:rsid w:val="00A67954"/>
    <w:rsid w:val="00A7185A"/>
    <w:rsid w:val="00A7236B"/>
    <w:rsid w:val="00A72ED7"/>
    <w:rsid w:val="00A748A1"/>
    <w:rsid w:val="00A8039E"/>
    <w:rsid w:val="00A8083F"/>
    <w:rsid w:val="00A80E60"/>
    <w:rsid w:val="00A8484A"/>
    <w:rsid w:val="00A8706F"/>
    <w:rsid w:val="00A90D86"/>
    <w:rsid w:val="00A91DBA"/>
    <w:rsid w:val="00A9304A"/>
    <w:rsid w:val="00A9394A"/>
    <w:rsid w:val="00A94A99"/>
    <w:rsid w:val="00A97900"/>
    <w:rsid w:val="00AA0DEC"/>
    <w:rsid w:val="00AA1B73"/>
    <w:rsid w:val="00AA1D7A"/>
    <w:rsid w:val="00AA2EA3"/>
    <w:rsid w:val="00AA3164"/>
    <w:rsid w:val="00AA3E01"/>
    <w:rsid w:val="00AA44EA"/>
    <w:rsid w:val="00AA55CF"/>
    <w:rsid w:val="00AB0BFA"/>
    <w:rsid w:val="00AB4A37"/>
    <w:rsid w:val="00AB5CBE"/>
    <w:rsid w:val="00AB76B7"/>
    <w:rsid w:val="00AC33A2"/>
    <w:rsid w:val="00AC36BE"/>
    <w:rsid w:val="00AC436B"/>
    <w:rsid w:val="00AC4EF5"/>
    <w:rsid w:val="00AD0B12"/>
    <w:rsid w:val="00AD38F7"/>
    <w:rsid w:val="00AD498B"/>
    <w:rsid w:val="00AE1F52"/>
    <w:rsid w:val="00AE65F1"/>
    <w:rsid w:val="00AE6BB4"/>
    <w:rsid w:val="00AE74AD"/>
    <w:rsid w:val="00AF159C"/>
    <w:rsid w:val="00AF3FAD"/>
    <w:rsid w:val="00B01873"/>
    <w:rsid w:val="00B036AF"/>
    <w:rsid w:val="00B042A1"/>
    <w:rsid w:val="00B074AB"/>
    <w:rsid w:val="00B07717"/>
    <w:rsid w:val="00B07F41"/>
    <w:rsid w:val="00B11077"/>
    <w:rsid w:val="00B17253"/>
    <w:rsid w:val="00B17D23"/>
    <w:rsid w:val="00B25804"/>
    <w:rsid w:val="00B2583D"/>
    <w:rsid w:val="00B27693"/>
    <w:rsid w:val="00B27EEB"/>
    <w:rsid w:val="00B300B1"/>
    <w:rsid w:val="00B31765"/>
    <w:rsid w:val="00B31A41"/>
    <w:rsid w:val="00B3287F"/>
    <w:rsid w:val="00B33A18"/>
    <w:rsid w:val="00B3400D"/>
    <w:rsid w:val="00B37B58"/>
    <w:rsid w:val="00B40199"/>
    <w:rsid w:val="00B40A92"/>
    <w:rsid w:val="00B502FF"/>
    <w:rsid w:val="00B50E6F"/>
    <w:rsid w:val="00B50E76"/>
    <w:rsid w:val="00B528D3"/>
    <w:rsid w:val="00B559A4"/>
    <w:rsid w:val="00B56D40"/>
    <w:rsid w:val="00B602F0"/>
    <w:rsid w:val="00B643DF"/>
    <w:rsid w:val="00B65300"/>
    <w:rsid w:val="00B67422"/>
    <w:rsid w:val="00B70BD4"/>
    <w:rsid w:val="00B712CA"/>
    <w:rsid w:val="00B73463"/>
    <w:rsid w:val="00B73660"/>
    <w:rsid w:val="00B75BB5"/>
    <w:rsid w:val="00B766E4"/>
    <w:rsid w:val="00B76FD5"/>
    <w:rsid w:val="00B8619D"/>
    <w:rsid w:val="00B87EBC"/>
    <w:rsid w:val="00B90123"/>
    <w:rsid w:val="00B9016D"/>
    <w:rsid w:val="00B917AE"/>
    <w:rsid w:val="00B93835"/>
    <w:rsid w:val="00B93E60"/>
    <w:rsid w:val="00B940E1"/>
    <w:rsid w:val="00B957FB"/>
    <w:rsid w:val="00BA0F98"/>
    <w:rsid w:val="00BA1517"/>
    <w:rsid w:val="00BA1B67"/>
    <w:rsid w:val="00BA4E39"/>
    <w:rsid w:val="00BA5218"/>
    <w:rsid w:val="00BA5754"/>
    <w:rsid w:val="00BA67FD"/>
    <w:rsid w:val="00BA7C48"/>
    <w:rsid w:val="00BB5C41"/>
    <w:rsid w:val="00BB604A"/>
    <w:rsid w:val="00BB6F16"/>
    <w:rsid w:val="00BC251F"/>
    <w:rsid w:val="00BC27F6"/>
    <w:rsid w:val="00BC3183"/>
    <w:rsid w:val="00BC39F4"/>
    <w:rsid w:val="00BC66A0"/>
    <w:rsid w:val="00BC7C82"/>
    <w:rsid w:val="00BC7D3C"/>
    <w:rsid w:val="00BD1587"/>
    <w:rsid w:val="00BD6A20"/>
    <w:rsid w:val="00BD7EE1"/>
    <w:rsid w:val="00BE117C"/>
    <w:rsid w:val="00BE1EEC"/>
    <w:rsid w:val="00BE3E81"/>
    <w:rsid w:val="00BE5568"/>
    <w:rsid w:val="00BE5764"/>
    <w:rsid w:val="00BE7295"/>
    <w:rsid w:val="00BF1358"/>
    <w:rsid w:val="00BF214F"/>
    <w:rsid w:val="00BF4286"/>
    <w:rsid w:val="00C00BCE"/>
    <w:rsid w:val="00C0106D"/>
    <w:rsid w:val="00C03944"/>
    <w:rsid w:val="00C05687"/>
    <w:rsid w:val="00C06FA9"/>
    <w:rsid w:val="00C11EE5"/>
    <w:rsid w:val="00C133BE"/>
    <w:rsid w:val="00C135D0"/>
    <w:rsid w:val="00C154C0"/>
    <w:rsid w:val="00C1588F"/>
    <w:rsid w:val="00C15C2B"/>
    <w:rsid w:val="00C1642F"/>
    <w:rsid w:val="00C17621"/>
    <w:rsid w:val="00C2125E"/>
    <w:rsid w:val="00C222B4"/>
    <w:rsid w:val="00C2264C"/>
    <w:rsid w:val="00C235E3"/>
    <w:rsid w:val="00C262E4"/>
    <w:rsid w:val="00C32D73"/>
    <w:rsid w:val="00C33E20"/>
    <w:rsid w:val="00C3407F"/>
    <w:rsid w:val="00C352A4"/>
    <w:rsid w:val="00C35CF6"/>
    <w:rsid w:val="00C362C9"/>
    <w:rsid w:val="00C36916"/>
    <w:rsid w:val="00C3725B"/>
    <w:rsid w:val="00C3789E"/>
    <w:rsid w:val="00C43224"/>
    <w:rsid w:val="00C51FA8"/>
    <w:rsid w:val="00C522BE"/>
    <w:rsid w:val="00C533EC"/>
    <w:rsid w:val="00C5424B"/>
    <w:rsid w:val="00C54498"/>
    <w:rsid w:val="00C5470E"/>
    <w:rsid w:val="00C55EFB"/>
    <w:rsid w:val="00C56585"/>
    <w:rsid w:val="00C56B3F"/>
    <w:rsid w:val="00C57165"/>
    <w:rsid w:val="00C575FD"/>
    <w:rsid w:val="00C61E62"/>
    <w:rsid w:val="00C6211D"/>
    <w:rsid w:val="00C65492"/>
    <w:rsid w:val="00C65C29"/>
    <w:rsid w:val="00C65F5D"/>
    <w:rsid w:val="00C66618"/>
    <w:rsid w:val="00C716E5"/>
    <w:rsid w:val="00C71A1A"/>
    <w:rsid w:val="00C71F6F"/>
    <w:rsid w:val="00C74C07"/>
    <w:rsid w:val="00C773D9"/>
    <w:rsid w:val="00C80307"/>
    <w:rsid w:val="00C804FC"/>
    <w:rsid w:val="00C80ACE"/>
    <w:rsid w:val="00C81162"/>
    <w:rsid w:val="00C83258"/>
    <w:rsid w:val="00C83666"/>
    <w:rsid w:val="00C870B5"/>
    <w:rsid w:val="00C907DF"/>
    <w:rsid w:val="00C90B2F"/>
    <w:rsid w:val="00C91630"/>
    <w:rsid w:val="00C923E5"/>
    <w:rsid w:val="00C927F5"/>
    <w:rsid w:val="00C9558A"/>
    <w:rsid w:val="00C966EB"/>
    <w:rsid w:val="00CA04B1"/>
    <w:rsid w:val="00CA254A"/>
    <w:rsid w:val="00CA2DFC"/>
    <w:rsid w:val="00CA3A20"/>
    <w:rsid w:val="00CA4EC9"/>
    <w:rsid w:val="00CB03D4"/>
    <w:rsid w:val="00CB0617"/>
    <w:rsid w:val="00CB08B6"/>
    <w:rsid w:val="00CB137B"/>
    <w:rsid w:val="00CB19A1"/>
    <w:rsid w:val="00CB293C"/>
    <w:rsid w:val="00CB3578"/>
    <w:rsid w:val="00CB7460"/>
    <w:rsid w:val="00CC35EF"/>
    <w:rsid w:val="00CC5048"/>
    <w:rsid w:val="00CC6246"/>
    <w:rsid w:val="00CC7B80"/>
    <w:rsid w:val="00CD384C"/>
    <w:rsid w:val="00CE0282"/>
    <w:rsid w:val="00CE40F6"/>
    <w:rsid w:val="00CE5860"/>
    <w:rsid w:val="00CE5E46"/>
    <w:rsid w:val="00CF0D3B"/>
    <w:rsid w:val="00CF2D36"/>
    <w:rsid w:val="00CF49CC"/>
    <w:rsid w:val="00CF54C2"/>
    <w:rsid w:val="00CF7BE8"/>
    <w:rsid w:val="00D02B65"/>
    <w:rsid w:val="00D035A1"/>
    <w:rsid w:val="00D04F0B"/>
    <w:rsid w:val="00D07384"/>
    <w:rsid w:val="00D10571"/>
    <w:rsid w:val="00D1463A"/>
    <w:rsid w:val="00D1667A"/>
    <w:rsid w:val="00D24486"/>
    <w:rsid w:val="00D24632"/>
    <w:rsid w:val="00D252C9"/>
    <w:rsid w:val="00D255AA"/>
    <w:rsid w:val="00D262FA"/>
    <w:rsid w:val="00D32DDF"/>
    <w:rsid w:val="00D32F53"/>
    <w:rsid w:val="00D3700C"/>
    <w:rsid w:val="00D3762D"/>
    <w:rsid w:val="00D4573B"/>
    <w:rsid w:val="00D523FD"/>
    <w:rsid w:val="00D55EF3"/>
    <w:rsid w:val="00D62A3B"/>
    <w:rsid w:val="00D638E0"/>
    <w:rsid w:val="00D653B1"/>
    <w:rsid w:val="00D664AA"/>
    <w:rsid w:val="00D74AE1"/>
    <w:rsid w:val="00D75476"/>
    <w:rsid w:val="00D75D42"/>
    <w:rsid w:val="00D80B20"/>
    <w:rsid w:val="00D84C55"/>
    <w:rsid w:val="00D85A42"/>
    <w:rsid w:val="00D865A8"/>
    <w:rsid w:val="00D9012A"/>
    <w:rsid w:val="00D9258D"/>
    <w:rsid w:val="00D92C2D"/>
    <w:rsid w:val="00D933B8"/>
    <w:rsid w:val="00D9361E"/>
    <w:rsid w:val="00D93DA4"/>
    <w:rsid w:val="00D94F38"/>
    <w:rsid w:val="00DA0EF0"/>
    <w:rsid w:val="00DA17CD"/>
    <w:rsid w:val="00DA24E1"/>
    <w:rsid w:val="00DA6A7F"/>
    <w:rsid w:val="00DB01E3"/>
    <w:rsid w:val="00DB09FD"/>
    <w:rsid w:val="00DB214C"/>
    <w:rsid w:val="00DB25B3"/>
    <w:rsid w:val="00DB3DA0"/>
    <w:rsid w:val="00DC24E7"/>
    <w:rsid w:val="00DC4F1B"/>
    <w:rsid w:val="00DC70D4"/>
    <w:rsid w:val="00DC77D4"/>
    <w:rsid w:val="00DD041E"/>
    <w:rsid w:val="00DD13C1"/>
    <w:rsid w:val="00DD2E7F"/>
    <w:rsid w:val="00DD60F2"/>
    <w:rsid w:val="00DE052A"/>
    <w:rsid w:val="00DE0893"/>
    <w:rsid w:val="00DE1A02"/>
    <w:rsid w:val="00DE2814"/>
    <w:rsid w:val="00DE5255"/>
    <w:rsid w:val="00DE6290"/>
    <w:rsid w:val="00DE6796"/>
    <w:rsid w:val="00DF41B2"/>
    <w:rsid w:val="00E01166"/>
    <w:rsid w:val="00E01272"/>
    <w:rsid w:val="00E015AE"/>
    <w:rsid w:val="00E03067"/>
    <w:rsid w:val="00E03846"/>
    <w:rsid w:val="00E04D28"/>
    <w:rsid w:val="00E069B6"/>
    <w:rsid w:val="00E073E9"/>
    <w:rsid w:val="00E16EB4"/>
    <w:rsid w:val="00E20A7D"/>
    <w:rsid w:val="00E21A27"/>
    <w:rsid w:val="00E24429"/>
    <w:rsid w:val="00E24508"/>
    <w:rsid w:val="00E25269"/>
    <w:rsid w:val="00E264D8"/>
    <w:rsid w:val="00E26E8C"/>
    <w:rsid w:val="00E27A2F"/>
    <w:rsid w:val="00E31D54"/>
    <w:rsid w:val="00E33F45"/>
    <w:rsid w:val="00E34A76"/>
    <w:rsid w:val="00E42A94"/>
    <w:rsid w:val="00E44826"/>
    <w:rsid w:val="00E451BA"/>
    <w:rsid w:val="00E454B5"/>
    <w:rsid w:val="00E458BF"/>
    <w:rsid w:val="00E4600B"/>
    <w:rsid w:val="00E46CC6"/>
    <w:rsid w:val="00E46FE4"/>
    <w:rsid w:val="00E473F9"/>
    <w:rsid w:val="00E54BFB"/>
    <w:rsid w:val="00E54CD7"/>
    <w:rsid w:val="00E6038C"/>
    <w:rsid w:val="00E64FDA"/>
    <w:rsid w:val="00E65F08"/>
    <w:rsid w:val="00E706E7"/>
    <w:rsid w:val="00E71B39"/>
    <w:rsid w:val="00E725ED"/>
    <w:rsid w:val="00E727C9"/>
    <w:rsid w:val="00E80E44"/>
    <w:rsid w:val="00E818AD"/>
    <w:rsid w:val="00E81F79"/>
    <w:rsid w:val="00E84229"/>
    <w:rsid w:val="00E84965"/>
    <w:rsid w:val="00E90B43"/>
    <w:rsid w:val="00E90E4E"/>
    <w:rsid w:val="00E938DA"/>
    <w:rsid w:val="00E9391E"/>
    <w:rsid w:val="00E94B1F"/>
    <w:rsid w:val="00E963CB"/>
    <w:rsid w:val="00EA1052"/>
    <w:rsid w:val="00EA218F"/>
    <w:rsid w:val="00EA30BB"/>
    <w:rsid w:val="00EA33BA"/>
    <w:rsid w:val="00EA44EB"/>
    <w:rsid w:val="00EA4F29"/>
    <w:rsid w:val="00EA5B27"/>
    <w:rsid w:val="00EA5F83"/>
    <w:rsid w:val="00EA6F9D"/>
    <w:rsid w:val="00EA72C0"/>
    <w:rsid w:val="00EB085B"/>
    <w:rsid w:val="00EB4001"/>
    <w:rsid w:val="00EB6453"/>
    <w:rsid w:val="00EB6F3C"/>
    <w:rsid w:val="00EB7607"/>
    <w:rsid w:val="00EC1E2C"/>
    <w:rsid w:val="00EC2B9A"/>
    <w:rsid w:val="00EC3723"/>
    <w:rsid w:val="00EC568A"/>
    <w:rsid w:val="00EC58B9"/>
    <w:rsid w:val="00EC5F6E"/>
    <w:rsid w:val="00EC7C87"/>
    <w:rsid w:val="00ED030E"/>
    <w:rsid w:val="00ED2A8D"/>
    <w:rsid w:val="00ED2ACE"/>
    <w:rsid w:val="00ED4450"/>
    <w:rsid w:val="00ED5B05"/>
    <w:rsid w:val="00ED6F85"/>
    <w:rsid w:val="00EE066A"/>
    <w:rsid w:val="00EE245F"/>
    <w:rsid w:val="00EE54CB"/>
    <w:rsid w:val="00EE6424"/>
    <w:rsid w:val="00EF1C54"/>
    <w:rsid w:val="00EF404B"/>
    <w:rsid w:val="00EF6C15"/>
    <w:rsid w:val="00F00376"/>
    <w:rsid w:val="00F01D80"/>
    <w:rsid w:val="00F01F0C"/>
    <w:rsid w:val="00F02A5A"/>
    <w:rsid w:val="00F03CDC"/>
    <w:rsid w:val="00F11368"/>
    <w:rsid w:val="00F11764"/>
    <w:rsid w:val="00F131C3"/>
    <w:rsid w:val="00F157E2"/>
    <w:rsid w:val="00F1628E"/>
    <w:rsid w:val="00F16FAB"/>
    <w:rsid w:val="00F25054"/>
    <w:rsid w:val="00F259E2"/>
    <w:rsid w:val="00F2640F"/>
    <w:rsid w:val="00F40E68"/>
    <w:rsid w:val="00F41AAF"/>
    <w:rsid w:val="00F41F0B"/>
    <w:rsid w:val="00F47147"/>
    <w:rsid w:val="00F47F52"/>
    <w:rsid w:val="00F513BF"/>
    <w:rsid w:val="00F527AC"/>
    <w:rsid w:val="00F52B1D"/>
    <w:rsid w:val="00F5503F"/>
    <w:rsid w:val="00F56B6F"/>
    <w:rsid w:val="00F61D83"/>
    <w:rsid w:val="00F65DD1"/>
    <w:rsid w:val="00F665BC"/>
    <w:rsid w:val="00F707B3"/>
    <w:rsid w:val="00F710B2"/>
    <w:rsid w:val="00F71135"/>
    <w:rsid w:val="00F72734"/>
    <w:rsid w:val="00F741FE"/>
    <w:rsid w:val="00F74309"/>
    <w:rsid w:val="00F7793E"/>
    <w:rsid w:val="00F82C35"/>
    <w:rsid w:val="00F83FF7"/>
    <w:rsid w:val="00F86612"/>
    <w:rsid w:val="00F86736"/>
    <w:rsid w:val="00F90461"/>
    <w:rsid w:val="00F93C9E"/>
    <w:rsid w:val="00F9710D"/>
    <w:rsid w:val="00F9727D"/>
    <w:rsid w:val="00FA015D"/>
    <w:rsid w:val="00FA370D"/>
    <w:rsid w:val="00FA4BD6"/>
    <w:rsid w:val="00FA66F1"/>
    <w:rsid w:val="00FA7A80"/>
    <w:rsid w:val="00FB20B5"/>
    <w:rsid w:val="00FC06AF"/>
    <w:rsid w:val="00FC1596"/>
    <w:rsid w:val="00FC378B"/>
    <w:rsid w:val="00FC3977"/>
    <w:rsid w:val="00FD2566"/>
    <w:rsid w:val="00FD2F16"/>
    <w:rsid w:val="00FD6065"/>
    <w:rsid w:val="00FE1D34"/>
    <w:rsid w:val="00FE244F"/>
    <w:rsid w:val="00FE2A6F"/>
    <w:rsid w:val="00FF1446"/>
    <w:rsid w:val="00FF171D"/>
    <w:rsid w:val="00FF3BC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35A3EF5F"/>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Overskrift1">
    <w:name w:val="heading 1"/>
    <w:basedOn w:val="Normal"/>
    <w:next w:val="Heading1separatationline"/>
    <w:link w:val="Overskrift1Tegn"/>
    <w:uiPriority w:val="9"/>
    <w:qFormat/>
    <w:rsid w:val="00AB4A37"/>
    <w:pPr>
      <w:keepNext/>
      <w:keepLines/>
      <w:numPr>
        <w:numId w:val="27"/>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qFormat/>
    <w:rsid w:val="006802D8"/>
    <w:pPr>
      <w:keepNext/>
      <w:keepLines/>
      <w:numPr>
        <w:ilvl w:val="1"/>
        <w:numId w:val="27"/>
      </w:numPr>
      <w:spacing w:before="120" w:after="120"/>
      <w:ind w:right="709"/>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AB4A37"/>
    <w:pPr>
      <w:keepNext/>
      <w:keepLines/>
      <w:numPr>
        <w:ilvl w:val="2"/>
        <w:numId w:val="27"/>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AB4A37"/>
    <w:pPr>
      <w:keepNext/>
      <w:keepLines/>
      <w:numPr>
        <w:ilvl w:val="3"/>
        <w:numId w:val="27"/>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qFormat/>
    <w:rsid w:val="00756ACD"/>
    <w:pPr>
      <w:keepNext/>
      <w:keepLines/>
      <w:numPr>
        <w:ilvl w:val="4"/>
        <w:numId w:val="27"/>
      </w:numPr>
      <w:spacing w:before="120" w:after="120"/>
      <w:outlineLvl w:val="4"/>
    </w:pPr>
    <w:rPr>
      <w:rFonts w:asciiTheme="majorHAnsi" w:eastAsiaTheme="majorEastAsia" w:hAnsiTheme="majorHAnsi" w:cstheme="majorBidi"/>
      <w:b/>
      <w:color w:val="407EC9"/>
      <w:sz w:val="20"/>
    </w:rPr>
  </w:style>
  <w:style w:type="paragraph" w:styleId="Overskrift6">
    <w:name w:val="heading 6"/>
    <w:basedOn w:val="Normal"/>
    <w:next w:val="Normal"/>
    <w:link w:val="Overskrift6Tegn"/>
    <w:rsid w:val="00AB4A37"/>
    <w:pPr>
      <w:keepNext/>
      <w:keepLines/>
      <w:numPr>
        <w:ilvl w:val="5"/>
        <w:numId w:val="27"/>
      </w:numPr>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AB4A37"/>
    <w:pPr>
      <w:keepNext/>
      <w:keepLines/>
      <w:numPr>
        <w:ilvl w:val="6"/>
        <w:numId w:val="27"/>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AB4A37"/>
    <w:pPr>
      <w:keepNext/>
      <w:keepLines/>
      <w:numPr>
        <w:ilvl w:val="7"/>
        <w:numId w:val="27"/>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AB4A37"/>
    <w:pPr>
      <w:keepNext/>
      <w:keepLines/>
      <w:numPr>
        <w:ilvl w:val="8"/>
        <w:numId w:val="2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link w:val="SidehovedTegn"/>
    <w:rsid w:val="00380350"/>
    <w:pPr>
      <w:spacing w:after="0" w:line="240" w:lineRule="exact"/>
    </w:pPr>
    <w:rPr>
      <w:sz w:val="20"/>
      <w:lang w:val="en-GB"/>
    </w:rPr>
  </w:style>
  <w:style w:type="character" w:customStyle="1" w:styleId="SidehovedTegn">
    <w:name w:val="Sidehoved Tegn"/>
    <w:basedOn w:val="Standardskrifttypeiafsnit"/>
    <w:link w:val="Sidehoved"/>
    <w:rsid w:val="00380350"/>
    <w:rPr>
      <w:sz w:val="20"/>
      <w:lang w:val="en-GB"/>
    </w:rPr>
  </w:style>
  <w:style w:type="paragraph" w:styleId="Sidefod">
    <w:name w:val="footer"/>
    <w:link w:val="SidefodTegn"/>
    <w:rsid w:val="00CF49CC"/>
    <w:pPr>
      <w:spacing w:after="0" w:line="240" w:lineRule="exact"/>
    </w:pPr>
    <w:rPr>
      <w:sz w:val="20"/>
      <w:lang w:val="en-GB"/>
    </w:rPr>
  </w:style>
  <w:style w:type="character" w:customStyle="1" w:styleId="SidefodTegn">
    <w:name w:val="Sidefod Tegn"/>
    <w:basedOn w:val="Standardskrifttypeiafsnit"/>
    <w:link w:val="Sidefod"/>
    <w:rsid w:val="00CF49CC"/>
    <w:rPr>
      <w:sz w:val="20"/>
      <w:lang w:val="en-GB"/>
    </w:rPr>
  </w:style>
  <w:style w:type="paragraph" w:styleId="Markeringsbobletekst">
    <w:name w:val="Balloon Text"/>
    <w:basedOn w:val="Normal"/>
    <w:link w:val="MarkeringsbobletekstTegn"/>
    <w:rsid w:val="00EB6F3C"/>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EB6F3C"/>
    <w:rPr>
      <w:rFonts w:ascii="Tahoma" w:hAnsi="Tahoma" w:cs="Tahoma"/>
      <w:sz w:val="16"/>
      <w:szCs w:val="16"/>
      <w:lang w:val="en-US"/>
    </w:rPr>
  </w:style>
  <w:style w:type="table" w:styleId="Tabel-Gitter">
    <w:name w:val="Table Grid"/>
    <w:basedOn w:val="Tabel-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typeiafsnit"/>
    <w:link w:val="Overskrift1"/>
    <w:uiPriority w:val="9"/>
    <w:rsid w:val="006E10BF"/>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typeiafsnit"/>
    <w:link w:val="Overskrift2"/>
    <w:rsid w:val="006802D8"/>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typeiafsnit"/>
    <w:link w:val="Overskrift3"/>
    <w:rsid w:val="006E10BF"/>
    <w:rPr>
      <w:rFonts w:asciiTheme="majorHAnsi" w:eastAsiaTheme="majorEastAsia" w:hAnsiTheme="majorHAnsi" w:cstheme="majorBidi"/>
      <w:b/>
      <w:bCs/>
      <w:smallCaps/>
      <w:color w:val="407EC9"/>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typeiafsnit"/>
    <w:link w:val="Overskrift4"/>
    <w:rsid w:val="006E10BF"/>
    <w:rPr>
      <w:rFonts w:asciiTheme="majorHAnsi" w:eastAsiaTheme="majorEastAsia" w:hAnsiTheme="majorHAnsi" w:cstheme="majorBidi"/>
      <w:b/>
      <w:bCs/>
      <w:iCs/>
      <w:color w:val="407EC9"/>
      <w:lang w:val="en-GB"/>
    </w:rPr>
  </w:style>
  <w:style w:type="character" w:customStyle="1" w:styleId="Overskrift5Tegn">
    <w:name w:val="Overskrift 5 Tegn"/>
    <w:basedOn w:val="Standardskrifttypeiafsnit"/>
    <w:link w:val="Overskrift5"/>
    <w:rsid w:val="00756ACD"/>
    <w:rPr>
      <w:rFonts w:asciiTheme="majorHAnsi" w:eastAsiaTheme="majorEastAsia" w:hAnsiTheme="majorHAnsi" w:cstheme="majorBidi"/>
      <w:b/>
      <w:color w:val="407EC9"/>
      <w:sz w:val="20"/>
      <w:lang w:val="en-GB"/>
    </w:rPr>
  </w:style>
  <w:style w:type="character" w:customStyle="1" w:styleId="Overskrift6Tegn">
    <w:name w:val="Overskrift 6 Tegn"/>
    <w:basedOn w:val="Standardskrifttypeiafsni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typeiafsni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typeiafsni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typeiafsni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D523FD"/>
    <w:pPr>
      <w:spacing w:after="120"/>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efod"/>
    <w:next w:val="Ing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ehoved"/>
    <w:rsid w:val="00441393"/>
    <w:pPr>
      <w:pBdr>
        <w:bottom w:val="single" w:sz="8" w:space="12" w:color="00558C" w:themeColor="accent1"/>
      </w:pBdr>
      <w:spacing w:before="100" w:line="560" w:lineRule="exact"/>
    </w:pPr>
    <w:rPr>
      <w:b/>
      <w:caps/>
      <w:color w:val="009FE3" w:themeColor="accent2"/>
      <w:sz w:val="56"/>
      <w:szCs w:val="56"/>
    </w:rPr>
  </w:style>
  <w:style w:type="paragraph" w:styleId="Indholdsfortegnelse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dholdsfortegnelse2">
    <w:name w:val="toc 2"/>
    <w:basedOn w:val="Normal"/>
    <w:next w:val="Normal"/>
    <w:autoRedefine/>
    <w:uiPriority w:val="39"/>
    <w:rsid w:val="00F131C3"/>
    <w:pPr>
      <w:tabs>
        <w:tab w:val="right" w:leader="dot" w:pos="9781"/>
      </w:tabs>
      <w:spacing w:after="40" w:line="300" w:lineRule="atLeast"/>
      <w:ind w:left="709" w:right="425" w:hanging="709"/>
      <w:pPrChange w:id="0" w:author="Mme Gaëlle NASSIF" w:date="2022-03-16T14:47:00Z">
        <w:pPr>
          <w:tabs>
            <w:tab w:val="right" w:leader="dot" w:pos="9781"/>
          </w:tabs>
          <w:spacing w:after="40" w:line="300" w:lineRule="atLeast"/>
          <w:ind w:left="709" w:right="425" w:hanging="709"/>
        </w:pPr>
      </w:pPrChange>
    </w:pPr>
    <w:rPr>
      <w:noProof/>
      <w:color w:val="00558C" w:themeColor="accent1"/>
      <w:sz w:val="22"/>
      <w:rPrChange w:id="0" w:author="Mme Gaëlle NASSIF" w:date="2022-03-16T14:47:00Z">
        <w:rPr>
          <w:rFonts w:asciiTheme="minorHAnsi" w:eastAsiaTheme="minorHAnsi" w:hAnsiTheme="minorHAnsi" w:cstheme="minorBidi"/>
          <w:noProof/>
          <w:color w:val="00558C" w:themeColor="accent1"/>
          <w:sz w:val="22"/>
          <w:szCs w:val="22"/>
          <w:lang w:val="en-GB" w:eastAsia="en-US" w:bidi="ar-SA"/>
        </w:rPr>
      </w:rPrChange>
    </w:rPr>
  </w:style>
  <w:style w:type="character" w:styleId="Hyperlink">
    <w:name w:val="Hyperlink"/>
    <w:basedOn w:val="Standardskrifttypeiafsnit"/>
    <w:uiPriority w:val="99"/>
    <w:unhideWhenUsed/>
    <w:rsid w:val="00201337"/>
    <w:rPr>
      <w:color w:val="00558C" w:themeColor="accent1"/>
      <w:u w:val="single"/>
    </w:rPr>
  </w:style>
  <w:style w:type="paragraph" w:styleId="Opstilling-talellerbogst3">
    <w:name w:val="List Number 3"/>
    <w:basedOn w:val="Normal"/>
    <w:uiPriority w:val="99"/>
    <w:unhideWhenUsed/>
    <w:rsid w:val="00F90461"/>
    <w:pPr>
      <w:contextualSpacing/>
    </w:pPr>
  </w:style>
  <w:style w:type="paragraph" w:styleId="Listeoverfigurer">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kygge1">
    <w:name w:val="Medium Shading 1"/>
    <w:basedOn w:val="Tabel-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Indholdsfortegnelse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Standardskrifttypeiafsni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0"/>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0"/>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kst"/>
    <w:rsid w:val="006E10BF"/>
    <w:pPr>
      <w:numPr>
        <w:ilvl w:val="2"/>
        <w:numId w:val="10"/>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kst"/>
    <w:rsid w:val="006E10BF"/>
    <w:pPr>
      <w:numPr>
        <w:ilvl w:val="3"/>
        <w:numId w:val="10"/>
      </w:numPr>
      <w:spacing w:before="120" w:after="120" w:line="240" w:lineRule="auto"/>
    </w:pPr>
    <w:rPr>
      <w:rFonts w:eastAsia="Calibri" w:cs="Arial"/>
      <w:b/>
      <w:color w:val="407EC9"/>
      <w:sz w:val="22"/>
      <w:lang w:eastAsia="en-GB"/>
    </w:rPr>
  </w:style>
  <w:style w:type="paragraph" w:customStyle="1" w:styleId="Annex">
    <w:name w:val="Annex"/>
    <w:basedOn w:val="Normal"/>
    <w:next w:val="Brdtekst"/>
    <w:link w:val="AnnexChar"/>
    <w:qFormat/>
    <w:rsid w:val="006E10BF"/>
    <w:pPr>
      <w:numPr>
        <w:numId w:val="2"/>
      </w:numPr>
      <w:spacing w:after="360"/>
    </w:pPr>
    <w:rPr>
      <w:b/>
      <w:i/>
      <w:caps/>
      <w:color w:val="407EC9"/>
      <w:sz w:val="28"/>
      <w:u w:val="single"/>
    </w:rPr>
  </w:style>
  <w:style w:type="character" w:customStyle="1" w:styleId="AnnexChar">
    <w:name w:val="Annex Char"/>
    <w:basedOn w:val="Standardskrifttypeiafsni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9"/>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9"/>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D523FD"/>
    <w:pPr>
      <w:spacing w:after="120"/>
      <w:jc w:val="both"/>
    </w:pPr>
    <w:rPr>
      <w:sz w:val="22"/>
    </w:rPr>
  </w:style>
  <w:style w:type="character" w:customStyle="1" w:styleId="BrdtekstTegn">
    <w:name w:val="Brødtekst Tegn"/>
    <w:basedOn w:val="Standardskrifttypeiafsnit"/>
    <w:link w:val="Brdtekst"/>
    <w:qFormat/>
    <w:rsid w:val="00EB085B"/>
    <w:rPr>
      <w:lang w:val="en-GB"/>
    </w:rPr>
  </w:style>
  <w:style w:type="paragraph" w:customStyle="1" w:styleId="AnnexAHead3">
    <w:name w:val="Annex A Head 3"/>
    <w:basedOn w:val="Normal"/>
    <w:next w:val="Brdtekst"/>
    <w:rsid w:val="00A30E75"/>
    <w:pPr>
      <w:numPr>
        <w:ilvl w:val="2"/>
        <w:numId w:val="9"/>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6E10BF"/>
    <w:pPr>
      <w:numPr>
        <w:ilvl w:val="3"/>
        <w:numId w:val="9"/>
      </w:numPr>
      <w:spacing w:before="120" w:after="120" w:line="240" w:lineRule="auto"/>
    </w:pPr>
    <w:rPr>
      <w:rFonts w:eastAsia="Calibri" w:cs="Calibri"/>
      <w:b/>
      <w:color w:val="407EC9"/>
      <w:sz w:val="22"/>
      <w:lang w:eastAsia="en-GB"/>
    </w:rPr>
  </w:style>
  <w:style w:type="character" w:styleId="Kommentarhenvisning">
    <w:name w:val="annotation reference"/>
    <w:basedOn w:val="Standardskrifttypeiafsnit"/>
    <w:unhideWhenUsed/>
    <w:rsid w:val="00380350"/>
    <w:rPr>
      <w:noProof w:val="0"/>
      <w:sz w:val="18"/>
      <w:szCs w:val="18"/>
      <w:lang w:val="en-GB"/>
    </w:rPr>
  </w:style>
  <w:style w:type="paragraph" w:styleId="Kommentartekst">
    <w:name w:val="annotation text"/>
    <w:basedOn w:val="Normal"/>
    <w:link w:val="KommentartekstTegn"/>
    <w:unhideWhenUsed/>
    <w:rsid w:val="00380350"/>
    <w:pPr>
      <w:spacing w:line="240" w:lineRule="auto"/>
    </w:pPr>
    <w:rPr>
      <w:sz w:val="24"/>
      <w:szCs w:val="24"/>
    </w:rPr>
  </w:style>
  <w:style w:type="character" w:customStyle="1" w:styleId="KommentartekstTegn">
    <w:name w:val="Kommentartekst Tegn"/>
    <w:basedOn w:val="Standardskrifttypeiafsnit"/>
    <w:link w:val="Kommentartekst"/>
    <w:rsid w:val="00380350"/>
    <w:rPr>
      <w:sz w:val="24"/>
      <w:szCs w:val="24"/>
      <w:lang w:val="en-GB"/>
    </w:rPr>
  </w:style>
  <w:style w:type="paragraph" w:styleId="Kommentaremne">
    <w:name w:val="annotation subject"/>
    <w:basedOn w:val="Kommentartekst"/>
    <w:next w:val="Kommentartekst"/>
    <w:link w:val="KommentaremneTegn"/>
    <w:unhideWhenUsed/>
    <w:rsid w:val="00B70BD4"/>
    <w:rPr>
      <w:b/>
      <w:bCs/>
      <w:sz w:val="20"/>
      <w:szCs w:val="20"/>
    </w:rPr>
  </w:style>
  <w:style w:type="character" w:customStyle="1" w:styleId="KommentaremneTegn">
    <w:name w:val="Kommentaremne Tegn"/>
    <w:basedOn w:val="KommentartekstTegn"/>
    <w:link w:val="Kommentaremne"/>
    <w:rsid w:val="00B70BD4"/>
    <w:rPr>
      <w:b/>
      <w:bCs/>
      <w:sz w:val="20"/>
      <w:szCs w:val="20"/>
      <w:lang w:val="en-US"/>
    </w:rPr>
  </w:style>
  <w:style w:type="paragraph" w:styleId="Brdtekstindrykning3">
    <w:name w:val="Body Text Indent 3"/>
    <w:basedOn w:val="Normal"/>
    <w:link w:val="Brdtekstindrykning3Tegn"/>
    <w:semiHidden/>
    <w:unhideWhenUsed/>
    <w:rsid w:val="00CF49CC"/>
    <w:pPr>
      <w:spacing w:after="120"/>
      <w:ind w:left="360"/>
    </w:pPr>
    <w:rPr>
      <w:sz w:val="16"/>
      <w:szCs w:val="16"/>
    </w:rPr>
  </w:style>
  <w:style w:type="character" w:customStyle="1" w:styleId="Brdtekstindrykning3Tegn">
    <w:name w:val="Brødtekstindrykning 3 Tegn"/>
    <w:basedOn w:val="Standardskrifttypeiafsnit"/>
    <w:link w:val="Brdtekstindrykning3"/>
    <w:semiHidden/>
    <w:rsid w:val="00CF49CC"/>
    <w:rPr>
      <w:sz w:val="16"/>
      <w:szCs w:val="16"/>
      <w:lang w:val="en-GB"/>
    </w:rPr>
  </w:style>
  <w:style w:type="paragraph" w:customStyle="1" w:styleId="InsetList">
    <w:name w:val="Inset List"/>
    <w:basedOn w:val="Normal"/>
    <w:rsid w:val="006E10BF"/>
    <w:pPr>
      <w:numPr>
        <w:numId w:val="7"/>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D523FD"/>
    <w:p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29"/>
      </w:numPr>
      <w:spacing w:after="240"/>
    </w:pPr>
    <w:rPr>
      <w:b/>
      <w:bCs/>
      <w:i/>
      <w:color w:val="575756"/>
      <w:sz w:val="22"/>
      <w:u w:val="single"/>
    </w:rPr>
  </w:style>
  <w:style w:type="paragraph" w:styleId="Opstilling-talellerbogst">
    <w:name w:val="List Number"/>
    <w:basedOn w:val="Normal"/>
    <w:semiHidden/>
    <w:rsid w:val="006E10BF"/>
    <w:pPr>
      <w:numPr>
        <w:numId w:val="12"/>
      </w:numPr>
      <w:contextualSpacing/>
    </w:pPr>
  </w:style>
  <w:style w:type="paragraph" w:styleId="Indholdsfortegnelse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dnotetekst">
    <w:name w:val="footnote text"/>
    <w:basedOn w:val="Normal"/>
    <w:link w:val="FodnotetekstTegn"/>
    <w:unhideWhenUsed/>
    <w:rsid w:val="00332A7B"/>
    <w:pPr>
      <w:tabs>
        <w:tab w:val="left" w:pos="425"/>
      </w:tabs>
      <w:spacing w:line="240" w:lineRule="auto"/>
      <w:ind w:left="425" w:hanging="425"/>
    </w:pPr>
    <w:rPr>
      <w:szCs w:val="24"/>
      <w:vertAlign w:val="superscript"/>
    </w:rPr>
  </w:style>
  <w:style w:type="character" w:customStyle="1" w:styleId="FodnotetekstTegn">
    <w:name w:val="Fodnotetekst Tegn"/>
    <w:basedOn w:val="Standardskrifttypeiafsnit"/>
    <w:link w:val="Fodnotetekst"/>
    <w:rsid w:val="00332A7B"/>
    <w:rPr>
      <w:sz w:val="18"/>
      <w:szCs w:val="24"/>
      <w:vertAlign w:val="superscript"/>
      <w:lang w:val="en-GB"/>
    </w:rPr>
  </w:style>
  <w:style w:type="character" w:styleId="Fodnotehenvisning">
    <w:name w:val="footnote reference"/>
    <w:rsid w:val="00CF49CC"/>
    <w:rPr>
      <w:vertAlign w:val="superscript"/>
    </w:rPr>
  </w:style>
  <w:style w:type="character" w:styleId="Sideta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1"/>
      </w:numPr>
      <w:spacing w:after="120" w:line="240" w:lineRule="auto"/>
      <w:jc w:val="both"/>
    </w:pPr>
    <w:rPr>
      <w:rFonts w:eastAsia="Times New Roman" w:cs="Times New Roman"/>
      <w:sz w:val="22"/>
      <w:szCs w:val="20"/>
      <w:lang w:eastAsia="en-GB"/>
    </w:rPr>
  </w:style>
  <w:style w:type="numbering" w:styleId="ArtikelSektion">
    <w:name w:val="Outline List 3"/>
    <w:basedOn w:val="Ingenoversigt"/>
    <w:qFormat/>
    <w:rsid w:val="006E10BF"/>
    <w:pPr>
      <w:numPr>
        <w:numId w:val="5"/>
      </w:numPr>
    </w:pPr>
  </w:style>
  <w:style w:type="paragraph" w:styleId="Indholdsfortegnelse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dholdsfortegnelse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dholdsfortegnelse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dholdsfortegnelse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dholdsfortegnelse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1"/>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3"/>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kumentoversigt">
    <w:name w:val="Document Map"/>
    <w:basedOn w:val="Normal"/>
    <w:link w:val="Dokumentoversig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oversigtTegn">
    <w:name w:val="Dokumentoversigt Tegn"/>
    <w:basedOn w:val="Standardskrifttypeiafsnit"/>
    <w:link w:val="Dokumentoversigt"/>
    <w:rsid w:val="008972C3"/>
    <w:rPr>
      <w:rFonts w:ascii="Tahoma" w:eastAsia="Times New Roman" w:hAnsi="Tahoma" w:cs="Times New Roman"/>
      <w:sz w:val="20"/>
      <w:szCs w:val="24"/>
      <w:shd w:val="clear" w:color="auto" w:fill="000080"/>
      <w:lang w:val="de-DE" w:eastAsia="de-DE"/>
    </w:rPr>
  </w:style>
  <w:style w:type="character" w:styleId="Besgt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Fremhv">
    <w:name w:val="Emphasis"/>
    <w:uiPriority w:val="20"/>
    <w:rsid w:val="008972C3"/>
    <w:rPr>
      <w:i/>
      <w:iCs/>
    </w:rPr>
  </w:style>
  <w:style w:type="character" w:styleId="HTML-citat">
    <w:name w:val="HTML Cite"/>
    <w:rsid w:val="008972C3"/>
    <w:rPr>
      <w:i/>
      <w:iCs/>
    </w:rPr>
  </w:style>
  <w:style w:type="paragraph" w:customStyle="1" w:styleId="Equation">
    <w:name w:val="Equation"/>
    <w:basedOn w:val="Normal"/>
    <w:next w:val="Brdtekst"/>
    <w:qFormat/>
    <w:rsid w:val="006E10BF"/>
    <w:pPr>
      <w:keepNext/>
      <w:numPr>
        <w:numId w:val="6"/>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el-Normal"/>
    <w:next w:val="Tabel-Git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typeiafsni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2"/>
      </w:numPr>
    </w:pPr>
  </w:style>
  <w:style w:type="paragraph" w:customStyle="1" w:styleId="Figurecaption">
    <w:name w:val="Figure caption"/>
    <w:basedOn w:val="Normal"/>
    <w:next w:val="Normal"/>
    <w:qFormat/>
    <w:rsid w:val="00662990"/>
    <w:pPr>
      <w:numPr>
        <w:numId w:val="8"/>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1"/>
      </w:numPr>
    </w:pPr>
    <w:rPr>
      <w:b/>
      <w:caps/>
      <w:color w:val="407EC9"/>
      <w:sz w:val="28"/>
    </w:rPr>
  </w:style>
  <w:style w:type="paragraph" w:styleId="Ingenafstand">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3"/>
      </w:numPr>
    </w:pPr>
    <w:rPr>
      <w:b/>
      <w:caps/>
      <w:color w:val="407EC9"/>
      <w:sz w:val="24"/>
    </w:rPr>
  </w:style>
  <w:style w:type="paragraph" w:customStyle="1" w:styleId="AnnexBHead3">
    <w:name w:val="Annex B Head 3"/>
    <w:basedOn w:val="Normal"/>
    <w:next w:val="Brdtekst"/>
    <w:rsid w:val="00C03944"/>
    <w:pPr>
      <w:numPr>
        <w:ilvl w:val="2"/>
        <w:numId w:val="3"/>
      </w:numPr>
    </w:pPr>
    <w:rPr>
      <w:b/>
      <w:smallCaps/>
      <w:color w:val="407EC9"/>
      <w:sz w:val="22"/>
    </w:rPr>
  </w:style>
  <w:style w:type="paragraph" w:customStyle="1" w:styleId="AnnexBHead4">
    <w:name w:val="Annex B Head 4"/>
    <w:basedOn w:val="Normal"/>
    <w:next w:val="Brdtekst"/>
    <w:rsid w:val="00C03944"/>
    <w:pPr>
      <w:numPr>
        <w:ilvl w:val="3"/>
        <w:numId w:val="3"/>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4"/>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dsholdertekst">
    <w:name w:val="Placeholder Text"/>
    <w:basedOn w:val="Standardskrifttypeiafsni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dholdsfortegnelse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6"/>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6"/>
      </w:numPr>
    </w:pPr>
    <w:rPr>
      <w:b/>
      <w:caps/>
      <w:color w:val="407EC9"/>
      <w:sz w:val="24"/>
    </w:rPr>
  </w:style>
  <w:style w:type="paragraph" w:customStyle="1" w:styleId="AnnexCHead3">
    <w:name w:val="Annex C Head 3"/>
    <w:basedOn w:val="Normal"/>
    <w:rsid w:val="00A30E75"/>
    <w:pPr>
      <w:numPr>
        <w:ilvl w:val="2"/>
        <w:numId w:val="16"/>
      </w:numPr>
      <w:spacing w:before="120" w:after="120"/>
    </w:pPr>
    <w:rPr>
      <w:b/>
      <w:smallCaps/>
      <w:color w:val="407EC9"/>
      <w:sz w:val="22"/>
    </w:rPr>
  </w:style>
  <w:style w:type="paragraph" w:customStyle="1" w:styleId="AnnexCHead4">
    <w:name w:val="Annex C Head 4"/>
    <w:basedOn w:val="Normal"/>
    <w:next w:val="Brdtekst"/>
    <w:rsid w:val="00A30E75"/>
    <w:pPr>
      <w:numPr>
        <w:ilvl w:val="3"/>
        <w:numId w:val="16"/>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5"/>
      </w:numPr>
      <w:spacing w:before="240" w:after="120"/>
    </w:pPr>
    <w:rPr>
      <w:b/>
      <w:caps/>
      <w:color w:val="407EC9"/>
      <w:sz w:val="28"/>
      <w:lang w:eastAsia="de-DE"/>
    </w:rPr>
  </w:style>
  <w:style w:type="paragraph" w:customStyle="1" w:styleId="AnnexDHead2">
    <w:name w:val="Annex D Head 2"/>
    <w:basedOn w:val="Brdtekst"/>
    <w:next w:val="Heading2separationline"/>
    <w:rsid w:val="00A30E75"/>
    <w:pPr>
      <w:numPr>
        <w:ilvl w:val="1"/>
        <w:numId w:val="15"/>
      </w:numPr>
      <w:spacing w:before="120"/>
    </w:pPr>
    <w:rPr>
      <w:b/>
      <w:caps/>
      <w:color w:val="407EC9"/>
      <w:sz w:val="24"/>
      <w:lang w:eastAsia="de-DE"/>
    </w:rPr>
  </w:style>
  <w:style w:type="paragraph" w:customStyle="1" w:styleId="AnnexDHead3">
    <w:name w:val="Annex D Head 3"/>
    <w:basedOn w:val="Brdtekst"/>
    <w:rsid w:val="00A30E75"/>
    <w:pPr>
      <w:numPr>
        <w:ilvl w:val="2"/>
        <w:numId w:val="15"/>
      </w:numPr>
    </w:pPr>
    <w:rPr>
      <w:b/>
      <w:smallCaps/>
      <w:color w:val="407EC9"/>
      <w:lang w:eastAsia="de-DE"/>
    </w:rPr>
  </w:style>
  <w:style w:type="paragraph" w:customStyle="1" w:styleId="AnnexDHead4">
    <w:name w:val="Annex D Head 4"/>
    <w:basedOn w:val="Normal"/>
    <w:next w:val="Brdtekst"/>
    <w:rsid w:val="00A30E75"/>
    <w:pPr>
      <w:numPr>
        <w:ilvl w:val="3"/>
        <w:numId w:val="15"/>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7"/>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7"/>
      </w:numPr>
    </w:pPr>
    <w:rPr>
      <w:b/>
      <w:caps/>
      <w:color w:val="407EC9"/>
      <w:sz w:val="24"/>
    </w:rPr>
  </w:style>
  <w:style w:type="paragraph" w:customStyle="1" w:styleId="AnnexEHead3">
    <w:name w:val="Annex E Head 3"/>
    <w:basedOn w:val="Normal"/>
    <w:next w:val="Brdtekst"/>
    <w:rsid w:val="00A30E75"/>
    <w:pPr>
      <w:numPr>
        <w:ilvl w:val="2"/>
        <w:numId w:val="17"/>
      </w:numPr>
    </w:pPr>
    <w:rPr>
      <w:b/>
      <w:smallCaps/>
      <w:color w:val="407EC9"/>
      <w:sz w:val="22"/>
    </w:rPr>
  </w:style>
  <w:style w:type="paragraph" w:customStyle="1" w:styleId="AnnexEHead4">
    <w:name w:val="Annex E Head 4"/>
    <w:basedOn w:val="Normal"/>
    <w:next w:val="Brdtekst"/>
    <w:rsid w:val="00A30E75"/>
    <w:pPr>
      <w:numPr>
        <w:ilvl w:val="3"/>
        <w:numId w:val="18"/>
      </w:numPr>
    </w:pPr>
    <w:rPr>
      <w:b/>
      <w:color w:val="407EC9"/>
      <w:sz w:val="22"/>
    </w:rPr>
  </w:style>
  <w:style w:type="paragraph" w:customStyle="1" w:styleId="AnnexFHead1">
    <w:name w:val="Annex F Head 1"/>
    <w:basedOn w:val="Normal"/>
    <w:next w:val="Heading1separatationline"/>
    <w:rsid w:val="00A30E75"/>
    <w:pPr>
      <w:numPr>
        <w:numId w:val="19"/>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19"/>
      </w:numPr>
    </w:pPr>
    <w:rPr>
      <w:b/>
      <w:caps/>
      <w:color w:val="407EC9"/>
      <w:sz w:val="24"/>
    </w:rPr>
  </w:style>
  <w:style w:type="paragraph" w:customStyle="1" w:styleId="AnnexFHead3">
    <w:name w:val="Annex F Head 3"/>
    <w:basedOn w:val="Normal"/>
    <w:next w:val="Brdtekst"/>
    <w:rsid w:val="00A30E75"/>
    <w:pPr>
      <w:numPr>
        <w:ilvl w:val="2"/>
        <w:numId w:val="19"/>
      </w:numPr>
    </w:pPr>
    <w:rPr>
      <w:b/>
      <w:smallCaps/>
      <w:color w:val="407EC9"/>
      <w:sz w:val="22"/>
    </w:rPr>
  </w:style>
  <w:style w:type="paragraph" w:customStyle="1" w:styleId="AnnexFHead4">
    <w:name w:val="Annex F Head 4"/>
    <w:basedOn w:val="Normal"/>
    <w:next w:val="Brdtekst"/>
    <w:rsid w:val="00A30E75"/>
    <w:pPr>
      <w:numPr>
        <w:ilvl w:val="3"/>
        <w:numId w:val="19"/>
      </w:numPr>
    </w:pPr>
    <w:rPr>
      <w:b/>
      <w:color w:val="407EC9"/>
      <w:sz w:val="22"/>
    </w:rPr>
  </w:style>
  <w:style w:type="paragraph" w:customStyle="1" w:styleId="AnnexGHead1">
    <w:name w:val="Annex G Head 1"/>
    <w:basedOn w:val="Normal"/>
    <w:next w:val="Heading1separatationline"/>
    <w:rsid w:val="00A30E75"/>
    <w:pPr>
      <w:numPr>
        <w:numId w:val="20"/>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0"/>
      </w:numPr>
    </w:pPr>
    <w:rPr>
      <w:b/>
      <w:caps/>
      <w:color w:val="407EC9"/>
      <w:sz w:val="24"/>
    </w:rPr>
  </w:style>
  <w:style w:type="paragraph" w:customStyle="1" w:styleId="AnnexGHead3">
    <w:name w:val="Annex G Head 3"/>
    <w:basedOn w:val="Normal"/>
    <w:next w:val="Brdtekst"/>
    <w:rsid w:val="00A30E75"/>
    <w:pPr>
      <w:numPr>
        <w:ilvl w:val="2"/>
        <w:numId w:val="20"/>
      </w:numPr>
    </w:pPr>
    <w:rPr>
      <w:b/>
      <w:smallCaps/>
      <w:color w:val="407EC9"/>
      <w:sz w:val="22"/>
    </w:rPr>
  </w:style>
  <w:style w:type="paragraph" w:customStyle="1" w:styleId="AnnexGHead4">
    <w:name w:val="Annex G Head 4"/>
    <w:basedOn w:val="Normal"/>
    <w:next w:val="Brdtekst"/>
    <w:rsid w:val="00A30E75"/>
    <w:pPr>
      <w:numPr>
        <w:ilvl w:val="3"/>
        <w:numId w:val="20"/>
      </w:numPr>
    </w:pPr>
    <w:rPr>
      <w:b/>
      <w:color w:val="407EC9"/>
      <w:sz w:val="22"/>
    </w:rPr>
  </w:style>
  <w:style w:type="paragraph" w:customStyle="1" w:styleId="AnnexHHead1">
    <w:name w:val="Annex H Head 1"/>
    <w:basedOn w:val="Normal"/>
    <w:next w:val="Heading1separatationline"/>
    <w:rsid w:val="00A30E75"/>
    <w:pPr>
      <w:numPr>
        <w:numId w:val="21"/>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1"/>
      </w:numPr>
    </w:pPr>
    <w:rPr>
      <w:b/>
      <w:caps/>
      <w:color w:val="407EC9"/>
      <w:sz w:val="24"/>
    </w:rPr>
  </w:style>
  <w:style w:type="paragraph" w:customStyle="1" w:styleId="AnnexHHead3">
    <w:name w:val="Annex H Head 3"/>
    <w:basedOn w:val="Normal"/>
    <w:rsid w:val="00A30E75"/>
    <w:pPr>
      <w:numPr>
        <w:ilvl w:val="2"/>
        <w:numId w:val="21"/>
      </w:numPr>
    </w:pPr>
    <w:rPr>
      <w:b/>
      <w:smallCaps/>
      <w:color w:val="407EC9"/>
      <w:sz w:val="22"/>
    </w:rPr>
  </w:style>
  <w:style w:type="paragraph" w:customStyle="1" w:styleId="AnnexHHead4">
    <w:name w:val="Annex H Head 4"/>
    <w:basedOn w:val="Normal"/>
    <w:next w:val="Brdtekst"/>
    <w:rsid w:val="00A30E75"/>
    <w:pPr>
      <w:numPr>
        <w:ilvl w:val="3"/>
        <w:numId w:val="21"/>
      </w:numPr>
    </w:pPr>
    <w:rPr>
      <w:b/>
      <w:color w:val="407EC9"/>
      <w:sz w:val="22"/>
    </w:rPr>
  </w:style>
  <w:style w:type="paragraph" w:customStyle="1" w:styleId="AnnexIHead1">
    <w:name w:val="Annex I Head 1"/>
    <w:basedOn w:val="Normal"/>
    <w:next w:val="Heading1separatationline"/>
    <w:rsid w:val="00A30E75"/>
    <w:pPr>
      <w:numPr>
        <w:numId w:val="22"/>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2"/>
      </w:numPr>
    </w:pPr>
    <w:rPr>
      <w:b/>
      <w:caps/>
      <w:color w:val="407EC9"/>
      <w:sz w:val="24"/>
    </w:rPr>
  </w:style>
  <w:style w:type="paragraph" w:customStyle="1" w:styleId="AnnexIHead3">
    <w:name w:val="Annex I Head 3"/>
    <w:basedOn w:val="Normal"/>
    <w:next w:val="Brdtekst"/>
    <w:rsid w:val="00A30E75"/>
    <w:pPr>
      <w:numPr>
        <w:ilvl w:val="2"/>
        <w:numId w:val="22"/>
      </w:numPr>
    </w:pPr>
    <w:rPr>
      <w:b/>
      <w:smallCaps/>
      <w:color w:val="407EC9"/>
      <w:sz w:val="22"/>
    </w:rPr>
  </w:style>
  <w:style w:type="paragraph" w:customStyle="1" w:styleId="AnnexIHead4">
    <w:name w:val="Annex I Head 4"/>
    <w:basedOn w:val="Normal"/>
    <w:next w:val="Brdtekst"/>
    <w:rsid w:val="00A30E75"/>
    <w:pPr>
      <w:numPr>
        <w:ilvl w:val="3"/>
        <w:numId w:val="22"/>
      </w:numPr>
    </w:pPr>
    <w:rPr>
      <w:b/>
      <w:color w:val="407EC9"/>
      <w:sz w:val="22"/>
    </w:rPr>
  </w:style>
  <w:style w:type="paragraph" w:customStyle="1" w:styleId="AnnexJHead1">
    <w:name w:val="Annex J Head 1"/>
    <w:basedOn w:val="Normal"/>
    <w:next w:val="Heading1separatationline"/>
    <w:rsid w:val="00934294"/>
    <w:pPr>
      <w:numPr>
        <w:numId w:val="23"/>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3"/>
      </w:numPr>
    </w:pPr>
    <w:rPr>
      <w:b/>
      <w:caps/>
      <w:color w:val="407EC9"/>
      <w:sz w:val="24"/>
    </w:rPr>
  </w:style>
  <w:style w:type="paragraph" w:customStyle="1" w:styleId="AnnexJHead3">
    <w:name w:val="Annex J Head 3"/>
    <w:basedOn w:val="Normal"/>
    <w:next w:val="Brdtekst"/>
    <w:rsid w:val="00934294"/>
    <w:pPr>
      <w:numPr>
        <w:ilvl w:val="2"/>
        <w:numId w:val="23"/>
      </w:numPr>
    </w:pPr>
    <w:rPr>
      <w:b/>
      <w:smallCaps/>
      <w:color w:val="407EC9"/>
      <w:sz w:val="22"/>
    </w:rPr>
  </w:style>
  <w:style w:type="paragraph" w:customStyle="1" w:styleId="AnnexJHead4">
    <w:name w:val="Annex J Head 4"/>
    <w:basedOn w:val="Normal"/>
    <w:next w:val="Brdtekst"/>
    <w:rsid w:val="00934294"/>
    <w:pPr>
      <w:numPr>
        <w:ilvl w:val="3"/>
        <w:numId w:val="23"/>
      </w:numPr>
    </w:pPr>
    <w:rPr>
      <w:b/>
      <w:color w:val="407EC9"/>
      <w:sz w:val="22"/>
    </w:rPr>
  </w:style>
  <w:style w:type="paragraph" w:customStyle="1" w:styleId="AnnexKHead1">
    <w:name w:val="Annex K Head 1"/>
    <w:basedOn w:val="Normal"/>
    <w:next w:val="Heading1separatationline"/>
    <w:rsid w:val="00934294"/>
    <w:pPr>
      <w:numPr>
        <w:numId w:val="24"/>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4"/>
      </w:numPr>
    </w:pPr>
    <w:rPr>
      <w:b/>
      <w:caps/>
      <w:color w:val="407EC9"/>
      <w:sz w:val="24"/>
    </w:rPr>
  </w:style>
  <w:style w:type="paragraph" w:customStyle="1" w:styleId="AnnexKHead3">
    <w:name w:val="Annex K Head 3"/>
    <w:basedOn w:val="Normal"/>
    <w:next w:val="Brdtekst"/>
    <w:rsid w:val="00934294"/>
    <w:pPr>
      <w:numPr>
        <w:ilvl w:val="2"/>
        <w:numId w:val="24"/>
      </w:numPr>
    </w:pPr>
    <w:rPr>
      <w:b/>
      <w:smallCaps/>
      <w:color w:val="407EC9"/>
      <w:sz w:val="22"/>
    </w:rPr>
  </w:style>
  <w:style w:type="paragraph" w:customStyle="1" w:styleId="AnnexKHead4">
    <w:name w:val="Annex K Head 4"/>
    <w:basedOn w:val="Normal"/>
    <w:next w:val="Brdtekst"/>
    <w:rsid w:val="00934294"/>
    <w:pPr>
      <w:numPr>
        <w:ilvl w:val="3"/>
        <w:numId w:val="24"/>
      </w:numPr>
    </w:pPr>
    <w:rPr>
      <w:b/>
      <w:color w:val="407EC9"/>
      <w:sz w:val="22"/>
    </w:rPr>
  </w:style>
  <w:style w:type="paragraph" w:customStyle="1" w:styleId="AnnexLHead1">
    <w:name w:val="Annex L Head 1"/>
    <w:basedOn w:val="Normal"/>
    <w:next w:val="Heading1separatationline"/>
    <w:rsid w:val="00934294"/>
    <w:pPr>
      <w:numPr>
        <w:numId w:val="25"/>
      </w:numPr>
      <w:spacing w:before="240" w:after="120"/>
    </w:pPr>
    <w:rPr>
      <w:b/>
      <w:caps/>
      <w:color w:val="407EC9"/>
      <w:sz w:val="28"/>
    </w:rPr>
  </w:style>
  <w:style w:type="paragraph" w:customStyle="1" w:styleId="AnnexLHead2">
    <w:name w:val="Annex L Head 2"/>
    <w:basedOn w:val="Normal"/>
    <w:next w:val="Brdtekst"/>
    <w:rsid w:val="00934294"/>
    <w:pPr>
      <w:numPr>
        <w:ilvl w:val="1"/>
        <w:numId w:val="25"/>
      </w:numPr>
    </w:pPr>
    <w:rPr>
      <w:b/>
      <w:caps/>
      <w:color w:val="407EC9"/>
      <w:sz w:val="24"/>
    </w:rPr>
  </w:style>
  <w:style w:type="paragraph" w:customStyle="1" w:styleId="AnnexLHead3">
    <w:name w:val="Annex L Head 3"/>
    <w:basedOn w:val="Normal"/>
    <w:next w:val="Brdtekst"/>
    <w:rsid w:val="00934294"/>
    <w:pPr>
      <w:numPr>
        <w:ilvl w:val="2"/>
        <w:numId w:val="25"/>
      </w:numPr>
    </w:pPr>
    <w:rPr>
      <w:b/>
      <w:smallCaps/>
      <w:color w:val="407EC9"/>
      <w:sz w:val="22"/>
    </w:rPr>
  </w:style>
  <w:style w:type="paragraph" w:customStyle="1" w:styleId="AnnexLHead4">
    <w:name w:val="Annex L Head 4"/>
    <w:basedOn w:val="Normal"/>
    <w:next w:val="Brdtekst"/>
    <w:rsid w:val="00934294"/>
    <w:pPr>
      <w:numPr>
        <w:ilvl w:val="3"/>
        <w:numId w:val="25"/>
      </w:numPr>
    </w:pPr>
    <w:rPr>
      <w:b/>
      <w:color w:val="407EC9"/>
      <w:sz w:val="22"/>
    </w:rPr>
  </w:style>
  <w:style w:type="paragraph" w:customStyle="1" w:styleId="AnnexMHead1">
    <w:name w:val="Annex M Head 1"/>
    <w:basedOn w:val="Normal"/>
    <w:next w:val="Heading1separatationline"/>
    <w:rsid w:val="00934294"/>
    <w:pPr>
      <w:numPr>
        <w:numId w:val="26"/>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6"/>
      </w:numPr>
    </w:pPr>
    <w:rPr>
      <w:b/>
      <w:caps/>
      <w:color w:val="407EC9"/>
      <w:sz w:val="24"/>
    </w:rPr>
  </w:style>
  <w:style w:type="paragraph" w:customStyle="1" w:styleId="AnnexMHead3">
    <w:name w:val="Annex M Head 3"/>
    <w:basedOn w:val="Normal"/>
    <w:next w:val="Brdtekst"/>
    <w:rsid w:val="00934294"/>
    <w:pPr>
      <w:numPr>
        <w:ilvl w:val="2"/>
        <w:numId w:val="26"/>
      </w:numPr>
    </w:pPr>
    <w:rPr>
      <w:b/>
      <w:smallCaps/>
      <w:color w:val="407EC9"/>
      <w:sz w:val="22"/>
    </w:rPr>
  </w:style>
  <w:style w:type="paragraph" w:customStyle="1" w:styleId="AnnexMHead4">
    <w:name w:val="Annex M Head 4"/>
    <w:basedOn w:val="Normal"/>
    <w:next w:val="Brdtekst"/>
    <w:rsid w:val="00934294"/>
    <w:pPr>
      <w:numPr>
        <w:ilvl w:val="3"/>
        <w:numId w:val="26"/>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28"/>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eafsnit">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Opstilling-talellerbogst4">
    <w:name w:val="List Number 4"/>
    <w:basedOn w:val="Normal"/>
    <w:uiPriority w:val="99"/>
    <w:semiHidden/>
    <w:unhideWhenUsed/>
    <w:rsid w:val="006C251E"/>
    <w:pPr>
      <w:numPr>
        <w:numId w:val="30"/>
      </w:numPr>
      <w:contextualSpacing/>
    </w:pPr>
  </w:style>
  <w:style w:type="paragraph" w:styleId="Billedtekst">
    <w:name w:val="caption"/>
    <w:basedOn w:val="Normal"/>
    <w:next w:val="Normal"/>
    <w:uiPriority w:val="35"/>
    <w:unhideWhenUsed/>
    <w:rsid w:val="00AA55CF"/>
    <w:pPr>
      <w:spacing w:after="200" w:line="240" w:lineRule="auto"/>
    </w:pPr>
    <w:rPr>
      <w:i/>
      <w:iCs/>
      <w:color w:val="3AAA35" w:themeColor="text2"/>
      <w:szCs w:val="18"/>
    </w:rPr>
  </w:style>
  <w:style w:type="paragraph" w:styleId="Korrektur">
    <w:name w:val="Revision"/>
    <w:hidden/>
    <w:uiPriority w:val="99"/>
    <w:semiHidden/>
    <w:rsid w:val="002577F7"/>
    <w:pPr>
      <w:spacing w:after="0" w:line="240" w:lineRule="auto"/>
    </w:pPr>
    <w:rPr>
      <w:sz w:val="18"/>
      <w:lang w:val="en-GB"/>
    </w:rPr>
  </w:style>
  <w:style w:type="character" w:customStyle="1" w:styleId="UnresolvedMention1">
    <w:name w:val="Unresolved Mention1"/>
    <w:basedOn w:val="Standardskrifttypeiafsnit"/>
    <w:uiPriority w:val="99"/>
    <w:semiHidden/>
    <w:unhideWhenUsed/>
    <w:rsid w:val="003A20D3"/>
    <w:rPr>
      <w:color w:val="605E5C"/>
      <w:shd w:val="clear" w:color="auto" w:fill="E1DFDD"/>
    </w:rPr>
  </w:style>
  <w:style w:type="character" w:customStyle="1" w:styleId="UnresolvedMention">
    <w:name w:val="Unresolved Mention"/>
    <w:basedOn w:val="Standardskrifttypeiafsnit"/>
    <w:uiPriority w:val="99"/>
    <w:semiHidden/>
    <w:unhideWhenUsed/>
    <w:rsid w:val="00D664AA"/>
    <w:rPr>
      <w:color w:val="605E5C"/>
      <w:shd w:val="clear" w:color="auto" w:fill="E1DFDD"/>
    </w:rPr>
  </w:style>
  <w:style w:type="paragraph" w:customStyle="1" w:styleId="pf0">
    <w:name w:val="pf0"/>
    <w:basedOn w:val="Normal"/>
    <w:rsid w:val="00B602F0"/>
    <w:pPr>
      <w:spacing w:before="100" w:beforeAutospacing="1" w:after="100" w:afterAutospacing="1" w:line="240" w:lineRule="auto"/>
    </w:pPr>
    <w:rPr>
      <w:rFonts w:ascii="Times New Roman" w:eastAsia="Times New Roman" w:hAnsi="Times New Roman" w:cs="Times New Roman"/>
      <w:sz w:val="24"/>
      <w:szCs w:val="24"/>
      <w:lang w:val="en-ZA" w:eastAsia="en-ZA"/>
    </w:rPr>
  </w:style>
  <w:style w:type="character" w:customStyle="1" w:styleId="cf01">
    <w:name w:val="cf01"/>
    <w:basedOn w:val="Standardskrifttypeiafsnit"/>
    <w:rsid w:val="00B602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312244">
      <w:bodyDiv w:val="1"/>
      <w:marLeft w:val="0"/>
      <w:marRight w:val="0"/>
      <w:marTop w:val="0"/>
      <w:marBottom w:val="0"/>
      <w:divBdr>
        <w:top w:val="none" w:sz="0" w:space="0" w:color="auto"/>
        <w:left w:val="none" w:sz="0" w:space="0" w:color="auto"/>
        <w:bottom w:val="none" w:sz="0" w:space="0" w:color="auto"/>
        <w:right w:val="none" w:sz="0" w:space="0" w:color="auto"/>
      </w:divBdr>
    </w:div>
    <w:div w:id="449016230">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147817812">
      <w:bodyDiv w:val="1"/>
      <w:marLeft w:val="0"/>
      <w:marRight w:val="0"/>
      <w:marTop w:val="0"/>
      <w:marBottom w:val="0"/>
      <w:divBdr>
        <w:top w:val="none" w:sz="0" w:space="0" w:color="auto"/>
        <w:left w:val="none" w:sz="0" w:space="0" w:color="auto"/>
        <w:bottom w:val="none" w:sz="0" w:space="0" w:color="auto"/>
        <w:right w:val="none" w:sz="0" w:space="0" w:color="auto"/>
      </w:divBdr>
    </w:div>
    <w:div w:id="171750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5.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0.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yperlink" Target="http://www.iala-aism.org/wiki/dictionary" TargetMode="External"/><Relationship Id="rId37" Type="http://schemas.openxmlformats.org/officeDocument/2006/relationships/fontTable" Target="fontTable.xml"/><Relationship Id="rId40"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4.png"/><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yperlink" Target="http://www.imo.org/en/About/strategy/Pages/default.aspx" TargetMode="External"/><Relationship Id="rId30" Type="http://schemas.openxmlformats.org/officeDocument/2006/relationships/image" Target="media/image6.png"/><Relationship Id="rId35" Type="http://schemas.openxmlformats.org/officeDocument/2006/relationships/footer" Target="footer6.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18D29-6772-4B8B-BD71-8EC7A9DE2C8A}">
  <ds:schemaRefs>
    <ds:schemaRef ds:uri="http://schemas.microsoft.com/sharepoint/v3/contenttype/forms"/>
  </ds:schemaRefs>
</ds:datastoreItem>
</file>

<file path=customXml/itemProps2.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2810B8-351B-48A0-977A-55DFE1DF0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C3E006-11D4-4B34-8EE8-2684FD9AD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0</TotalTime>
  <Pages>61</Pages>
  <Words>20812</Words>
  <Characters>126956</Characters>
  <Application>Microsoft Office Word</Application>
  <DocSecurity>0</DocSecurity>
  <Lines>1057</Lines>
  <Paragraphs>294</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147474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Jakob Bang</cp:lastModifiedBy>
  <cp:revision>2</cp:revision>
  <cp:lastPrinted>2022-02-14T11:29:00Z</cp:lastPrinted>
  <dcterms:created xsi:type="dcterms:W3CDTF">2022-05-17T06:37:00Z</dcterms:created>
  <dcterms:modified xsi:type="dcterms:W3CDTF">2022-05-17T06:37:00Z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