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F974" w14:textId="5118A9BA" w:rsidR="00572F30" w:rsidRPr="00572F30" w:rsidRDefault="00EA7922" w:rsidP="006D7BA2">
      <w:pPr>
        <w:pStyle w:val="Heading1"/>
        <w:ind w:left="1418" w:hanging="1418"/>
        <w:rPr>
          <w:rFonts w:eastAsiaTheme="minorEastAsia"/>
        </w:rPr>
      </w:pPr>
      <w:bookmarkStart w:id="0" w:name="_Toc32307775"/>
      <w:r w:rsidRPr="00FF3A3F">
        <w:rPr>
          <w:rFonts w:eastAsiaTheme="minorEastAsia"/>
        </w:rPr>
        <w:t>TASK</w:t>
      </w:r>
      <w:r>
        <w:rPr>
          <w:rFonts w:eastAsiaTheme="minorEastAsia"/>
        </w:rPr>
        <w:t xml:space="preserve"> 1.</w:t>
      </w:r>
      <w:r w:rsidRPr="00B85977">
        <w:rPr>
          <w:rFonts w:eastAsiaTheme="minorEastAsia"/>
          <w:highlight w:val="yellow"/>
        </w:rPr>
        <w:t>X.X</w:t>
      </w:r>
      <w:r>
        <w:rPr>
          <w:rFonts w:eastAsiaTheme="minorEastAsia"/>
        </w:rPr>
        <w:tab/>
      </w:r>
      <w:bookmarkEnd w:id="0"/>
      <w:r w:rsidR="00A35925">
        <w:rPr>
          <w:rFonts w:eastAsiaTheme="minorEastAsia"/>
        </w:rPr>
        <w:t xml:space="preserve">VTS </w:t>
      </w:r>
      <w:r w:rsidR="00F1635F">
        <w:rPr>
          <w:rFonts w:eastAsiaTheme="minorEastAsia"/>
        </w:rPr>
        <w:t>Digital Communication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268"/>
        <w:gridCol w:w="2552"/>
      </w:tblGrid>
      <w:tr w:rsidR="00EA7922" w:rsidRPr="00CB4CEA" w14:paraId="2E69DA80" w14:textId="77777777" w:rsidTr="006D7BA2">
        <w:trPr>
          <w:trHeight w:val="428"/>
        </w:trPr>
        <w:tc>
          <w:tcPr>
            <w:tcW w:w="2376" w:type="dxa"/>
            <w:shd w:val="clear" w:color="auto" w:fill="auto"/>
          </w:tcPr>
          <w:p w14:paraId="460B3B9D" w14:textId="77777777" w:rsidR="00EA7922" w:rsidRPr="00BF71F7" w:rsidRDefault="00EA7922" w:rsidP="00AF4E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b/>
                <w:bCs/>
                <w:iCs/>
                <w:snapToGrid w:val="0"/>
                <w:sz w:val="20"/>
                <w:szCs w:val="20"/>
              </w:rPr>
            </w:pPr>
            <w:r w:rsidRPr="00BF71F7">
              <w:rPr>
                <w:b/>
                <w:bCs/>
                <w:iCs/>
                <w:snapToGrid w:val="0"/>
                <w:sz w:val="20"/>
                <w:szCs w:val="20"/>
              </w:rPr>
              <w:t>Standard</w:t>
            </w:r>
          </w:p>
        </w:tc>
        <w:tc>
          <w:tcPr>
            <w:tcW w:w="7230" w:type="dxa"/>
            <w:gridSpan w:val="3"/>
            <w:shd w:val="clear" w:color="auto" w:fill="auto"/>
          </w:tcPr>
          <w:p w14:paraId="37FADFD6" w14:textId="77777777" w:rsidR="00EA7922" w:rsidRPr="006D01CC" w:rsidRDefault="00EA7922" w:rsidP="006D0AD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sz w:val="20"/>
                <w:szCs w:val="20"/>
              </w:rPr>
            </w:pPr>
            <w:r w:rsidRPr="006D0ADB">
              <w:rPr>
                <w:bCs/>
                <w:iCs/>
                <w:snapToGrid w:val="0"/>
                <w:sz w:val="20"/>
                <w:szCs w:val="20"/>
              </w:rPr>
              <w:t>Vessel</w:t>
            </w:r>
            <w:r w:rsidRPr="006D01CC">
              <w:rPr>
                <w:sz w:val="20"/>
                <w:szCs w:val="20"/>
              </w:rPr>
              <w:t xml:space="preserve"> Traffic Services</w:t>
            </w:r>
          </w:p>
        </w:tc>
      </w:tr>
      <w:tr w:rsidR="00EA7922" w:rsidRPr="00CB4CEA" w14:paraId="2D8E562C" w14:textId="77777777" w:rsidTr="006D7BA2">
        <w:trPr>
          <w:trHeight w:val="491"/>
        </w:trPr>
        <w:tc>
          <w:tcPr>
            <w:tcW w:w="2376" w:type="dxa"/>
            <w:shd w:val="clear" w:color="auto" w:fill="auto"/>
          </w:tcPr>
          <w:p w14:paraId="2DF03E76" w14:textId="77777777" w:rsidR="00EA7922" w:rsidRPr="00BF71F7" w:rsidRDefault="00EA7922" w:rsidP="00AF4E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b/>
                <w:bCs/>
                <w:iCs/>
                <w:snapToGrid w:val="0"/>
                <w:sz w:val="20"/>
                <w:szCs w:val="20"/>
              </w:rPr>
            </w:pPr>
            <w:r w:rsidRPr="00BF71F7">
              <w:rPr>
                <w:b/>
                <w:bCs/>
                <w:iCs/>
                <w:snapToGrid w:val="0"/>
                <w:sz w:val="20"/>
                <w:szCs w:val="20"/>
              </w:rPr>
              <w:t>Topic Area</w:t>
            </w:r>
          </w:p>
        </w:tc>
        <w:tc>
          <w:tcPr>
            <w:tcW w:w="7230" w:type="dxa"/>
            <w:gridSpan w:val="3"/>
            <w:shd w:val="clear" w:color="auto" w:fill="auto"/>
          </w:tcPr>
          <w:p w14:paraId="74990629" w14:textId="4266F5DE" w:rsidR="00EA7922" w:rsidRPr="006D01CC" w:rsidRDefault="00EA7922" w:rsidP="006D0ADB">
            <w:pPr>
              <w:spacing w:before="120"/>
              <w:rPr>
                <w:sz w:val="20"/>
                <w:szCs w:val="20"/>
              </w:rPr>
            </w:pPr>
            <w:r w:rsidRPr="006D01CC">
              <w:rPr>
                <w:sz w:val="20"/>
                <w:szCs w:val="20"/>
              </w:rPr>
              <w:t>VTS Operations</w:t>
            </w:r>
            <w:r w:rsidR="002746B2">
              <w:rPr>
                <w:sz w:val="20"/>
                <w:szCs w:val="20"/>
              </w:rPr>
              <w:t xml:space="preserve"> / Communications</w:t>
            </w:r>
          </w:p>
        </w:tc>
      </w:tr>
      <w:tr w:rsidR="00EA7922" w:rsidRPr="00CB4CEA" w14:paraId="6C57B33C" w14:textId="77777777" w:rsidTr="006D7BA2">
        <w:trPr>
          <w:trHeight w:val="712"/>
        </w:trPr>
        <w:tc>
          <w:tcPr>
            <w:tcW w:w="2376" w:type="dxa"/>
            <w:shd w:val="clear" w:color="auto" w:fill="auto"/>
          </w:tcPr>
          <w:p w14:paraId="488C9274" w14:textId="77777777" w:rsidR="00EA7922" w:rsidRPr="00BF71F7" w:rsidRDefault="00EA7922" w:rsidP="00AF4E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b/>
                <w:bCs/>
                <w:iCs/>
                <w:snapToGrid w:val="0"/>
                <w:sz w:val="20"/>
                <w:szCs w:val="20"/>
              </w:rPr>
            </w:pPr>
            <w:r w:rsidRPr="00BF71F7">
              <w:rPr>
                <w:b/>
                <w:bCs/>
                <w:iCs/>
                <w:snapToGrid w:val="0"/>
                <w:sz w:val="20"/>
                <w:szCs w:val="20"/>
              </w:rPr>
              <w:t>Task</w:t>
            </w:r>
          </w:p>
        </w:tc>
        <w:tc>
          <w:tcPr>
            <w:tcW w:w="7230" w:type="dxa"/>
            <w:gridSpan w:val="3"/>
            <w:shd w:val="clear" w:color="auto" w:fill="auto"/>
          </w:tcPr>
          <w:p w14:paraId="53DB3605" w14:textId="37D8CB94" w:rsidR="00EA7922" w:rsidRDefault="006D7BA2" w:rsidP="00AF4E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cs="Arial"/>
                <w:snapToGrid w:val="0"/>
                <w:kern w:val="28"/>
                <w:sz w:val="20"/>
                <w:szCs w:val="20"/>
                <w:lang w:eastAsia="de-DE"/>
              </w:rPr>
            </w:pPr>
            <w:r>
              <w:rPr>
                <w:rFonts w:cs="Arial"/>
                <w:snapToGrid w:val="0"/>
                <w:kern w:val="28"/>
                <w:sz w:val="20"/>
                <w:szCs w:val="20"/>
                <w:lang w:eastAsia="de-DE"/>
              </w:rPr>
              <w:t>G</w:t>
            </w:r>
            <w:r w:rsidR="00EA7922">
              <w:rPr>
                <w:rFonts w:cs="Arial"/>
                <w:snapToGrid w:val="0"/>
                <w:kern w:val="28"/>
                <w:sz w:val="20"/>
                <w:szCs w:val="20"/>
                <w:lang w:eastAsia="de-DE"/>
              </w:rPr>
              <w:t xml:space="preserve">uidance </w:t>
            </w:r>
            <w:r w:rsidR="003656DC">
              <w:rPr>
                <w:rFonts w:cs="Arial"/>
                <w:snapToGrid w:val="0"/>
                <w:kern w:val="28"/>
                <w:sz w:val="20"/>
                <w:szCs w:val="20"/>
                <w:lang w:eastAsia="de-DE"/>
              </w:rPr>
              <w:t>for interaction between VTS and ships by digital</w:t>
            </w:r>
            <w:r w:rsidR="00F16189">
              <w:rPr>
                <w:rFonts w:cs="Arial"/>
                <w:snapToGrid w:val="0"/>
                <w:kern w:val="28"/>
                <w:sz w:val="20"/>
                <w:szCs w:val="20"/>
                <w:lang w:eastAsia="de-DE"/>
              </w:rPr>
              <w:t xml:space="preserve"> means</w:t>
            </w:r>
            <w:r w:rsidR="003656DC">
              <w:rPr>
                <w:rFonts w:cs="Arial"/>
                <w:snapToGrid w:val="0"/>
                <w:kern w:val="28"/>
                <w:sz w:val="20"/>
                <w:szCs w:val="20"/>
                <w:lang w:eastAsia="de-DE"/>
              </w:rPr>
              <w:t>.</w:t>
            </w:r>
          </w:p>
          <w:p w14:paraId="1BB43B68" w14:textId="77777777" w:rsidR="00EA7922" w:rsidRPr="00EA7922" w:rsidRDefault="00EA7922" w:rsidP="00AF4E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bCs/>
                <w:i/>
                <w:iCs/>
                <w:snapToGrid w:val="0"/>
                <w:sz w:val="16"/>
                <w:szCs w:val="16"/>
              </w:rPr>
            </w:pPr>
            <w:r w:rsidRPr="00931B47">
              <w:rPr>
                <w:bCs/>
                <w:i/>
                <w:iCs/>
                <w:snapToGrid w:val="0"/>
                <w:sz w:val="16"/>
                <w:szCs w:val="16"/>
              </w:rPr>
              <w:t>(Propose a name for the task)</w:t>
            </w:r>
          </w:p>
        </w:tc>
      </w:tr>
      <w:tr w:rsidR="00EA7922" w:rsidRPr="00CB4CEA" w14:paraId="6A85369E" w14:textId="77777777" w:rsidTr="006D7BA2">
        <w:trPr>
          <w:trHeight w:val="466"/>
        </w:trPr>
        <w:tc>
          <w:tcPr>
            <w:tcW w:w="2376" w:type="dxa"/>
          </w:tcPr>
          <w:p w14:paraId="7B83F64F" w14:textId="77777777" w:rsidR="00EA7922" w:rsidRPr="000A4DA7" w:rsidRDefault="00EA7922" w:rsidP="00AF4E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b/>
                <w:bCs/>
                <w:iCs/>
                <w:snapToGrid w:val="0"/>
                <w:sz w:val="20"/>
                <w:szCs w:val="20"/>
              </w:rPr>
            </w:pPr>
            <w:r w:rsidRPr="000A4DA7">
              <w:rPr>
                <w:b/>
                <w:bCs/>
                <w:iCs/>
                <w:snapToGrid w:val="0"/>
                <w:sz w:val="20"/>
                <w:szCs w:val="20"/>
              </w:rPr>
              <w:t xml:space="preserve">Objectives of the task </w:t>
            </w:r>
          </w:p>
        </w:tc>
        <w:tc>
          <w:tcPr>
            <w:tcW w:w="7230" w:type="dxa"/>
            <w:gridSpan w:val="3"/>
            <w:shd w:val="clear" w:color="auto" w:fill="auto"/>
          </w:tcPr>
          <w:p w14:paraId="1FEF330D" w14:textId="081605AF" w:rsidR="00F16189" w:rsidRDefault="00DF3492" w:rsidP="00A3592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bCs/>
                <w:iCs/>
                <w:snapToGrid w:val="0"/>
                <w:sz w:val="20"/>
                <w:szCs w:val="20"/>
              </w:rPr>
            </w:pPr>
            <w:r w:rsidRPr="00DF3492">
              <w:rPr>
                <w:bCs/>
                <w:iCs/>
                <w:snapToGrid w:val="0"/>
                <w:sz w:val="20"/>
                <w:szCs w:val="20"/>
              </w:rPr>
              <w:t xml:space="preserve">To provide </w:t>
            </w:r>
            <w:r w:rsidR="003656DC">
              <w:rPr>
                <w:bCs/>
                <w:iCs/>
                <w:snapToGrid w:val="0"/>
                <w:sz w:val="20"/>
                <w:szCs w:val="20"/>
              </w:rPr>
              <w:t xml:space="preserve">guidance </w:t>
            </w:r>
            <w:r w:rsidR="007558E9">
              <w:rPr>
                <w:bCs/>
                <w:iCs/>
                <w:snapToGrid w:val="0"/>
                <w:sz w:val="20"/>
                <w:szCs w:val="20"/>
              </w:rPr>
              <w:t xml:space="preserve">for digital </w:t>
            </w:r>
            <w:r w:rsidR="003656DC">
              <w:rPr>
                <w:bCs/>
                <w:iCs/>
                <w:snapToGrid w:val="0"/>
                <w:sz w:val="20"/>
                <w:szCs w:val="20"/>
              </w:rPr>
              <w:t>interact</w:t>
            </w:r>
            <w:r w:rsidR="00F16189">
              <w:rPr>
                <w:bCs/>
                <w:iCs/>
                <w:snapToGrid w:val="0"/>
                <w:sz w:val="20"/>
                <w:szCs w:val="20"/>
              </w:rPr>
              <w:t>ion between VTS</w:t>
            </w:r>
            <w:r w:rsidR="006D7BA2">
              <w:rPr>
                <w:bCs/>
                <w:iCs/>
                <w:snapToGrid w:val="0"/>
                <w:sz w:val="20"/>
                <w:szCs w:val="20"/>
              </w:rPr>
              <w:t>, ships (</w:t>
            </w:r>
            <w:r w:rsidR="006D7BA2" w:rsidRPr="006D7BA2">
              <w:rPr>
                <w:bCs/>
                <w:iCs/>
                <w:snapToGrid w:val="0"/>
                <w:sz w:val="20"/>
                <w:szCs w:val="20"/>
              </w:rPr>
              <w:t>whether conventional or autonomous</w:t>
            </w:r>
            <w:r w:rsidR="006D7BA2">
              <w:rPr>
                <w:bCs/>
                <w:iCs/>
                <w:snapToGrid w:val="0"/>
                <w:sz w:val="20"/>
                <w:szCs w:val="20"/>
              </w:rPr>
              <w:t>) and remote control centres</w:t>
            </w:r>
            <w:r w:rsidR="00F16189">
              <w:rPr>
                <w:bCs/>
                <w:iCs/>
                <w:snapToGrid w:val="0"/>
                <w:sz w:val="20"/>
                <w:szCs w:val="20"/>
              </w:rPr>
              <w:t>, including:</w:t>
            </w:r>
          </w:p>
          <w:p w14:paraId="3D9FADD9" w14:textId="7971F09C" w:rsidR="00F16189" w:rsidRPr="00F16189" w:rsidRDefault="00F16189" w:rsidP="00F16189">
            <w:pPr>
              <w:pStyle w:val="ListParagraph"/>
              <w:widowControl w:val="0"/>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357" w:hanging="357"/>
              <w:contextualSpacing w:val="0"/>
              <w:rPr>
                <w:bCs/>
                <w:iCs/>
                <w:snapToGrid w:val="0"/>
                <w:sz w:val="20"/>
                <w:szCs w:val="20"/>
              </w:rPr>
            </w:pPr>
            <w:r w:rsidRPr="00F16189">
              <w:rPr>
                <w:bCs/>
                <w:iCs/>
                <w:snapToGrid w:val="0"/>
                <w:sz w:val="20"/>
                <w:szCs w:val="20"/>
              </w:rPr>
              <w:t>How ships can meet their reporting requirements by digital means</w:t>
            </w:r>
          </w:p>
          <w:p w14:paraId="62919A0A" w14:textId="16C5FA1A" w:rsidR="00F16189" w:rsidRPr="00F16189" w:rsidRDefault="00F16189" w:rsidP="00F16189">
            <w:pPr>
              <w:pStyle w:val="ListParagraph"/>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357" w:hanging="357"/>
              <w:contextualSpacing w:val="0"/>
              <w:jc w:val="both"/>
              <w:rPr>
                <w:bCs/>
                <w:iCs/>
                <w:snapToGrid w:val="0"/>
                <w:sz w:val="20"/>
                <w:szCs w:val="20"/>
              </w:rPr>
            </w:pPr>
            <w:r w:rsidRPr="00F16189">
              <w:rPr>
                <w:bCs/>
                <w:iCs/>
                <w:snapToGrid w:val="0"/>
                <w:sz w:val="20"/>
                <w:szCs w:val="20"/>
              </w:rPr>
              <w:t xml:space="preserve">How VTS can achieve its purpose </w:t>
            </w:r>
            <w:r w:rsidR="007558E9">
              <w:rPr>
                <w:bCs/>
                <w:iCs/>
                <w:snapToGrid w:val="0"/>
                <w:sz w:val="20"/>
                <w:szCs w:val="20"/>
              </w:rPr>
              <w:t>by</w:t>
            </w:r>
            <w:r w:rsidRPr="00F16189">
              <w:rPr>
                <w:bCs/>
                <w:iCs/>
                <w:snapToGrid w:val="0"/>
                <w:sz w:val="20"/>
                <w:szCs w:val="20"/>
              </w:rPr>
              <w:t xml:space="preserve"> providing information or issuing advice, warnings and instructions by digital means. </w:t>
            </w:r>
          </w:p>
          <w:p w14:paraId="15474741" w14:textId="35503F1A" w:rsidR="00EA7922" w:rsidRPr="00931B47" w:rsidRDefault="00EA7922" w:rsidP="00F161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bCs/>
                <w:i/>
                <w:iCs/>
                <w:snapToGrid w:val="0"/>
                <w:sz w:val="16"/>
                <w:szCs w:val="16"/>
              </w:rPr>
            </w:pPr>
            <w:r w:rsidRPr="00931B47">
              <w:rPr>
                <w:bCs/>
                <w:i/>
                <w:iCs/>
                <w:snapToGrid w:val="0"/>
                <w:sz w:val="16"/>
                <w:szCs w:val="16"/>
              </w:rPr>
              <w:t>(Describe the objective</w:t>
            </w:r>
            <w:r>
              <w:rPr>
                <w:bCs/>
                <w:i/>
                <w:iCs/>
                <w:snapToGrid w:val="0"/>
                <w:sz w:val="16"/>
                <w:szCs w:val="16"/>
              </w:rPr>
              <w:t>/s</w:t>
            </w:r>
            <w:r w:rsidRPr="00931B47">
              <w:rPr>
                <w:bCs/>
                <w:i/>
                <w:iCs/>
                <w:snapToGrid w:val="0"/>
                <w:sz w:val="16"/>
                <w:szCs w:val="16"/>
              </w:rPr>
              <w:t xml:space="preserve"> of the task)</w:t>
            </w:r>
          </w:p>
        </w:tc>
      </w:tr>
      <w:tr w:rsidR="00EA7922" w:rsidRPr="00CB4CEA" w14:paraId="0770E4E9" w14:textId="77777777" w:rsidTr="006D7BA2">
        <w:trPr>
          <w:trHeight w:val="402"/>
        </w:trPr>
        <w:tc>
          <w:tcPr>
            <w:tcW w:w="2376" w:type="dxa"/>
          </w:tcPr>
          <w:p w14:paraId="138D3979" w14:textId="77777777" w:rsidR="00EA7922" w:rsidRPr="000A4DA7" w:rsidRDefault="00EA7922" w:rsidP="00AF4E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b/>
                <w:bCs/>
                <w:iCs/>
                <w:snapToGrid w:val="0"/>
                <w:sz w:val="20"/>
                <w:szCs w:val="20"/>
              </w:rPr>
            </w:pPr>
            <w:r w:rsidRPr="000A4DA7">
              <w:rPr>
                <w:b/>
                <w:bCs/>
                <w:iCs/>
                <w:snapToGrid w:val="0"/>
                <w:sz w:val="20"/>
                <w:szCs w:val="20"/>
              </w:rPr>
              <w:t>Expected outcome</w:t>
            </w:r>
          </w:p>
        </w:tc>
        <w:tc>
          <w:tcPr>
            <w:tcW w:w="7230" w:type="dxa"/>
            <w:gridSpan w:val="3"/>
          </w:tcPr>
          <w:p w14:paraId="427C6F4A" w14:textId="5E4FD03D" w:rsidR="00AB4A70" w:rsidRDefault="006D7BA2" w:rsidP="00AB4A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Cs/>
                <w:iCs/>
                <w:snapToGrid w:val="0"/>
                <w:sz w:val="20"/>
                <w:szCs w:val="20"/>
              </w:rPr>
            </w:pPr>
            <w:r>
              <w:rPr>
                <w:bCs/>
                <w:iCs/>
                <w:snapToGrid w:val="0"/>
                <w:sz w:val="20"/>
                <w:szCs w:val="20"/>
              </w:rPr>
              <w:t>New</w:t>
            </w:r>
            <w:r w:rsidR="00EA7922" w:rsidRPr="00B045CD">
              <w:rPr>
                <w:bCs/>
                <w:iCs/>
                <w:snapToGrid w:val="0"/>
                <w:sz w:val="20"/>
                <w:szCs w:val="20"/>
              </w:rPr>
              <w:t xml:space="preserve"> </w:t>
            </w:r>
            <w:r w:rsidR="00C24A23">
              <w:rPr>
                <w:bCs/>
                <w:iCs/>
                <w:snapToGrid w:val="0"/>
                <w:sz w:val="20"/>
                <w:szCs w:val="20"/>
              </w:rPr>
              <w:t>Guid</w:t>
            </w:r>
            <w:r>
              <w:rPr>
                <w:bCs/>
                <w:iCs/>
                <w:snapToGrid w:val="0"/>
                <w:sz w:val="20"/>
                <w:szCs w:val="20"/>
              </w:rPr>
              <w:t>ance</w:t>
            </w:r>
            <w:r w:rsidR="00FD2CC3">
              <w:rPr>
                <w:bCs/>
                <w:iCs/>
                <w:snapToGrid w:val="0"/>
                <w:sz w:val="20"/>
                <w:szCs w:val="20"/>
              </w:rPr>
              <w:t xml:space="preserve"> specifying how to implement the practices associated </w:t>
            </w:r>
            <w:r w:rsidR="00AB4A70">
              <w:rPr>
                <w:bCs/>
                <w:iCs/>
                <w:snapToGrid w:val="0"/>
                <w:sz w:val="20"/>
                <w:szCs w:val="20"/>
              </w:rPr>
              <w:t xml:space="preserve">with </w:t>
            </w:r>
            <w:r w:rsidR="00AB4A70" w:rsidRPr="00EF57D9">
              <w:rPr>
                <w:bCs/>
                <w:iCs/>
                <w:snapToGrid w:val="0"/>
                <w:sz w:val="20"/>
                <w:szCs w:val="20"/>
              </w:rPr>
              <w:t>Recommendations</w:t>
            </w:r>
            <w:r w:rsidR="007558E9" w:rsidRPr="007558E9">
              <w:rPr>
                <w:bCs/>
                <w:i/>
                <w:iCs/>
                <w:snapToGrid w:val="0"/>
                <w:sz w:val="20"/>
                <w:szCs w:val="20"/>
              </w:rPr>
              <w:t xml:space="preserve"> R0127 - VTS Operations </w:t>
            </w:r>
            <w:r w:rsidR="007558E9" w:rsidRPr="007558E9">
              <w:rPr>
                <w:bCs/>
                <w:snapToGrid w:val="0"/>
                <w:sz w:val="20"/>
                <w:szCs w:val="20"/>
              </w:rPr>
              <w:t>and</w:t>
            </w:r>
            <w:r w:rsidR="007558E9">
              <w:rPr>
                <w:bCs/>
                <w:i/>
                <w:iCs/>
                <w:snapToGrid w:val="0"/>
                <w:sz w:val="20"/>
                <w:szCs w:val="20"/>
              </w:rPr>
              <w:t xml:space="preserve"> </w:t>
            </w:r>
            <w:r w:rsidR="007558E9" w:rsidRPr="007558E9">
              <w:rPr>
                <w:bCs/>
                <w:i/>
                <w:iCs/>
                <w:snapToGrid w:val="0"/>
                <w:sz w:val="20"/>
                <w:szCs w:val="20"/>
              </w:rPr>
              <w:t xml:space="preserve">R1012 </w:t>
            </w:r>
            <w:r w:rsidR="007558E9" w:rsidRPr="007558E9">
              <w:rPr>
                <w:rFonts w:ascii="Cambria Math" w:hAnsi="Cambria Math" w:cs="Cambria Math"/>
                <w:bCs/>
                <w:i/>
                <w:iCs/>
                <w:snapToGrid w:val="0"/>
                <w:sz w:val="20"/>
                <w:szCs w:val="20"/>
              </w:rPr>
              <w:t>‐</w:t>
            </w:r>
            <w:r w:rsidR="007558E9" w:rsidRPr="007558E9">
              <w:rPr>
                <w:bCs/>
                <w:i/>
                <w:iCs/>
                <w:snapToGrid w:val="0"/>
                <w:sz w:val="20"/>
                <w:szCs w:val="20"/>
              </w:rPr>
              <w:t xml:space="preserve"> VTS Communications </w:t>
            </w:r>
            <w:r w:rsidR="00AB4A70">
              <w:rPr>
                <w:bCs/>
                <w:iCs/>
                <w:snapToGrid w:val="0"/>
                <w:sz w:val="20"/>
                <w:szCs w:val="20"/>
              </w:rPr>
              <w:t xml:space="preserve">for the </w:t>
            </w:r>
            <w:r w:rsidR="007558E9">
              <w:rPr>
                <w:bCs/>
                <w:iCs/>
                <w:snapToGrid w:val="0"/>
                <w:sz w:val="20"/>
                <w:szCs w:val="20"/>
              </w:rPr>
              <w:t>interaction between VTS and ships</w:t>
            </w:r>
            <w:r w:rsidR="00AB4A70">
              <w:rPr>
                <w:bCs/>
                <w:iCs/>
                <w:snapToGrid w:val="0"/>
                <w:sz w:val="20"/>
                <w:szCs w:val="20"/>
              </w:rPr>
              <w:t xml:space="preserve"> by digital means and in a manner that enables both the participating ship and the VTS to meet their obligations associated with the IMO resolution for VTS and </w:t>
            </w:r>
            <w:r>
              <w:rPr>
                <w:bCs/>
                <w:iCs/>
                <w:snapToGrid w:val="0"/>
                <w:sz w:val="20"/>
                <w:szCs w:val="20"/>
              </w:rPr>
              <w:t>associated IALA Standards</w:t>
            </w:r>
            <w:r w:rsidR="00AB4A70">
              <w:rPr>
                <w:bCs/>
                <w:iCs/>
                <w:snapToGrid w:val="0"/>
                <w:sz w:val="20"/>
                <w:szCs w:val="20"/>
              </w:rPr>
              <w:t>.</w:t>
            </w:r>
          </w:p>
          <w:p w14:paraId="582B7701" w14:textId="6ADA0236" w:rsidR="0058662B" w:rsidRPr="0058662B" w:rsidRDefault="00526B84" w:rsidP="005866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Cs/>
                <w:iCs/>
                <w:snapToGrid w:val="0"/>
                <w:sz w:val="20"/>
                <w:szCs w:val="20"/>
              </w:rPr>
            </w:pPr>
            <w:r>
              <w:rPr>
                <w:bCs/>
                <w:iCs/>
                <w:snapToGrid w:val="0"/>
                <w:sz w:val="20"/>
                <w:szCs w:val="20"/>
              </w:rPr>
              <w:t xml:space="preserve">In particular, the </w:t>
            </w:r>
            <w:r w:rsidR="0058662B" w:rsidRPr="0058662B">
              <w:rPr>
                <w:bCs/>
                <w:iCs/>
                <w:snapToGrid w:val="0"/>
                <w:sz w:val="20"/>
                <w:szCs w:val="20"/>
              </w:rPr>
              <w:t xml:space="preserve">purpose of </w:t>
            </w:r>
            <w:r w:rsidR="0058662B">
              <w:rPr>
                <w:bCs/>
                <w:iCs/>
                <w:snapToGrid w:val="0"/>
                <w:sz w:val="20"/>
                <w:szCs w:val="20"/>
              </w:rPr>
              <w:t>the guidance</w:t>
            </w:r>
            <w:r w:rsidR="0058662B" w:rsidRPr="0058662B">
              <w:rPr>
                <w:bCs/>
                <w:iCs/>
                <w:snapToGrid w:val="0"/>
                <w:sz w:val="20"/>
                <w:szCs w:val="20"/>
              </w:rPr>
              <w:t xml:space="preserve"> is to harmonize digital communications between VTS, ships and Remote Control Centres through standard message structure, format and elements.  It aims to provide the framework for:</w:t>
            </w:r>
          </w:p>
          <w:p w14:paraId="1681592D" w14:textId="6619A2BF" w:rsidR="0058662B" w:rsidRPr="0058662B" w:rsidRDefault="0058662B" w:rsidP="0058662B">
            <w:pPr>
              <w:pStyle w:val="ListParagraph"/>
              <w:widowControl w:val="0"/>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357" w:hanging="357"/>
              <w:contextualSpacing w:val="0"/>
              <w:rPr>
                <w:bCs/>
                <w:iCs/>
                <w:snapToGrid w:val="0"/>
                <w:sz w:val="20"/>
                <w:szCs w:val="20"/>
              </w:rPr>
            </w:pPr>
            <w:r w:rsidRPr="0058662B">
              <w:rPr>
                <w:bCs/>
                <w:iCs/>
                <w:snapToGrid w:val="0"/>
                <w:sz w:val="20"/>
                <w:szCs w:val="20"/>
              </w:rPr>
              <w:t>How ships can meet their reporting requirements by digital means.</w:t>
            </w:r>
          </w:p>
          <w:p w14:paraId="7B46D7D4" w14:textId="1896EA0F" w:rsidR="0058662B" w:rsidRPr="0058662B" w:rsidRDefault="0058662B" w:rsidP="0058662B">
            <w:pPr>
              <w:pStyle w:val="ListParagraph"/>
              <w:widowControl w:val="0"/>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357" w:hanging="357"/>
              <w:contextualSpacing w:val="0"/>
              <w:rPr>
                <w:bCs/>
                <w:iCs/>
                <w:snapToGrid w:val="0"/>
                <w:sz w:val="20"/>
                <w:szCs w:val="20"/>
              </w:rPr>
            </w:pPr>
            <w:r w:rsidRPr="0058662B">
              <w:rPr>
                <w:bCs/>
                <w:iCs/>
                <w:snapToGrid w:val="0"/>
                <w:sz w:val="20"/>
                <w:szCs w:val="20"/>
              </w:rPr>
              <w:t>How VTS interacts with and manages ship traffic to ensure the safety and efficiency of ship movements by providing information or issuing advice, warnings and instructions as deemed necessary by digital means.</w:t>
            </w:r>
          </w:p>
          <w:p w14:paraId="36F49DE3" w14:textId="2C23C4A9" w:rsidR="00526B84" w:rsidRDefault="0058662B" w:rsidP="0058662B">
            <w:pPr>
              <w:pStyle w:val="ListParagraph"/>
              <w:widowControl w:val="0"/>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357" w:hanging="357"/>
              <w:contextualSpacing w:val="0"/>
              <w:rPr>
                <w:bCs/>
                <w:iCs/>
                <w:snapToGrid w:val="0"/>
                <w:sz w:val="20"/>
                <w:szCs w:val="20"/>
              </w:rPr>
            </w:pPr>
            <w:r w:rsidRPr="0058662B">
              <w:rPr>
                <w:bCs/>
                <w:iCs/>
                <w:snapToGrid w:val="0"/>
                <w:sz w:val="20"/>
                <w:szCs w:val="20"/>
              </w:rPr>
              <w:t>Ensuring communications convey the same meaning and intent, irrespective of whether provided by VHF voice or digitally</w:t>
            </w:r>
            <w:r>
              <w:rPr>
                <w:bCs/>
                <w:iCs/>
                <w:snapToGrid w:val="0"/>
                <w:sz w:val="20"/>
                <w:szCs w:val="20"/>
              </w:rPr>
              <w:t>.</w:t>
            </w:r>
          </w:p>
          <w:p w14:paraId="46B0CB37" w14:textId="3AC63BDB" w:rsidR="00EA7922" w:rsidRPr="00696A73" w:rsidRDefault="00AB4A70" w:rsidP="004A3D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Cs/>
                <w:iCs/>
                <w:snapToGrid w:val="0"/>
                <w:sz w:val="20"/>
                <w:szCs w:val="20"/>
              </w:rPr>
            </w:pPr>
            <w:r w:rsidRPr="00931B47">
              <w:rPr>
                <w:bCs/>
                <w:i/>
                <w:iCs/>
                <w:snapToGrid w:val="0"/>
                <w:sz w:val="16"/>
                <w:szCs w:val="16"/>
              </w:rPr>
              <w:t xml:space="preserve"> </w:t>
            </w:r>
            <w:r w:rsidR="00EA7922" w:rsidRPr="00931B47">
              <w:rPr>
                <w:bCs/>
                <w:i/>
                <w:iCs/>
                <w:snapToGrid w:val="0"/>
                <w:sz w:val="16"/>
                <w:szCs w:val="16"/>
              </w:rPr>
              <w:t xml:space="preserve">(Describe </w:t>
            </w:r>
            <w:r w:rsidR="00EA7922">
              <w:rPr>
                <w:bCs/>
                <w:i/>
                <w:iCs/>
                <w:snapToGrid w:val="0"/>
                <w:sz w:val="16"/>
                <w:szCs w:val="16"/>
              </w:rPr>
              <w:t>the expected outcome: e.g. Recommendation, Guideline or Other)</w:t>
            </w:r>
          </w:p>
        </w:tc>
      </w:tr>
      <w:tr w:rsidR="00EA7922" w:rsidRPr="00CB4CEA" w14:paraId="44108A94" w14:textId="77777777" w:rsidTr="006D7BA2">
        <w:trPr>
          <w:trHeight w:val="402"/>
        </w:trPr>
        <w:tc>
          <w:tcPr>
            <w:tcW w:w="2376" w:type="dxa"/>
          </w:tcPr>
          <w:p w14:paraId="110A6FA7" w14:textId="40E4FEC6" w:rsidR="00EA7922" w:rsidRPr="000A4DA7" w:rsidRDefault="006D7BA2" w:rsidP="00AF4E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b/>
                <w:bCs/>
                <w:iCs/>
                <w:snapToGrid w:val="0"/>
                <w:sz w:val="20"/>
                <w:szCs w:val="20"/>
              </w:rPr>
            </w:pPr>
            <w:r>
              <w:rPr>
                <w:b/>
                <w:bCs/>
                <w:iCs/>
                <w:snapToGrid w:val="0"/>
                <w:sz w:val="20"/>
                <w:szCs w:val="20"/>
              </w:rPr>
              <w:t>C</w:t>
            </w:r>
            <w:r w:rsidR="00EA7922">
              <w:rPr>
                <w:b/>
                <w:bCs/>
                <w:iCs/>
                <w:snapToGrid w:val="0"/>
                <w:sz w:val="20"/>
                <w:szCs w:val="20"/>
              </w:rPr>
              <w:t>ompelling need</w:t>
            </w:r>
          </w:p>
        </w:tc>
        <w:tc>
          <w:tcPr>
            <w:tcW w:w="7230" w:type="dxa"/>
            <w:gridSpan w:val="3"/>
            <w:tcBorders>
              <w:bottom w:val="single" w:sz="4" w:space="0" w:color="auto"/>
            </w:tcBorders>
          </w:tcPr>
          <w:p w14:paraId="586A0533" w14:textId="4A00D8C3" w:rsidR="00964E8B" w:rsidRDefault="00EA7922" w:rsidP="006239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Cs/>
                <w:iCs/>
                <w:snapToGrid w:val="0"/>
                <w:sz w:val="20"/>
                <w:szCs w:val="20"/>
              </w:rPr>
            </w:pPr>
            <w:r>
              <w:rPr>
                <w:bCs/>
                <w:iCs/>
                <w:snapToGrid w:val="0"/>
                <w:sz w:val="20"/>
                <w:szCs w:val="20"/>
              </w:rPr>
              <w:t xml:space="preserve">The IMO </w:t>
            </w:r>
            <w:r w:rsidR="004A3DFF">
              <w:rPr>
                <w:bCs/>
                <w:iCs/>
                <w:snapToGrid w:val="0"/>
                <w:sz w:val="20"/>
                <w:szCs w:val="20"/>
              </w:rPr>
              <w:t>Resol</w:t>
            </w:r>
            <w:r w:rsidR="00964E8B">
              <w:rPr>
                <w:bCs/>
                <w:iCs/>
                <w:snapToGrid w:val="0"/>
                <w:sz w:val="20"/>
                <w:szCs w:val="20"/>
              </w:rPr>
              <w:t>u</w:t>
            </w:r>
            <w:r w:rsidR="004A3DFF">
              <w:rPr>
                <w:bCs/>
                <w:iCs/>
                <w:snapToGrid w:val="0"/>
                <w:sz w:val="20"/>
                <w:szCs w:val="20"/>
              </w:rPr>
              <w:t>tion for VTS</w:t>
            </w:r>
            <w:r w:rsidR="00964E8B">
              <w:rPr>
                <w:bCs/>
                <w:iCs/>
                <w:snapToGrid w:val="0"/>
                <w:sz w:val="20"/>
                <w:szCs w:val="20"/>
              </w:rPr>
              <w:t xml:space="preserve"> s</w:t>
            </w:r>
            <w:r w:rsidR="006D0ADB">
              <w:rPr>
                <w:bCs/>
                <w:iCs/>
                <w:snapToGrid w:val="0"/>
                <w:sz w:val="20"/>
                <w:szCs w:val="20"/>
              </w:rPr>
              <w:t>t</w:t>
            </w:r>
            <w:r w:rsidR="00964E8B">
              <w:rPr>
                <w:bCs/>
                <w:iCs/>
                <w:snapToGrid w:val="0"/>
                <w:sz w:val="20"/>
                <w:szCs w:val="20"/>
              </w:rPr>
              <w:t>ates, inter alia, that</w:t>
            </w:r>
            <w:r w:rsidR="00964E8B" w:rsidRPr="00964E8B">
              <w:rPr>
                <w:bCs/>
                <w:iCs/>
                <w:snapToGrid w:val="0"/>
                <w:sz w:val="20"/>
                <w:szCs w:val="20"/>
              </w:rPr>
              <w:t>:</w:t>
            </w:r>
          </w:p>
          <w:p w14:paraId="1174D93C" w14:textId="423C2D72" w:rsidR="00AF0931" w:rsidRPr="00AF0931" w:rsidRDefault="00AF0931" w:rsidP="00623955">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14" w:hanging="357"/>
              <w:contextualSpacing w:val="0"/>
              <w:jc w:val="both"/>
              <w:rPr>
                <w:bCs/>
                <w:i/>
                <w:iCs/>
                <w:snapToGrid w:val="0"/>
                <w:sz w:val="20"/>
                <w:szCs w:val="20"/>
                <w:lang w:val="en-AU"/>
              </w:rPr>
            </w:pPr>
            <w:r>
              <w:rPr>
                <w:bCs/>
                <w:i/>
                <w:iCs/>
                <w:snapToGrid w:val="0"/>
                <w:sz w:val="20"/>
                <w:szCs w:val="20"/>
              </w:rPr>
              <w:t>“</w:t>
            </w:r>
            <w:r w:rsidRPr="00AF0931">
              <w:rPr>
                <w:bCs/>
                <w:i/>
                <w:iCs/>
                <w:snapToGrid w:val="0"/>
                <w:sz w:val="20"/>
                <w:szCs w:val="20"/>
              </w:rPr>
              <w:t>1.4 In complying with these Guidelines, Contracting Governments should take account of applicable IMO instruments and refer to the relevant international guidance prepared and published by appropriate international organizations.</w:t>
            </w:r>
            <w:r>
              <w:rPr>
                <w:bCs/>
                <w:i/>
                <w:iCs/>
                <w:snapToGrid w:val="0"/>
                <w:sz w:val="20"/>
                <w:szCs w:val="20"/>
              </w:rPr>
              <w:t>”</w:t>
            </w:r>
            <w:r w:rsidRPr="00AF0931">
              <w:rPr>
                <w:bCs/>
                <w:i/>
                <w:iCs/>
                <w:snapToGrid w:val="0"/>
                <w:sz w:val="20"/>
                <w:szCs w:val="20"/>
              </w:rPr>
              <w:t xml:space="preserve"> </w:t>
            </w:r>
          </w:p>
          <w:p w14:paraId="2D32019B" w14:textId="4EA376A0" w:rsidR="00AF0931" w:rsidRPr="00AF0931" w:rsidRDefault="00AF0931" w:rsidP="00623955">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14" w:hanging="357"/>
              <w:contextualSpacing w:val="0"/>
              <w:jc w:val="both"/>
              <w:rPr>
                <w:bCs/>
                <w:i/>
                <w:iCs/>
                <w:snapToGrid w:val="0"/>
                <w:sz w:val="20"/>
                <w:szCs w:val="20"/>
                <w:lang w:val="en-AU"/>
              </w:rPr>
            </w:pPr>
            <w:r>
              <w:rPr>
                <w:bCs/>
                <w:i/>
                <w:iCs/>
                <w:snapToGrid w:val="0"/>
                <w:sz w:val="20"/>
                <w:szCs w:val="20"/>
              </w:rPr>
              <w:t>“</w:t>
            </w:r>
            <w:r w:rsidRPr="00AF0931">
              <w:rPr>
                <w:bCs/>
                <w:i/>
                <w:iCs/>
                <w:snapToGrid w:val="0"/>
                <w:sz w:val="20"/>
                <w:szCs w:val="20"/>
              </w:rPr>
              <w:t>3.2 To achieve its purpose, a VTS should provide information or issue advice, warnings and instructions as deemed necessary.</w:t>
            </w:r>
            <w:r>
              <w:rPr>
                <w:bCs/>
                <w:i/>
                <w:iCs/>
                <w:snapToGrid w:val="0"/>
                <w:sz w:val="20"/>
                <w:szCs w:val="20"/>
              </w:rPr>
              <w:t>”</w:t>
            </w:r>
            <w:r w:rsidRPr="00AF0931">
              <w:rPr>
                <w:bCs/>
                <w:i/>
                <w:iCs/>
                <w:snapToGrid w:val="0"/>
                <w:sz w:val="20"/>
                <w:szCs w:val="20"/>
              </w:rPr>
              <w:t xml:space="preserve"> </w:t>
            </w:r>
          </w:p>
          <w:p w14:paraId="6B405783" w14:textId="70274293" w:rsidR="00964E8B" w:rsidRPr="004B4039" w:rsidRDefault="00AF0931" w:rsidP="00623955">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14" w:hanging="357"/>
              <w:contextualSpacing w:val="0"/>
              <w:jc w:val="both"/>
              <w:rPr>
                <w:bCs/>
                <w:i/>
                <w:iCs/>
                <w:snapToGrid w:val="0"/>
                <w:sz w:val="20"/>
                <w:szCs w:val="20"/>
                <w:lang w:val="en-AU"/>
              </w:rPr>
            </w:pPr>
            <w:r>
              <w:rPr>
                <w:bCs/>
                <w:i/>
                <w:iCs/>
                <w:snapToGrid w:val="0"/>
                <w:sz w:val="20"/>
                <w:szCs w:val="20"/>
              </w:rPr>
              <w:t>“</w:t>
            </w:r>
            <w:r w:rsidR="000521DF" w:rsidRPr="000521DF">
              <w:rPr>
                <w:bCs/>
                <w:i/>
                <w:iCs/>
                <w:snapToGrid w:val="0"/>
                <w:sz w:val="20"/>
                <w:szCs w:val="20"/>
              </w:rPr>
              <w:t>7.5 Effective harmonized data exchange and information-sharing is fundamental to overall operational efficiency and safety. VTS providers are encouraged to make use of automated reporting where possible.</w:t>
            </w:r>
            <w:r>
              <w:rPr>
                <w:bCs/>
                <w:i/>
                <w:iCs/>
                <w:snapToGrid w:val="0"/>
                <w:sz w:val="20"/>
                <w:szCs w:val="20"/>
              </w:rPr>
              <w:t>”</w:t>
            </w:r>
            <w:r w:rsidR="000521DF" w:rsidRPr="000521DF">
              <w:rPr>
                <w:bCs/>
                <w:i/>
                <w:iCs/>
                <w:snapToGrid w:val="0"/>
                <w:sz w:val="20"/>
                <w:szCs w:val="20"/>
              </w:rPr>
              <w:t xml:space="preserve"> </w:t>
            </w:r>
          </w:p>
          <w:p w14:paraId="6D4F0310" w14:textId="71335EA7" w:rsidR="00526B84" w:rsidRPr="00BC3649" w:rsidRDefault="00526B84" w:rsidP="00526B84">
            <w:pPr>
              <w:pStyle w:val="Heading3"/>
              <w:rPr>
                <w:rFonts w:ascii="Arial" w:eastAsia="Times New Roman" w:hAnsi="Arial" w:cs="Times New Roman"/>
                <w:color w:val="auto"/>
                <w:sz w:val="20"/>
                <w:szCs w:val="20"/>
                <w:lang w:val="en-US"/>
              </w:rPr>
            </w:pPr>
            <w:r w:rsidRPr="00BC3649">
              <w:rPr>
                <w:rFonts w:ascii="Arial" w:eastAsia="Times New Roman" w:hAnsi="Arial" w:cs="Times New Roman"/>
                <w:color w:val="auto"/>
                <w:sz w:val="20"/>
                <w:szCs w:val="20"/>
                <w:lang w:val="en-US"/>
              </w:rPr>
              <w:t xml:space="preserve">IALA </w:t>
            </w:r>
            <w:r w:rsidRPr="00BC3649">
              <w:rPr>
                <w:rFonts w:ascii="Arial" w:eastAsia="Times New Roman" w:hAnsi="Arial" w:cs="Times New Roman"/>
                <w:i/>
                <w:iCs/>
                <w:color w:val="auto"/>
                <w:sz w:val="20"/>
                <w:szCs w:val="20"/>
                <w:lang w:val="en-US"/>
              </w:rPr>
              <w:t>Guideline 1141 - Operational Procedures for Delivering VTS</w:t>
            </w:r>
            <w:r w:rsidR="00BC3649" w:rsidRPr="00BC3649">
              <w:rPr>
                <w:rFonts w:ascii="Arial" w:eastAsia="Times New Roman" w:hAnsi="Arial" w:cs="Times New Roman"/>
                <w:i/>
                <w:iCs/>
                <w:color w:val="auto"/>
                <w:sz w:val="20"/>
                <w:szCs w:val="20"/>
                <w:lang w:val="en-US"/>
              </w:rPr>
              <w:t xml:space="preserve"> states that:</w:t>
            </w:r>
          </w:p>
          <w:p w14:paraId="1B3E147B" w14:textId="0A522E33" w:rsidR="00526B84" w:rsidRPr="00BC3649" w:rsidRDefault="00BC3649" w:rsidP="00BC3649">
            <w:pPr>
              <w:pStyle w:val="BodyText"/>
              <w:ind w:left="720"/>
              <w:rPr>
                <w:i/>
                <w:iCs/>
                <w:sz w:val="20"/>
                <w:szCs w:val="20"/>
                <w:lang w:val="en-US"/>
              </w:rPr>
            </w:pPr>
            <w:r w:rsidRPr="00BC3649">
              <w:rPr>
                <w:i/>
                <w:iCs/>
                <w:sz w:val="20"/>
                <w:szCs w:val="20"/>
                <w:lang w:val="en-US"/>
              </w:rPr>
              <w:t>“</w:t>
            </w:r>
            <w:r w:rsidR="00526B84" w:rsidRPr="00BC3649">
              <w:rPr>
                <w:i/>
                <w:iCs/>
                <w:sz w:val="20"/>
                <w:szCs w:val="20"/>
                <w:lang w:val="en-US"/>
              </w:rPr>
              <w:t xml:space="preserve">Where the VTS provides information in digital format, processes and procedures on digital information exchange should be established. This information may include, for example, the use of AIS messages to provide information on weather, virtual </w:t>
            </w:r>
            <w:proofErr w:type="spellStart"/>
            <w:r w:rsidR="00526B84" w:rsidRPr="00BC3649">
              <w:rPr>
                <w:i/>
                <w:iCs/>
                <w:sz w:val="20"/>
                <w:szCs w:val="20"/>
                <w:lang w:val="en-US"/>
              </w:rPr>
              <w:t>AtoN's</w:t>
            </w:r>
            <w:proofErr w:type="spellEnd"/>
            <w:r w:rsidR="00526B84" w:rsidRPr="00BC3649">
              <w:rPr>
                <w:i/>
                <w:iCs/>
                <w:sz w:val="20"/>
                <w:szCs w:val="20"/>
                <w:lang w:val="en-US"/>
              </w:rPr>
              <w:t xml:space="preserve"> or the exchange of route information between vessels and VTS.</w:t>
            </w:r>
          </w:p>
          <w:p w14:paraId="37A469FB" w14:textId="48BA96AB" w:rsidR="00526B84" w:rsidRPr="00BC3649" w:rsidRDefault="00526B84" w:rsidP="00BC3649">
            <w:pPr>
              <w:ind w:left="720"/>
              <w:rPr>
                <w:bCs/>
                <w:i/>
                <w:iCs/>
                <w:snapToGrid w:val="0"/>
                <w:sz w:val="20"/>
                <w:szCs w:val="20"/>
              </w:rPr>
            </w:pPr>
            <w:r w:rsidRPr="00BC3649">
              <w:rPr>
                <w:i/>
                <w:iCs/>
                <w:sz w:val="20"/>
                <w:szCs w:val="20"/>
                <w:lang w:val="en-US"/>
              </w:rPr>
              <w:t>The procedures should include a description of the digital information delivered and the communication means used for the information exchange.</w:t>
            </w:r>
            <w:r w:rsidR="00BC3649" w:rsidRPr="00BC3649">
              <w:rPr>
                <w:i/>
                <w:iCs/>
                <w:sz w:val="20"/>
                <w:szCs w:val="20"/>
                <w:lang w:val="en-US"/>
              </w:rPr>
              <w:t>”</w:t>
            </w:r>
          </w:p>
          <w:p w14:paraId="647858C9" w14:textId="77777777" w:rsidR="00623955" w:rsidRDefault="00A24CA0" w:rsidP="006239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Cs/>
                <w:iCs/>
                <w:snapToGrid w:val="0"/>
                <w:sz w:val="20"/>
                <w:szCs w:val="20"/>
              </w:rPr>
            </w:pPr>
            <w:r>
              <w:rPr>
                <w:bCs/>
                <w:iCs/>
                <w:snapToGrid w:val="0"/>
                <w:sz w:val="20"/>
                <w:szCs w:val="20"/>
              </w:rPr>
              <w:lastRenderedPageBreak/>
              <w:t xml:space="preserve">There is currently no guidance available </w:t>
            </w:r>
            <w:r w:rsidR="00623955">
              <w:rPr>
                <w:bCs/>
                <w:iCs/>
                <w:snapToGrid w:val="0"/>
                <w:sz w:val="20"/>
                <w:szCs w:val="20"/>
              </w:rPr>
              <w:t>for establishing a global framework for standardising:</w:t>
            </w:r>
          </w:p>
          <w:p w14:paraId="215CAF99" w14:textId="5FF009E5" w:rsidR="00623955" w:rsidRPr="00623955" w:rsidRDefault="00623955" w:rsidP="00623955">
            <w:pPr>
              <w:pStyle w:val="ListParagraph"/>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14" w:hanging="357"/>
              <w:contextualSpacing w:val="0"/>
              <w:jc w:val="both"/>
              <w:rPr>
                <w:bCs/>
                <w:iCs/>
                <w:snapToGrid w:val="0"/>
                <w:sz w:val="20"/>
                <w:szCs w:val="20"/>
              </w:rPr>
            </w:pPr>
            <w:r w:rsidRPr="00623955">
              <w:rPr>
                <w:bCs/>
                <w:iCs/>
                <w:snapToGrid w:val="0"/>
                <w:sz w:val="20"/>
                <w:szCs w:val="20"/>
              </w:rPr>
              <w:t>How ships can meet their reporting requirements</w:t>
            </w:r>
            <w:r w:rsidR="00A35925">
              <w:rPr>
                <w:bCs/>
                <w:iCs/>
                <w:snapToGrid w:val="0"/>
                <w:sz w:val="20"/>
                <w:szCs w:val="20"/>
              </w:rPr>
              <w:t xml:space="preserve"> by digital means</w:t>
            </w:r>
          </w:p>
          <w:p w14:paraId="6ABC9FBC" w14:textId="3932F484" w:rsidR="004A3DFF" w:rsidRDefault="00623955" w:rsidP="00623955">
            <w:pPr>
              <w:pStyle w:val="ListParagraph"/>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14" w:hanging="357"/>
              <w:contextualSpacing w:val="0"/>
              <w:jc w:val="both"/>
              <w:rPr>
                <w:bCs/>
                <w:iCs/>
                <w:snapToGrid w:val="0"/>
                <w:sz w:val="20"/>
                <w:szCs w:val="20"/>
              </w:rPr>
            </w:pPr>
            <w:r w:rsidRPr="00623955">
              <w:rPr>
                <w:bCs/>
                <w:iCs/>
                <w:snapToGrid w:val="0"/>
                <w:sz w:val="20"/>
                <w:szCs w:val="20"/>
              </w:rPr>
              <w:t>How VTS can achieve its purpose in providing information or issuing advice, warnings and instructions as deemed necessary, by digital means.</w:t>
            </w:r>
            <w:r w:rsidR="00DB219F" w:rsidRPr="00623955">
              <w:rPr>
                <w:bCs/>
                <w:iCs/>
                <w:snapToGrid w:val="0"/>
                <w:sz w:val="20"/>
                <w:szCs w:val="20"/>
              </w:rPr>
              <w:t xml:space="preserve"> </w:t>
            </w:r>
          </w:p>
          <w:p w14:paraId="015C53C1" w14:textId="2D068E91" w:rsidR="00BC3649" w:rsidRPr="00BC3649" w:rsidRDefault="00BC3649" w:rsidP="00BC36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Cs/>
                <w:iCs/>
                <w:snapToGrid w:val="0"/>
                <w:sz w:val="20"/>
                <w:szCs w:val="20"/>
              </w:rPr>
            </w:pPr>
            <w:r>
              <w:rPr>
                <w:bCs/>
                <w:iCs/>
                <w:snapToGrid w:val="0"/>
                <w:sz w:val="20"/>
                <w:szCs w:val="20"/>
              </w:rPr>
              <w:t xml:space="preserve">Development of this guidance </w:t>
            </w:r>
            <w:r w:rsidRPr="00BC3649">
              <w:rPr>
                <w:bCs/>
                <w:iCs/>
                <w:snapToGrid w:val="0"/>
                <w:sz w:val="20"/>
                <w:szCs w:val="20"/>
              </w:rPr>
              <w:t>will also assist:</w:t>
            </w:r>
          </w:p>
          <w:p w14:paraId="4E05CBFC" w14:textId="3B1701F6" w:rsidR="00BC3649" w:rsidRPr="00BC3649" w:rsidRDefault="00BC3649" w:rsidP="00BC3649">
            <w:pPr>
              <w:pStyle w:val="ListParagraph"/>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14" w:hanging="357"/>
              <w:contextualSpacing w:val="0"/>
              <w:jc w:val="both"/>
              <w:rPr>
                <w:bCs/>
                <w:iCs/>
                <w:snapToGrid w:val="0"/>
                <w:sz w:val="20"/>
                <w:szCs w:val="20"/>
              </w:rPr>
            </w:pPr>
            <w:r w:rsidRPr="00BC3649">
              <w:rPr>
                <w:bCs/>
                <w:iCs/>
                <w:snapToGrid w:val="0"/>
                <w:sz w:val="20"/>
                <w:szCs w:val="20"/>
              </w:rPr>
              <w:t>Manufacturers in developing ship and shore applications for digitally exchanging data</w:t>
            </w:r>
          </w:p>
          <w:p w14:paraId="4F6F5737" w14:textId="7E90B61C" w:rsidR="00BC3649" w:rsidRPr="00BC3649" w:rsidRDefault="00BC3649" w:rsidP="00BC3649">
            <w:pPr>
              <w:pStyle w:val="ListParagraph"/>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14" w:hanging="357"/>
              <w:contextualSpacing w:val="0"/>
              <w:jc w:val="both"/>
              <w:rPr>
                <w:bCs/>
                <w:iCs/>
                <w:snapToGrid w:val="0"/>
                <w:sz w:val="20"/>
                <w:szCs w:val="20"/>
              </w:rPr>
            </w:pPr>
            <w:r w:rsidRPr="00BC3649">
              <w:rPr>
                <w:bCs/>
                <w:iCs/>
                <w:snapToGrid w:val="0"/>
                <w:sz w:val="20"/>
                <w:szCs w:val="20"/>
              </w:rPr>
              <w:t xml:space="preserve">VTS authorities prepare standardized operating procedures for digital communications </w:t>
            </w:r>
          </w:p>
          <w:p w14:paraId="6148E1EF" w14:textId="77777777" w:rsidR="00EA7922" w:rsidRDefault="00EA7922" w:rsidP="006239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Cs/>
                <w:iCs/>
                <w:snapToGrid w:val="0"/>
                <w:sz w:val="20"/>
                <w:szCs w:val="20"/>
              </w:rPr>
            </w:pPr>
            <w:r w:rsidRPr="007710A0">
              <w:rPr>
                <w:bCs/>
                <w:i/>
                <w:iCs/>
                <w:noProof/>
                <w:snapToGrid w:val="0"/>
                <w:sz w:val="16"/>
                <w:szCs w:val="16"/>
              </w:rPr>
              <w:t xml:space="preserve">(Describe </w:t>
            </w:r>
            <w:r>
              <w:rPr>
                <w:bCs/>
                <w:i/>
                <w:iCs/>
                <w:noProof/>
                <w:snapToGrid w:val="0"/>
                <w:sz w:val="16"/>
                <w:szCs w:val="16"/>
              </w:rPr>
              <w:t xml:space="preserve">briefly why </w:t>
            </w:r>
            <w:r w:rsidRPr="00B055D8">
              <w:rPr>
                <w:bCs/>
                <w:i/>
                <w:iCs/>
                <w:noProof/>
                <w:snapToGrid w:val="0"/>
                <w:sz w:val="16"/>
                <w:szCs w:val="16"/>
              </w:rPr>
              <w:t>this task should be included in the Work Programme</w:t>
            </w:r>
            <w:r w:rsidRPr="007710A0">
              <w:rPr>
                <w:bCs/>
                <w:i/>
                <w:iCs/>
                <w:noProof/>
                <w:snapToGrid w:val="0"/>
                <w:sz w:val="16"/>
                <w:szCs w:val="16"/>
              </w:rPr>
              <w:t>)</w:t>
            </w:r>
          </w:p>
        </w:tc>
      </w:tr>
      <w:tr w:rsidR="00EA7922" w:rsidRPr="00696A73" w14:paraId="7B961839" w14:textId="77777777" w:rsidTr="006D7BA2">
        <w:trPr>
          <w:trHeight w:val="854"/>
        </w:trPr>
        <w:tc>
          <w:tcPr>
            <w:tcW w:w="2376" w:type="dxa"/>
          </w:tcPr>
          <w:p w14:paraId="49A13A2A" w14:textId="77777777" w:rsidR="00EA7922" w:rsidRPr="000A4DA7" w:rsidRDefault="00EA7922" w:rsidP="00AF4E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b/>
                <w:bCs/>
                <w:iCs/>
                <w:noProof/>
                <w:snapToGrid w:val="0"/>
                <w:sz w:val="20"/>
                <w:szCs w:val="20"/>
              </w:rPr>
            </w:pPr>
            <w:r w:rsidRPr="000A4DA7">
              <w:rPr>
                <w:b/>
                <w:bCs/>
                <w:iCs/>
                <w:noProof/>
                <w:snapToGrid w:val="0"/>
                <w:sz w:val="20"/>
                <w:szCs w:val="20"/>
              </w:rPr>
              <w:lastRenderedPageBreak/>
              <w:t>Strategic Alignment</w:t>
            </w:r>
          </w:p>
          <w:p w14:paraId="49413466" w14:textId="77777777" w:rsidR="00EA7922" w:rsidRPr="00B47562" w:rsidRDefault="00EA7922" w:rsidP="00AF4E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bCs/>
                <w:i/>
                <w:iCs/>
                <w:snapToGrid w:val="0"/>
                <w:sz w:val="16"/>
                <w:szCs w:val="16"/>
              </w:rPr>
            </w:pPr>
            <w:r w:rsidRPr="00B47562">
              <w:rPr>
                <w:bCs/>
                <w:i/>
                <w:iCs/>
                <w:noProof/>
                <w:snapToGrid w:val="0"/>
                <w:sz w:val="16"/>
                <w:szCs w:val="16"/>
              </w:rPr>
              <w:t>(See IALA Strategic Vision)</w:t>
            </w:r>
          </w:p>
        </w:tc>
        <w:tc>
          <w:tcPr>
            <w:tcW w:w="7230" w:type="dxa"/>
            <w:gridSpan w:val="3"/>
          </w:tcPr>
          <w:p w14:paraId="65841068" w14:textId="77777777" w:rsidR="00EA7922" w:rsidRDefault="00EA7922" w:rsidP="00AF4ED4">
            <w:pPr>
              <w:pStyle w:val="BodyText3"/>
              <w:spacing w:before="120"/>
              <w:ind w:left="0"/>
              <w:jc w:val="both"/>
              <w:rPr>
                <w:i w:val="0"/>
                <w:sz w:val="20"/>
              </w:rPr>
            </w:pPr>
            <w:r w:rsidRPr="00A11A2E">
              <w:rPr>
                <w:b/>
                <w:i w:val="0"/>
                <w:sz w:val="20"/>
              </w:rPr>
              <w:t>Goal</w:t>
            </w:r>
            <w:r w:rsidRPr="00A11A2E">
              <w:rPr>
                <w:i w:val="0"/>
                <w:sz w:val="20"/>
              </w:rPr>
              <w:t xml:space="preserve"> </w:t>
            </w:r>
          </w:p>
          <w:p w14:paraId="16766071" w14:textId="77777777" w:rsidR="00EA7922" w:rsidRPr="00FD2CC3" w:rsidRDefault="00EA7922" w:rsidP="00FD2CC3">
            <w:pPr>
              <w:pStyle w:val="BodyText3"/>
              <w:spacing w:before="120"/>
              <w:ind w:left="0"/>
              <w:jc w:val="both"/>
              <w:rPr>
                <w:i w:val="0"/>
                <w:sz w:val="20"/>
              </w:rPr>
            </w:pPr>
            <w:r w:rsidRPr="00FD2CC3">
              <w:rPr>
                <w:i w:val="0"/>
                <w:sz w:val="20"/>
              </w:rPr>
              <w:t xml:space="preserve">G1 - Marine Aids to Navigation are developed and harmonised through international cooperation and the provision of standards. </w:t>
            </w:r>
          </w:p>
          <w:p w14:paraId="565E8FCA" w14:textId="77777777" w:rsidR="00EA7922" w:rsidRPr="00FD2CC3" w:rsidRDefault="00EA7922" w:rsidP="00FD2CC3">
            <w:pPr>
              <w:pStyle w:val="BodyText3"/>
              <w:spacing w:before="120"/>
              <w:ind w:left="0"/>
              <w:jc w:val="both"/>
              <w:rPr>
                <w:b/>
                <w:i w:val="0"/>
                <w:sz w:val="20"/>
              </w:rPr>
            </w:pPr>
            <w:r w:rsidRPr="00FD2CC3">
              <w:rPr>
                <w:b/>
                <w:i w:val="0"/>
                <w:sz w:val="20"/>
              </w:rPr>
              <w:t>Strategy</w:t>
            </w:r>
          </w:p>
          <w:p w14:paraId="04BF0FD4" w14:textId="77777777" w:rsidR="00EA7922" w:rsidRPr="00FD2CC3" w:rsidRDefault="00EA7922" w:rsidP="00FD2CC3">
            <w:pPr>
              <w:pStyle w:val="BodyText3"/>
              <w:spacing w:before="120"/>
              <w:ind w:left="0"/>
              <w:jc w:val="both"/>
              <w:rPr>
                <w:i w:val="0"/>
                <w:sz w:val="20"/>
              </w:rPr>
            </w:pPr>
            <w:r w:rsidRPr="00FD2CC3">
              <w:rPr>
                <w:i w:val="0"/>
                <w:sz w:val="20"/>
              </w:rPr>
              <w:t>S1 - Develop standards suitable for direct citation by States, in areas deemed important by the General Assembly, and the related Recommendations and Guidelines.</w:t>
            </w:r>
          </w:p>
          <w:p w14:paraId="30CEEA85" w14:textId="77777777" w:rsidR="00EA7922" w:rsidRPr="00FD2CC3" w:rsidRDefault="00EA7922" w:rsidP="00FD2C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Cs/>
                <w:iCs/>
                <w:snapToGrid w:val="0"/>
                <w:sz w:val="20"/>
                <w:szCs w:val="20"/>
              </w:rPr>
            </w:pPr>
            <w:r w:rsidRPr="00FD2CC3">
              <w:rPr>
                <w:sz w:val="20"/>
              </w:rPr>
              <w:t>S2 - Position IALA as the source of standards, knowledge, and expertise that will enable States to provide Marine Aids to Navigation, in accordance with relevant international obligations and recommendations.</w:t>
            </w:r>
            <w:r w:rsidRPr="00FD2CC3">
              <w:rPr>
                <w:bCs/>
                <w:iCs/>
                <w:snapToGrid w:val="0"/>
                <w:sz w:val="20"/>
                <w:szCs w:val="20"/>
              </w:rPr>
              <w:t xml:space="preserve"> </w:t>
            </w:r>
          </w:p>
          <w:p w14:paraId="0D07B421" w14:textId="77777777" w:rsidR="00EA7922" w:rsidRPr="00696A73" w:rsidRDefault="00EA7922" w:rsidP="00FD2C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Cs/>
                <w:iCs/>
                <w:snapToGrid w:val="0"/>
                <w:sz w:val="20"/>
                <w:szCs w:val="20"/>
              </w:rPr>
            </w:pPr>
            <w:r w:rsidRPr="00FD2CC3">
              <w:rPr>
                <w:bCs/>
                <w:iCs/>
                <w:snapToGrid w:val="0"/>
                <w:sz w:val="20"/>
                <w:szCs w:val="20"/>
              </w:rPr>
              <w:t>S6 - Improve and harmonise the delivery of VTS globally and in a manner consistent with international conventions, national legislation and public expectations, to ensure the safety and efficiency of vessel traffic and to protect the environment.</w:t>
            </w:r>
          </w:p>
        </w:tc>
      </w:tr>
      <w:tr w:rsidR="00EA7922" w:rsidRPr="00CB4CEA" w14:paraId="202101ED" w14:textId="77777777" w:rsidTr="006D7BA2">
        <w:trPr>
          <w:trHeight w:val="615"/>
        </w:trPr>
        <w:tc>
          <w:tcPr>
            <w:tcW w:w="2376" w:type="dxa"/>
          </w:tcPr>
          <w:p w14:paraId="482C326D" w14:textId="77777777" w:rsidR="00EA7922" w:rsidRPr="000A4DA7" w:rsidRDefault="00EA7922" w:rsidP="00AF4E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b/>
                <w:bCs/>
                <w:iCs/>
                <w:noProof/>
                <w:snapToGrid w:val="0"/>
                <w:sz w:val="20"/>
                <w:szCs w:val="20"/>
              </w:rPr>
            </w:pPr>
            <w:r w:rsidRPr="000A4DA7">
              <w:rPr>
                <w:b/>
                <w:bCs/>
                <w:iCs/>
                <w:noProof/>
                <w:snapToGrid w:val="0"/>
                <w:sz w:val="20"/>
                <w:szCs w:val="20"/>
              </w:rPr>
              <w:t xml:space="preserve">Scope </w:t>
            </w:r>
            <w:r w:rsidRPr="000A4DA7">
              <w:rPr>
                <w:b/>
                <w:bCs/>
                <w:iCs/>
                <w:noProof/>
                <w:snapToGrid w:val="0"/>
                <w:sz w:val="20"/>
                <w:szCs w:val="20"/>
              </w:rPr>
              <w:br/>
            </w:r>
          </w:p>
        </w:tc>
        <w:tc>
          <w:tcPr>
            <w:tcW w:w="7230" w:type="dxa"/>
            <w:gridSpan w:val="3"/>
          </w:tcPr>
          <w:p w14:paraId="629752D7" w14:textId="77777777" w:rsidR="00EA7922" w:rsidRPr="00480907" w:rsidRDefault="00EA7922" w:rsidP="00AF4E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
                <w:bCs/>
                <w:iCs/>
                <w:snapToGrid w:val="0"/>
                <w:sz w:val="20"/>
                <w:szCs w:val="20"/>
              </w:rPr>
            </w:pPr>
            <w:r w:rsidRPr="0083661F">
              <w:rPr>
                <w:b/>
                <w:bCs/>
                <w:iCs/>
                <w:snapToGrid w:val="0"/>
                <w:sz w:val="20"/>
                <w:szCs w:val="20"/>
              </w:rPr>
              <w:t>In Scope:</w:t>
            </w:r>
          </w:p>
          <w:p w14:paraId="7B511837" w14:textId="77777777" w:rsidR="00230298" w:rsidRDefault="000D33EC" w:rsidP="000D33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sz w:val="20"/>
                <w:szCs w:val="20"/>
              </w:rPr>
            </w:pPr>
            <w:r w:rsidRPr="001470FD">
              <w:rPr>
                <w:bCs/>
                <w:iCs/>
                <w:snapToGrid w:val="0"/>
                <w:sz w:val="20"/>
                <w:szCs w:val="20"/>
              </w:rPr>
              <w:t xml:space="preserve">The proposed guideline is associated </w:t>
            </w:r>
            <w:r w:rsidR="00E741DD">
              <w:rPr>
                <w:bCs/>
                <w:iCs/>
                <w:snapToGrid w:val="0"/>
                <w:sz w:val="20"/>
                <w:szCs w:val="20"/>
              </w:rPr>
              <w:t xml:space="preserve">with </w:t>
            </w:r>
            <w:r w:rsidRPr="001470FD">
              <w:rPr>
                <w:bCs/>
                <w:iCs/>
                <w:snapToGrid w:val="0"/>
                <w:sz w:val="20"/>
                <w:szCs w:val="20"/>
              </w:rPr>
              <w:t xml:space="preserve">the </w:t>
            </w:r>
            <w:r w:rsidR="00AB4A70">
              <w:rPr>
                <w:bCs/>
                <w:iCs/>
                <w:snapToGrid w:val="0"/>
                <w:sz w:val="20"/>
                <w:szCs w:val="20"/>
              </w:rPr>
              <w:t>obligations for</w:t>
            </w:r>
            <w:r w:rsidRPr="001470FD">
              <w:rPr>
                <w:bCs/>
                <w:iCs/>
                <w:snapToGrid w:val="0"/>
                <w:sz w:val="20"/>
                <w:szCs w:val="20"/>
              </w:rPr>
              <w:t xml:space="preserve"> participating ships</w:t>
            </w:r>
            <w:r w:rsidR="00F704B3" w:rsidRPr="001470FD">
              <w:rPr>
                <w:sz w:val="20"/>
                <w:szCs w:val="20"/>
              </w:rPr>
              <w:t xml:space="preserve"> </w:t>
            </w:r>
            <w:r w:rsidR="00AB4A70">
              <w:rPr>
                <w:sz w:val="20"/>
                <w:szCs w:val="20"/>
              </w:rPr>
              <w:t xml:space="preserve">and VTS </w:t>
            </w:r>
            <w:r w:rsidR="00E741DD">
              <w:rPr>
                <w:sz w:val="20"/>
                <w:szCs w:val="20"/>
              </w:rPr>
              <w:t>under</w:t>
            </w:r>
            <w:r w:rsidR="00230298">
              <w:rPr>
                <w:sz w:val="20"/>
                <w:szCs w:val="20"/>
              </w:rPr>
              <w:t xml:space="preserve"> </w:t>
            </w:r>
            <w:r w:rsidR="00E741DD">
              <w:rPr>
                <w:sz w:val="20"/>
                <w:szCs w:val="20"/>
              </w:rPr>
              <w:t xml:space="preserve">IMO Resolution </w:t>
            </w:r>
            <w:r w:rsidR="00E741DD" w:rsidRPr="001470FD">
              <w:rPr>
                <w:bCs/>
                <w:iCs/>
                <w:snapToGrid w:val="0"/>
                <w:sz w:val="20"/>
                <w:szCs w:val="20"/>
              </w:rPr>
              <w:t xml:space="preserve">IMO Resolution A.857 </w:t>
            </w:r>
            <w:r w:rsidR="00E741DD" w:rsidRPr="001470FD">
              <w:rPr>
                <w:bCs/>
                <w:iCs/>
                <w:snapToGrid w:val="0"/>
                <w:sz w:val="20"/>
                <w:szCs w:val="20"/>
                <w:shd w:val="clear" w:color="auto" w:fill="FFFF00"/>
              </w:rPr>
              <w:t>X.X</w:t>
            </w:r>
            <w:r w:rsidR="00230298" w:rsidRPr="001470FD">
              <w:rPr>
                <w:sz w:val="20"/>
                <w:szCs w:val="20"/>
              </w:rPr>
              <w:t xml:space="preserve"> </w:t>
            </w:r>
            <w:r w:rsidR="00230298">
              <w:rPr>
                <w:sz w:val="20"/>
                <w:szCs w:val="20"/>
              </w:rPr>
              <w:t xml:space="preserve">and </w:t>
            </w:r>
            <w:r w:rsidR="00230298" w:rsidRPr="001470FD">
              <w:rPr>
                <w:sz w:val="20"/>
                <w:szCs w:val="20"/>
              </w:rPr>
              <w:t>national law</w:t>
            </w:r>
            <w:r w:rsidR="00230298">
              <w:rPr>
                <w:sz w:val="20"/>
                <w:szCs w:val="20"/>
              </w:rPr>
              <w:t xml:space="preserve"> for:</w:t>
            </w:r>
          </w:p>
          <w:p w14:paraId="7E0D0F6E" w14:textId="30FC2806" w:rsidR="000D33EC" w:rsidRPr="001470FD" w:rsidRDefault="00230298" w:rsidP="0092545A">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14" w:hanging="357"/>
              <w:contextualSpacing w:val="0"/>
              <w:jc w:val="both"/>
              <w:rPr>
                <w:bCs/>
                <w:iCs/>
                <w:snapToGrid w:val="0"/>
                <w:sz w:val="20"/>
                <w:szCs w:val="20"/>
              </w:rPr>
            </w:pPr>
            <w:r>
              <w:rPr>
                <w:bCs/>
                <w:iCs/>
                <w:snapToGrid w:val="0"/>
                <w:sz w:val="20"/>
                <w:szCs w:val="20"/>
              </w:rPr>
              <w:t xml:space="preserve">Ships providing </w:t>
            </w:r>
            <w:r w:rsidR="000D33EC" w:rsidRPr="001470FD">
              <w:rPr>
                <w:bCs/>
                <w:iCs/>
                <w:snapToGrid w:val="0"/>
                <w:sz w:val="20"/>
                <w:szCs w:val="20"/>
              </w:rPr>
              <w:t xml:space="preserve">reports or information </w:t>
            </w:r>
            <w:r>
              <w:rPr>
                <w:bCs/>
                <w:iCs/>
                <w:snapToGrid w:val="0"/>
                <w:sz w:val="20"/>
                <w:szCs w:val="20"/>
              </w:rPr>
              <w:t xml:space="preserve">from ships </w:t>
            </w:r>
            <w:r w:rsidR="000D33EC" w:rsidRPr="001470FD">
              <w:rPr>
                <w:bCs/>
                <w:iCs/>
                <w:snapToGrid w:val="0"/>
                <w:sz w:val="20"/>
                <w:szCs w:val="20"/>
              </w:rPr>
              <w:t>required by VTS;</w:t>
            </w:r>
            <w:r w:rsidR="001470FD" w:rsidRPr="001470FD">
              <w:rPr>
                <w:bCs/>
                <w:iCs/>
                <w:snapToGrid w:val="0"/>
                <w:sz w:val="20"/>
                <w:szCs w:val="20"/>
              </w:rPr>
              <w:t xml:space="preserve"> an</w:t>
            </w:r>
            <w:r w:rsidR="001470FD">
              <w:rPr>
                <w:bCs/>
                <w:iCs/>
                <w:snapToGrid w:val="0"/>
                <w:sz w:val="20"/>
                <w:szCs w:val="20"/>
              </w:rPr>
              <w:t>d</w:t>
            </w:r>
          </w:p>
          <w:p w14:paraId="5615E8F1" w14:textId="729B5FB4" w:rsidR="000D33EC" w:rsidRDefault="00230298" w:rsidP="00230298">
            <w:pPr>
              <w:pStyle w:val="ListParagraph"/>
              <w:numPr>
                <w:ilvl w:val="0"/>
                <w:numId w:val="5"/>
              </w:numPr>
              <w:rPr>
                <w:bCs/>
                <w:iCs/>
                <w:snapToGrid w:val="0"/>
                <w:sz w:val="20"/>
                <w:szCs w:val="20"/>
              </w:rPr>
            </w:pPr>
            <w:r>
              <w:rPr>
                <w:bCs/>
                <w:iCs/>
                <w:snapToGrid w:val="0"/>
                <w:sz w:val="20"/>
                <w:szCs w:val="20"/>
              </w:rPr>
              <w:t xml:space="preserve">VTS </w:t>
            </w:r>
            <w:r w:rsidRPr="00230298">
              <w:rPr>
                <w:bCs/>
                <w:iCs/>
                <w:snapToGrid w:val="0"/>
                <w:sz w:val="20"/>
                <w:szCs w:val="20"/>
              </w:rPr>
              <w:t>achiev</w:t>
            </w:r>
            <w:r>
              <w:rPr>
                <w:bCs/>
                <w:iCs/>
                <w:snapToGrid w:val="0"/>
                <w:sz w:val="20"/>
                <w:szCs w:val="20"/>
              </w:rPr>
              <w:t>ing</w:t>
            </w:r>
            <w:r w:rsidRPr="00230298">
              <w:rPr>
                <w:bCs/>
                <w:iCs/>
                <w:snapToGrid w:val="0"/>
                <w:sz w:val="20"/>
                <w:szCs w:val="20"/>
              </w:rPr>
              <w:t xml:space="preserve"> its purpose in providing information or issuing advice, warnings and instructions as deemed necessary. </w:t>
            </w:r>
          </w:p>
          <w:p w14:paraId="4DB35ED9" w14:textId="0597D662" w:rsidR="00BC3649" w:rsidRDefault="00BC3649" w:rsidP="00B26437">
            <w:pPr>
              <w:spacing w:before="120" w:after="120"/>
              <w:rPr>
                <w:bCs/>
                <w:iCs/>
                <w:snapToGrid w:val="0"/>
                <w:sz w:val="20"/>
                <w:szCs w:val="20"/>
              </w:rPr>
            </w:pPr>
            <w:r>
              <w:rPr>
                <w:bCs/>
                <w:iCs/>
                <w:snapToGrid w:val="0"/>
                <w:sz w:val="20"/>
                <w:szCs w:val="20"/>
              </w:rPr>
              <w:t xml:space="preserve">The guidance should be consistent with the following guidance to ensure </w:t>
            </w:r>
            <w:r w:rsidRPr="0058662B">
              <w:rPr>
                <w:bCs/>
                <w:iCs/>
                <w:snapToGrid w:val="0"/>
                <w:sz w:val="20"/>
                <w:szCs w:val="20"/>
              </w:rPr>
              <w:t>communications convey the same meaning and intent, irrespective of whether provided by VHF voice or digitally</w:t>
            </w:r>
            <w:r>
              <w:rPr>
                <w:bCs/>
                <w:iCs/>
                <w:snapToGrid w:val="0"/>
                <w:sz w:val="20"/>
                <w:szCs w:val="20"/>
              </w:rPr>
              <w:t>:</w:t>
            </w:r>
          </w:p>
          <w:p w14:paraId="2D081876" w14:textId="51F566F0" w:rsidR="00BC3649" w:rsidRPr="00BC3649" w:rsidRDefault="00BC3649" w:rsidP="00BC3649">
            <w:pPr>
              <w:pStyle w:val="ListParagraph"/>
              <w:numPr>
                <w:ilvl w:val="0"/>
                <w:numId w:val="12"/>
              </w:numPr>
              <w:spacing w:before="60" w:after="60"/>
              <w:ind w:left="714" w:hanging="357"/>
              <w:contextualSpacing w:val="0"/>
              <w:rPr>
                <w:bCs/>
                <w:i/>
                <w:snapToGrid w:val="0"/>
                <w:sz w:val="20"/>
                <w:szCs w:val="20"/>
              </w:rPr>
            </w:pPr>
            <w:r w:rsidRPr="00BC3649">
              <w:rPr>
                <w:bCs/>
                <w:i/>
                <w:snapToGrid w:val="0"/>
                <w:sz w:val="20"/>
                <w:szCs w:val="20"/>
              </w:rPr>
              <w:t>G1089 – Provision of a VTS</w:t>
            </w:r>
          </w:p>
          <w:p w14:paraId="13C561E5" w14:textId="27F9DCC9" w:rsidR="00BC3649" w:rsidRPr="00BC3649" w:rsidRDefault="00BC3649" w:rsidP="00BC3649">
            <w:pPr>
              <w:pStyle w:val="ListParagraph"/>
              <w:numPr>
                <w:ilvl w:val="0"/>
                <w:numId w:val="12"/>
              </w:numPr>
              <w:spacing w:before="60" w:after="60"/>
              <w:ind w:left="714" w:hanging="357"/>
              <w:contextualSpacing w:val="0"/>
              <w:rPr>
                <w:bCs/>
                <w:i/>
                <w:snapToGrid w:val="0"/>
                <w:sz w:val="20"/>
                <w:szCs w:val="20"/>
              </w:rPr>
            </w:pPr>
            <w:r w:rsidRPr="00BC3649">
              <w:rPr>
                <w:bCs/>
                <w:i/>
                <w:snapToGrid w:val="0"/>
                <w:sz w:val="20"/>
                <w:szCs w:val="20"/>
              </w:rPr>
              <w:t>G1141 - Operational Procedures for Delivering VTS</w:t>
            </w:r>
          </w:p>
          <w:p w14:paraId="3797CB02" w14:textId="6CF5A288" w:rsidR="00BC3649" w:rsidRPr="00BC3649" w:rsidRDefault="00BC3649" w:rsidP="00BC3649">
            <w:pPr>
              <w:pStyle w:val="ListParagraph"/>
              <w:numPr>
                <w:ilvl w:val="0"/>
                <w:numId w:val="12"/>
              </w:numPr>
              <w:spacing w:before="60" w:after="60"/>
              <w:ind w:left="714" w:hanging="357"/>
              <w:contextualSpacing w:val="0"/>
              <w:rPr>
                <w:bCs/>
                <w:i/>
                <w:snapToGrid w:val="0"/>
                <w:sz w:val="20"/>
                <w:szCs w:val="20"/>
              </w:rPr>
            </w:pPr>
            <w:r w:rsidRPr="00BC3649">
              <w:rPr>
                <w:bCs/>
                <w:i/>
                <w:snapToGrid w:val="0"/>
                <w:sz w:val="20"/>
                <w:szCs w:val="20"/>
              </w:rPr>
              <w:t>G1132 - VTS Voice Communications and Phraseology</w:t>
            </w:r>
          </w:p>
          <w:p w14:paraId="62912C7D" w14:textId="251C5D5F" w:rsidR="00CC67C4" w:rsidRDefault="00CC67C4" w:rsidP="00CC67C4">
            <w:pPr>
              <w:rPr>
                <w:bCs/>
                <w:iCs/>
                <w:snapToGrid w:val="0"/>
                <w:sz w:val="20"/>
                <w:szCs w:val="20"/>
              </w:rPr>
            </w:pPr>
          </w:p>
          <w:p w14:paraId="21965AAA" w14:textId="52DC48E7" w:rsidR="00EA7922" w:rsidRPr="00696A73" w:rsidRDefault="00BC3649" w:rsidP="00AF4E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jc w:val="both"/>
              <w:rPr>
                <w:bCs/>
                <w:iCs/>
                <w:snapToGrid w:val="0"/>
                <w:sz w:val="20"/>
                <w:szCs w:val="20"/>
              </w:rPr>
            </w:pPr>
            <w:r w:rsidRPr="007710A0">
              <w:rPr>
                <w:bCs/>
                <w:i/>
                <w:iCs/>
                <w:noProof/>
                <w:snapToGrid w:val="0"/>
                <w:sz w:val="16"/>
                <w:szCs w:val="16"/>
              </w:rPr>
              <w:t xml:space="preserve"> </w:t>
            </w:r>
            <w:r w:rsidR="00EA7922" w:rsidRPr="007710A0">
              <w:rPr>
                <w:bCs/>
                <w:i/>
                <w:iCs/>
                <w:noProof/>
                <w:snapToGrid w:val="0"/>
                <w:sz w:val="16"/>
                <w:szCs w:val="16"/>
              </w:rPr>
              <w:t>(Describe key items that are in scope/out of scope)</w:t>
            </w:r>
          </w:p>
        </w:tc>
      </w:tr>
      <w:tr w:rsidR="00EA7922" w:rsidRPr="00696A73" w14:paraId="2871017B" w14:textId="77777777" w:rsidTr="006D7BA2">
        <w:trPr>
          <w:trHeight w:val="1399"/>
        </w:trPr>
        <w:tc>
          <w:tcPr>
            <w:tcW w:w="2376" w:type="dxa"/>
          </w:tcPr>
          <w:p w14:paraId="2D53B698" w14:textId="77777777" w:rsidR="00EA7922" w:rsidRPr="00696A73" w:rsidRDefault="00EA7922" w:rsidP="00AF4E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bCs/>
                <w:iCs/>
                <w:snapToGrid w:val="0"/>
                <w:sz w:val="20"/>
                <w:szCs w:val="20"/>
              </w:rPr>
            </w:pPr>
            <w:r w:rsidRPr="00BF71F7">
              <w:rPr>
                <w:b/>
                <w:bCs/>
                <w:iCs/>
                <w:snapToGrid w:val="0"/>
                <w:sz w:val="20"/>
                <w:szCs w:val="20"/>
              </w:rPr>
              <w:t>Brief and concise description of the work to be undertaken and programme mile</w:t>
            </w:r>
            <w:r w:rsidRPr="00BF71F7">
              <w:rPr>
                <w:b/>
                <w:bCs/>
                <w:iCs/>
                <w:snapToGrid w:val="0"/>
                <w:sz w:val="20"/>
                <w:szCs w:val="20"/>
              </w:rPr>
              <w:softHyphen/>
              <w:t>stones</w:t>
            </w:r>
            <w:r>
              <w:rPr>
                <w:bCs/>
                <w:iCs/>
                <w:snapToGrid w:val="0"/>
                <w:sz w:val="20"/>
                <w:szCs w:val="20"/>
              </w:rPr>
              <w:t xml:space="preserve"> (where appropriate).</w:t>
            </w:r>
          </w:p>
        </w:tc>
        <w:tc>
          <w:tcPr>
            <w:tcW w:w="7230" w:type="dxa"/>
            <w:gridSpan w:val="3"/>
          </w:tcPr>
          <w:p w14:paraId="7F90A25B" w14:textId="7FFD8982" w:rsidR="00EA7922" w:rsidRPr="004F1D8A" w:rsidRDefault="00EA7922" w:rsidP="00AF4E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Cs/>
                <w:iCs/>
                <w:snapToGrid w:val="0"/>
                <w:sz w:val="20"/>
                <w:szCs w:val="20"/>
              </w:rPr>
            </w:pPr>
            <w:r w:rsidRPr="004F1D8A">
              <w:rPr>
                <w:bCs/>
                <w:iCs/>
                <w:snapToGrid w:val="0"/>
                <w:sz w:val="20"/>
                <w:szCs w:val="20"/>
              </w:rPr>
              <w:t xml:space="preserve">Preparation of </w:t>
            </w:r>
            <w:r w:rsidR="00A24CA0">
              <w:rPr>
                <w:bCs/>
                <w:iCs/>
                <w:snapToGrid w:val="0"/>
                <w:sz w:val="20"/>
                <w:szCs w:val="20"/>
              </w:rPr>
              <w:t>a</w:t>
            </w:r>
            <w:r w:rsidR="00A24CA0" w:rsidRPr="00A24CA0">
              <w:rPr>
                <w:bCs/>
                <w:iCs/>
                <w:snapToGrid w:val="0"/>
                <w:sz w:val="20"/>
                <w:szCs w:val="20"/>
              </w:rPr>
              <w:t xml:space="preserve"> new IALA Guideline </w:t>
            </w:r>
            <w:r w:rsidR="00230298">
              <w:rPr>
                <w:bCs/>
                <w:iCs/>
                <w:snapToGrid w:val="0"/>
                <w:sz w:val="20"/>
                <w:szCs w:val="20"/>
              </w:rPr>
              <w:t xml:space="preserve">for </w:t>
            </w:r>
            <w:r w:rsidR="00230298" w:rsidRPr="00230298">
              <w:rPr>
                <w:bCs/>
                <w:iCs/>
                <w:snapToGrid w:val="0"/>
                <w:sz w:val="20"/>
                <w:szCs w:val="20"/>
              </w:rPr>
              <w:t>VTS Digital Communication and Interaction</w:t>
            </w:r>
            <w:r w:rsidRPr="004F1D8A">
              <w:rPr>
                <w:bCs/>
                <w:iCs/>
                <w:snapToGrid w:val="0"/>
                <w:sz w:val="20"/>
                <w:szCs w:val="20"/>
              </w:rPr>
              <w:t>.  Key milestones include:</w:t>
            </w:r>
          </w:p>
          <w:tbl>
            <w:tblPr>
              <w:tblStyle w:val="TableGrid"/>
              <w:tblW w:w="0" w:type="auto"/>
              <w:tblLayout w:type="fixed"/>
              <w:tblLook w:val="04A0" w:firstRow="1" w:lastRow="0" w:firstColumn="1" w:lastColumn="0" w:noHBand="0" w:noVBand="1"/>
            </w:tblPr>
            <w:tblGrid>
              <w:gridCol w:w="4858"/>
              <w:gridCol w:w="2141"/>
            </w:tblGrid>
            <w:tr w:rsidR="00EA7922" w:rsidRPr="00C41F62" w14:paraId="2778911B" w14:textId="77777777" w:rsidTr="00AF4ED4">
              <w:tc>
                <w:tcPr>
                  <w:tcW w:w="4858" w:type="dxa"/>
                </w:tcPr>
                <w:p w14:paraId="6AB185A7" w14:textId="348F2FBD" w:rsidR="00EA7922" w:rsidRPr="00C41F62" w:rsidRDefault="00EA7922" w:rsidP="00AF4E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Cs/>
                      <w:iCs/>
                      <w:snapToGrid w:val="0"/>
                      <w:sz w:val="18"/>
                      <w:szCs w:val="18"/>
                    </w:rPr>
                  </w:pPr>
                  <w:r w:rsidRPr="00C41F62">
                    <w:rPr>
                      <w:bCs/>
                      <w:iCs/>
                      <w:snapToGrid w:val="0"/>
                      <w:sz w:val="18"/>
                      <w:szCs w:val="18"/>
                    </w:rPr>
                    <w:t>First draft</w:t>
                  </w:r>
                </w:p>
              </w:tc>
              <w:tc>
                <w:tcPr>
                  <w:tcW w:w="2141" w:type="dxa"/>
                </w:tcPr>
                <w:p w14:paraId="3761369A" w14:textId="6DDA9F5D" w:rsidR="00EA7922" w:rsidRPr="00C41F62" w:rsidRDefault="00EA7922" w:rsidP="00A24C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Cs/>
                      <w:iCs/>
                      <w:snapToGrid w:val="0"/>
                      <w:sz w:val="18"/>
                      <w:szCs w:val="18"/>
                    </w:rPr>
                  </w:pPr>
                  <w:r w:rsidRPr="00C41F62">
                    <w:rPr>
                      <w:bCs/>
                      <w:iCs/>
                      <w:snapToGrid w:val="0"/>
                      <w:sz w:val="18"/>
                      <w:szCs w:val="18"/>
                    </w:rPr>
                    <w:t>Oct 20</w:t>
                  </w:r>
                  <w:r w:rsidR="00A24CA0">
                    <w:rPr>
                      <w:bCs/>
                      <w:iCs/>
                      <w:snapToGrid w:val="0"/>
                      <w:sz w:val="18"/>
                      <w:szCs w:val="18"/>
                    </w:rPr>
                    <w:t>2</w:t>
                  </w:r>
                  <w:r w:rsidR="007558E9">
                    <w:rPr>
                      <w:bCs/>
                      <w:iCs/>
                      <w:snapToGrid w:val="0"/>
                      <w:sz w:val="18"/>
                      <w:szCs w:val="18"/>
                    </w:rPr>
                    <w:t>1</w:t>
                  </w:r>
                  <w:r w:rsidRPr="00C41F62">
                    <w:rPr>
                      <w:bCs/>
                      <w:iCs/>
                      <w:snapToGrid w:val="0"/>
                      <w:sz w:val="18"/>
                      <w:szCs w:val="18"/>
                    </w:rPr>
                    <w:t xml:space="preserve"> (VTS</w:t>
                  </w:r>
                  <w:r w:rsidR="00A24CA0">
                    <w:rPr>
                      <w:bCs/>
                      <w:iCs/>
                      <w:snapToGrid w:val="0"/>
                      <w:sz w:val="18"/>
                      <w:szCs w:val="18"/>
                    </w:rPr>
                    <w:t>5</w:t>
                  </w:r>
                  <w:r w:rsidR="007558E9">
                    <w:rPr>
                      <w:bCs/>
                      <w:iCs/>
                      <w:snapToGrid w:val="0"/>
                      <w:sz w:val="18"/>
                      <w:szCs w:val="18"/>
                    </w:rPr>
                    <w:t>1</w:t>
                  </w:r>
                  <w:r w:rsidRPr="00C41F62">
                    <w:rPr>
                      <w:bCs/>
                      <w:iCs/>
                      <w:snapToGrid w:val="0"/>
                      <w:sz w:val="18"/>
                      <w:szCs w:val="18"/>
                    </w:rPr>
                    <w:t>)</w:t>
                  </w:r>
                </w:p>
              </w:tc>
            </w:tr>
            <w:tr w:rsidR="00EA7922" w:rsidRPr="00C41F62" w14:paraId="55923CEC" w14:textId="77777777" w:rsidTr="00AF4ED4">
              <w:tc>
                <w:tcPr>
                  <w:tcW w:w="4858" w:type="dxa"/>
                </w:tcPr>
                <w:p w14:paraId="57638682" w14:textId="77777777" w:rsidR="00EA7922" w:rsidRPr="00C41F62" w:rsidRDefault="00A24CA0" w:rsidP="00AF4E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Cs/>
                      <w:iCs/>
                      <w:snapToGrid w:val="0"/>
                      <w:sz w:val="18"/>
                      <w:szCs w:val="18"/>
                    </w:rPr>
                  </w:pPr>
                  <w:r>
                    <w:rPr>
                      <w:bCs/>
                      <w:iCs/>
                      <w:snapToGrid w:val="0"/>
                      <w:sz w:val="18"/>
                      <w:szCs w:val="18"/>
                    </w:rPr>
                    <w:t>Draft completed and forwarded to Council for approval</w:t>
                  </w:r>
                </w:p>
              </w:tc>
              <w:tc>
                <w:tcPr>
                  <w:tcW w:w="2141" w:type="dxa"/>
                </w:tcPr>
                <w:p w14:paraId="202C10EE" w14:textId="77777777" w:rsidR="00EA7922" w:rsidRPr="00C41F62" w:rsidRDefault="00A24CA0" w:rsidP="00AF4E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Cs/>
                      <w:iCs/>
                      <w:snapToGrid w:val="0"/>
                      <w:sz w:val="18"/>
                      <w:szCs w:val="18"/>
                    </w:rPr>
                  </w:pPr>
                  <w:r>
                    <w:rPr>
                      <w:bCs/>
                      <w:iCs/>
                      <w:snapToGrid w:val="0"/>
                      <w:sz w:val="18"/>
                      <w:szCs w:val="18"/>
                    </w:rPr>
                    <w:t>Mar 2023 (VTS53)</w:t>
                  </w:r>
                </w:p>
              </w:tc>
            </w:tr>
            <w:tr w:rsidR="00EA7922" w:rsidRPr="00C41F62" w14:paraId="665A49D7" w14:textId="77777777" w:rsidTr="00AF4ED4">
              <w:tc>
                <w:tcPr>
                  <w:tcW w:w="4858" w:type="dxa"/>
                </w:tcPr>
                <w:p w14:paraId="663807FE" w14:textId="77777777" w:rsidR="00EA7922" w:rsidRPr="00C41F62" w:rsidRDefault="00A24CA0" w:rsidP="00AF4E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Cs/>
                      <w:iCs/>
                      <w:snapToGrid w:val="0"/>
                      <w:sz w:val="18"/>
                      <w:szCs w:val="18"/>
                    </w:rPr>
                  </w:pPr>
                  <w:r>
                    <w:rPr>
                      <w:bCs/>
                      <w:iCs/>
                      <w:snapToGrid w:val="0"/>
                      <w:sz w:val="18"/>
                      <w:szCs w:val="18"/>
                    </w:rPr>
                    <w:lastRenderedPageBreak/>
                    <w:t>Draft approved by Council</w:t>
                  </w:r>
                </w:p>
              </w:tc>
              <w:tc>
                <w:tcPr>
                  <w:tcW w:w="2141" w:type="dxa"/>
                </w:tcPr>
                <w:p w14:paraId="0E978873" w14:textId="77777777" w:rsidR="00EA7922" w:rsidRPr="00C41F62" w:rsidRDefault="00A24CA0" w:rsidP="00A24C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Cs/>
                      <w:iCs/>
                      <w:snapToGrid w:val="0"/>
                      <w:sz w:val="18"/>
                      <w:szCs w:val="18"/>
                    </w:rPr>
                  </w:pPr>
                  <w:r>
                    <w:rPr>
                      <w:bCs/>
                      <w:iCs/>
                      <w:snapToGrid w:val="0"/>
                      <w:sz w:val="18"/>
                      <w:szCs w:val="18"/>
                    </w:rPr>
                    <w:t>June</w:t>
                  </w:r>
                  <w:r w:rsidR="00EA7922" w:rsidRPr="00C41F62">
                    <w:rPr>
                      <w:bCs/>
                      <w:iCs/>
                      <w:snapToGrid w:val="0"/>
                      <w:sz w:val="18"/>
                      <w:szCs w:val="18"/>
                    </w:rPr>
                    <w:t xml:space="preserve"> 20</w:t>
                  </w:r>
                  <w:r>
                    <w:rPr>
                      <w:bCs/>
                      <w:iCs/>
                      <w:snapToGrid w:val="0"/>
                      <w:sz w:val="18"/>
                      <w:szCs w:val="18"/>
                    </w:rPr>
                    <w:t>23</w:t>
                  </w:r>
                </w:p>
              </w:tc>
            </w:tr>
          </w:tbl>
          <w:p w14:paraId="30CFA170" w14:textId="77777777" w:rsidR="00EA7922" w:rsidRPr="004F1D8A" w:rsidRDefault="00EA7922" w:rsidP="00AF4E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Cs/>
                <w:iCs/>
                <w:snapToGrid w:val="0"/>
                <w:sz w:val="20"/>
                <w:szCs w:val="20"/>
              </w:rPr>
            </w:pPr>
          </w:p>
        </w:tc>
      </w:tr>
      <w:tr w:rsidR="00EA7922" w:rsidRPr="00696A73" w14:paraId="788CE5A4" w14:textId="77777777" w:rsidTr="006D7BA2">
        <w:trPr>
          <w:trHeight w:val="659"/>
        </w:trPr>
        <w:tc>
          <w:tcPr>
            <w:tcW w:w="2376" w:type="dxa"/>
          </w:tcPr>
          <w:p w14:paraId="1252A394" w14:textId="77777777" w:rsidR="00EA7922" w:rsidRPr="00BF71F7" w:rsidRDefault="00EA7922" w:rsidP="00AF4E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b/>
                <w:bCs/>
                <w:iCs/>
                <w:snapToGrid w:val="0"/>
                <w:sz w:val="20"/>
                <w:szCs w:val="20"/>
              </w:rPr>
            </w:pPr>
            <w:r w:rsidRPr="009F707A">
              <w:rPr>
                <w:b/>
                <w:bCs/>
                <w:iCs/>
                <w:snapToGrid w:val="0"/>
                <w:sz w:val="20"/>
                <w:szCs w:val="20"/>
              </w:rPr>
              <w:lastRenderedPageBreak/>
              <w:t>Expected numbers of sessions for completion</w:t>
            </w:r>
          </w:p>
        </w:tc>
        <w:tc>
          <w:tcPr>
            <w:tcW w:w="7230" w:type="dxa"/>
            <w:gridSpan w:val="3"/>
          </w:tcPr>
          <w:p w14:paraId="075A1AB8" w14:textId="77777777" w:rsidR="00EA7922" w:rsidRDefault="00EA7922" w:rsidP="00AF4ED4">
            <w:pPr>
              <w:pStyle w:val="BodyText3"/>
              <w:spacing w:before="120"/>
              <w:ind w:left="0"/>
              <w:jc w:val="both"/>
              <w:rPr>
                <w:sz w:val="20"/>
                <w:lang w:val="en-CA"/>
              </w:rPr>
            </w:pPr>
            <w:r>
              <w:rPr>
                <w:sz w:val="20"/>
                <w:lang w:val="en-CA"/>
              </w:rPr>
              <w:t>Session number:</w:t>
            </w:r>
          </w:p>
          <w:p w14:paraId="26BFAFEE" w14:textId="3AA6473D" w:rsidR="00EA7922" w:rsidRDefault="00EA7922" w:rsidP="00AF4ED4">
            <w:pPr>
              <w:pStyle w:val="BodyText3"/>
              <w:tabs>
                <w:tab w:val="clear" w:pos="720"/>
                <w:tab w:val="clear" w:pos="1440"/>
                <w:tab w:val="clear" w:pos="2160"/>
                <w:tab w:val="clear" w:pos="2880"/>
                <w:tab w:val="clear" w:pos="3600"/>
                <w:tab w:val="clear" w:pos="4320"/>
                <w:tab w:val="clear" w:pos="5040"/>
                <w:tab w:val="clear" w:pos="5760"/>
                <w:tab w:val="clear" w:pos="6480"/>
                <w:tab w:val="left" w:pos="1092"/>
                <w:tab w:val="left" w:pos="2085"/>
                <w:tab w:val="left" w:pos="2935"/>
                <w:tab w:val="left" w:pos="3927"/>
                <w:tab w:val="left" w:pos="4920"/>
                <w:tab w:val="left" w:pos="6054"/>
              </w:tabs>
              <w:spacing w:before="120"/>
              <w:ind w:left="244"/>
              <w:jc w:val="both"/>
              <w:rPr>
                <w:sz w:val="20"/>
                <w:lang w:val="en-CA"/>
              </w:rPr>
            </w:pPr>
            <w:r w:rsidRPr="00341A16">
              <w:rPr>
                <w:noProof/>
                <w:sz w:val="20"/>
                <w:lang w:val="en-AU" w:eastAsia="en-AU"/>
              </w:rPr>
              <mc:AlternateContent>
                <mc:Choice Requires="wps">
                  <w:drawing>
                    <wp:anchor distT="0" distB="0" distL="114300" distR="114300" simplePos="0" relativeHeight="251664384" behindDoc="0" locked="0" layoutInCell="1" allowOverlap="1" wp14:anchorId="5414CC03" wp14:editId="3CE362A3">
                      <wp:simplePos x="0" y="0"/>
                      <wp:positionH relativeFrom="column">
                        <wp:posOffset>645160</wp:posOffset>
                      </wp:positionH>
                      <wp:positionV relativeFrom="paragraph">
                        <wp:posOffset>168910</wp:posOffset>
                      </wp:positionV>
                      <wp:extent cx="274320" cy="274320"/>
                      <wp:effectExtent l="8890" t="10160" r="12065" b="10795"/>
                      <wp:wrapNone/>
                      <wp:docPr id="360"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62E48E50" w14:textId="77777777" w:rsidR="00EA7922" w:rsidRPr="005F1945" w:rsidRDefault="00EA7922" w:rsidP="00EA7922">
                                  <w:pPr>
                                    <w:rPr>
                                      <w:lang w:val="nl-NL"/>
                                    </w:rPr>
                                  </w:pPr>
                                  <w:r>
                                    <w:rPr>
                                      <w:lang w:val="nl-NL"/>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4CC03" id="Rectangle 360" o:spid="_x0000_s1026" style="position:absolute;left:0;text-align:left;margin-left:50.8pt;margin-top:13.3pt;width:21.6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">
                      <v:textbox>
                        <w:txbxContent>
                          <w:p w14:paraId="62E48E50" w14:textId="77777777" w:rsidR="00EA7922" w:rsidRPr="005F1945" w:rsidRDefault="00EA7922" w:rsidP="00EA7922">
                            <w:pPr>
                              <w:rPr>
                                <w:lang w:val="nl-NL"/>
                              </w:rPr>
                            </w:pPr>
                            <w:r>
                              <w:rPr>
                                <w:lang w:val="nl-NL"/>
                              </w:rPr>
                              <w:t>X</w:t>
                            </w:r>
                          </w:p>
                        </w:txbxContent>
                      </v:textbox>
                    </v:rect>
                  </w:pict>
                </mc:Fallback>
              </mc:AlternateContent>
            </w:r>
            <w:r w:rsidRPr="00341A16">
              <w:rPr>
                <w:noProof/>
                <w:sz w:val="20"/>
                <w:lang w:val="en-AU" w:eastAsia="en-AU"/>
              </w:rPr>
              <mc:AlternateContent>
                <mc:Choice Requires="wps">
                  <w:drawing>
                    <wp:anchor distT="0" distB="0" distL="114300" distR="114300" simplePos="0" relativeHeight="251663360" behindDoc="0" locked="0" layoutInCell="1" allowOverlap="1" wp14:anchorId="7A4BCEFE" wp14:editId="4950E6ED">
                      <wp:simplePos x="0" y="0"/>
                      <wp:positionH relativeFrom="column">
                        <wp:posOffset>1219200</wp:posOffset>
                      </wp:positionH>
                      <wp:positionV relativeFrom="paragraph">
                        <wp:posOffset>168910</wp:posOffset>
                      </wp:positionV>
                      <wp:extent cx="274320" cy="274320"/>
                      <wp:effectExtent l="0" t="0" r="11430" b="11430"/>
                      <wp:wrapNone/>
                      <wp:docPr id="361"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25AFF2D2" w14:textId="41E372C7" w:rsidR="00EA7922" w:rsidRDefault="00BC3649" w:rsidP="00EA7922">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BCEFE" id="Rectangle 361" o:spid="_x0000_s1027" style="position:absolute;left:0;text-align:left;margin-left:96pt;margin-top:13.3pt;width:21.6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">
                      <v:textbox>
                        <w:txbxContent>
                          <w:p w14:paraId="25AFF2D2" w14:textId="41E372C7" w:rsidR="00EA7922" w:rsidRDefault="00BC3649" w:rsidP="00EA7922">
                            <w:pPr>
                              <w:jc w:val="center"/>
                            </w:pPr>
                            <w:r>
                              <w:t>X</w:t>
                            </w:r>
                          </w:p>
                        </w:txbxContent>
                      </v:textbox>
                    </v:rect>
                  </w:pict>
                </mc:Fallback>
              </mc:AlternateContent>
            </w:r>
            <w:r w:rsidRPr="00341A16">
              <w:rPr>
                <w:noProof/>
                <w:sz w:val="20"/>
                <w:lang w:val="en-AU" w:eastAsia="en-AU"/>
              </w:rPr>
              <mc:AlternateContent>
                <mc:Choice Requires="wps">
                  <w:drawing>
                    <wp:anchor distT="0" distB="0" distL="114300" distR="114300" simplePos="0" relativeHeight="251662336" behindDoc="0" locked="0" layoutInCell="1" allowOverlap="1" wp14:anchorId="3FB7E74B" wp14:editId="0D30EFE2">
                      <wp:simplePos x="0" y="0"/>
                      <wp:positionH relativeFrom="column">
                        <wp:posOffset>1793240</wp:posOffset>
                      </wp:positionH>
                      <wp:positionV relativeFrom="paragraph">
                        <wp:posOffset>168910</wp:posOffset>
                      </wp:positionV>
                      <wp:extent cx="274320" cy="274320"/>
                      <wp:effectExtent l="0" t="0" r="11430" b="11430"/>
                      <wp:wrapNone/>
                      <wp:docPr id="362"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170783E1" w14:textId="77777777" w:rsidR="00EA7922" w:rsidRDefault="00EA7922" w:rsidP="00EA792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7E74B" id="Rectangle 362" o:spid="_x0000_s1028" style="position:absolute;left:0;text-align:left;margin-left:141.2pt;margin-top:13.3pt;width:21.6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">
                      <v:textbox>
                        <w:txbxContent>
                          <w:p w14:paraId="170783E1" w14:textId="77777777" w:rsidR="00EA7922" w:rsidRDefault="00EA7922" w:rsidP="00EA7922">
                            <w:pPr>
                              <w:jc w:val="center"/>
                            </w:pPr>
                          </w:p>
                        </w:txbxContent>
                      </v:textbox>
                    </v:rect>
                  </w:pict>
                </mc:Fallback>
              </mc:AlternateContent>
            </w:r>
            <w:r w:rsidRPr="00341A16">
              <w:rPr>
                <w:noProof/>
                <w:sz w:val="20"/>
                <w:lang w:val="en-AU" w:eastAsia="en-AU"/>
              </w:rPr>
              <mc:AlternateContent>
                <mc:Choice Requires="wps">
                  <w:drawing>
                    <wp:anchor distT="0" distB="0" distL="114300" distR="114300" simplePos="0" relativeHeight="251661312" behindDoc="0" locked="0" layoutInCell="1" allowOverlap="1" wp14:anchorId="296F5718" wp14:editId="2F6CEAB8">
                      <wp:simplePos x="0" y="0"/>
                      <wp:positionH relativeFrom="column">
                        <wp:posOffset>2399665</wp:posOffset>
                      </wp:positionH>
                      <wp:positionV relativeFrom="paragraph">
                        <wp:posOffset>168910</wp:posOffset>
                      </wp:positionV>
                      <wp:extent cx="274320" cy="274320"/>
                      <wp:effectExtent l="0" t="0" r="11430" b="11430"/>
                      <wp:wrapNone/>
                      <wp:docPr id="363"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3461847B" w14:textId="77777777" w:rsidR="00EA7922" w:rsidRDefault="00EA7922" w:rsidP="00EA792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F5718" id="Rectangle 363" o:spid="_x0000_s1029" style="position:absolute;left:0;text-align:left;margin-left:188.95pt;margin-top:13.3pt;width:21.6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">
                      <v:textbox>
                        <w:txbxContent>
                          <w:p w14:paraId="3461847B" w14:textId="77777777" w:rsidR="00EA7922" w:rsidRDefault="00EA7922" w:rsidP="00EA7922">
                            <w:pPr>
                              <w:jc w:val="center"/>
                            </w:pPr>
                          </w:p>
                        </w:txbxContent>
                      </v:textbox>
                    </v:rect>
                  </w:pict>
                </mc:Fallback>
              </mc:AlternateContent>
            </w:r>
            <w:r w:rsidRPr="00341A16">
              <w:rPr>
                <w:noProof/>
                <w:sz w:val="20"/>
                <w:lang w:val="en-AU" w:eastAsia="en-AU"/>
              </w:rPr>
              <mc:AlternateContent>
                <mc:Choice Requires="wps">
                  <w:drawing>
                    <wp:anchor distT="0" distB="0" distL="114300" distR="114300" simplePos="0" relativeHeight="251660288" behindDoc="0" locked="0" layoutInCell="1" allowOverlap="1" wp14:anchorId="007554C3" wp14:editId="30416DFE">
                      <wp:simplePos x="0" y="0"/>
                      <wp:positionH relativeFrom="column">
                        <wp:posOffset>3072130</wp:posOffset>
                      </wp:positionH>
                      <wp:positionV relativeFrom="paragraph">
                        <wp:posOffset>168910</wp:posOffset>
                      </wp:positionV>
                      <wp:extent cx="274320" cy="274320"/>
                      <wp:effectExtent l="6985" t="10160" r="13970" b="10795"/>
                      <wp:wrapNone/>
                      <wp:docPr id="364"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5882A" id="Rectangle 364" o:spid="_x0000_s1026" style="position:absolute;margin-left:241.9pt;margin-top:13.3pt;width:21.6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"/>
                  </w:pict>
                </mc:Fallback>
              </mc:AlternateContent>
            </w:r>
            <w:r w:rsidRPr="00341A16">
              <w:rPr>
                <w:noProof/>
                <w:sz w:val="20"/>
                <w:lang w:val="en-AU" w:eastAsia="en-AU"/>
              </w:rPr>
              <mc:AlternateContent>
                <mc:Choice Requires="wps">
                  <w:drawing>
                    <wp:anchor distT="0" distB="0" distL="114300" distR="114300" simplePos="0" relativeHeight="251659264" behindDoc="0" locked="0" layoutInCell="1" allowOverlap="1" wp14:anchorId="5925891B" wp14:editId="1009C25E">
                      <wp:simplePos x="0" y="0"/>
                      <wp:positionH relativeFrom="column">
                        <wp:posOffset>3834765</wp:posOffset>
                      </wp:positionH>
                      <wp:positionV relativeFrom="paragraph">
                        <wp:posOffset>168910</wp:posOffset>
                      </wp:positionV>
                      <wp:extent cx="274320" cy="274320"/>
                      <wp:effectExtent l="7620" t="10160" r="13335" b="10795"/>
                      <wp:wrapNone/>
                      <wp:docPr id="365"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432BC" id="Rectangle 365" o:spid="_x0000_s1026" style="position:absolute;margin-left:301.95pt;margin-top:13.3pt;width:21.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"/>
                  </w:pict>
                </mc:Fallback>
              </mc:AlternateContent>
            </w:r>
            <w:r w:rsidRPr="00341A16">
              <w:rPr>
                <w:noProof/>
                <w:sz w:val="20"/>
                <w:lang w:val="en-AU" w:eastAsia="en-AU"/>
              </w:rPr>
              <mc:AlternateContent>
                <mc:Choice Requires="wps">
                  <w:drawing>
                    <wp:anchor distT="0" distB="0" distL="114300" distR="114300" simplePos="0" relativeHeight="251665408" behindDoc="0" locked="0" layoutInCell="1" allowOverlap="1" wp14:anchorId="61723B01" wp14:editId="764E91AB">
                      <wp:simplePos x="0" y="0"/>
                      <wp:positionH relativeFrom="column">
                        <wp:posOffset>31750</wp:posOffset>
                      </wp:positionH>
                      <wp:positionV relativeFrom="paragraph">
                        <wp:posOffset>168910</wp:posOffset>
                      </wp:positionV>
                      <wp:extent cx="274320" cy="274320"/>
                      <wp:effectExtent l="5080" t="10160" r="6350" b="10795"/>
                      <wp:wrapNone/>
                      <wp:docPr id="366"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14:paraId="306E0024" w14:textId="77777777" w:rsidR="00EA7922" w:rsidRPr="005F1945" w:rsidRDefault="00EA7922" w:rsidP="00EA7922">
                                  <w:pPr>
                                    <w:rPr>
                                      <w:lang w:val="nl-NL"/>
                                    </w:rPr>
                                  </w:pPr>
                                  <w:r>
                                    <w:rPr>
                                      <w:lang w:val="nl-NL"/>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23B01" id="Rectangle 366" o:spid="_x0000_s1030" style="position:absolute;left:0;text-align:left;margin-left:2.5pt;margin-top:13.3pt;width:21.6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">
                      <v:textbox>
                        <w:txbxContent>
                          <w:p w14:paraId="306E0024" w14:textId="77777777" w:rsidR="00EA7922" w:rsidRPr="005F1945" w:rsidRDefault="00EA7922" w:rsidP="00EA7922">
                            <w:pPr>
                              <w:rPr>
                                <w:lang w:val="nl-NL"/>
                              </w:rPr>
                            </w:pPr>
                            <w:r>
                              <w:rPr>
                                <w:lang w:val="nl-NL"/>
                              </w:rPr>
                              <w:t>X</w:t>
                            </w:r>
                          </w:p>
                        </w:txbxContent>
                      </v:textbox>
                    </v:rect>
                  </w:pict>
                </mc:Fallback>
              </mc:AlternateContent>
            </w:r>
            <w:r w:rsidR="00A24CA0">
              <w:rPr>
                <w:sz w:val="20"/>
                <w:lang w:val="en-CA"/>
              </w:rPr>
              <w:t>5</w:t>
            </w:r>
            <w:r w:rsidR="00CC67C4">
              <w:rPr>
                <w:sz w:val="20"/>
                <w:lang w:val="en-CA"/>
              </w:rPr>
              <w:t>1</w:t>
            </w:r>
            <w:r w:rsidRPr="00341A16">
              <w:rPr>
                <w:sz w:val="20"/>
                <w:lang w:val="en-CA"/>
              </w:rPr>
              <w:tab/>
            </w:r>
            <w:r w:rsidR="00A24CA0">
              <w:rPr>
                <w:sz w:val="20"/>
                <w:lang w:val="en-CA"/>
              </w:rPr>
              <w:t>5</w:t>
            </w:r>
            <w:r w:rsidR="00CC67C4">
              <w:rPr>
                <w:sz w:val="20"/>
                <w:lang w:val="en-CA"/>
              </w:rPr>
              <w:t>2</w:t>
            </w:r>
            <w:r w:rsidRPr="00341A16">
              <w:rPr>
                <w:sz w:val="20"/>
                <w:lang w:val="en-CA"/>
              </w:rPr>
              <w:tab/>
            </w:r>
            <w:r w:rsidR="00A24CA0">
              <w:rPr>
                <w:sz w:val="20"/>
                <w:lang w:val="en-CA"/>
              </w:rPr>
              <w:t>5</w:t>
            </w:r>
            <w:r w:rsidR="00CC67C4">
              <w:rPr>
                <w:sz w:val="20"/>
                <w:lang w:val="en-CA"/>
              </w:rPr>
              <w:t>3</w:t>
            </w:r>
            <w:r w:rsidRPr="00341A16">
              <w:rPr>
                <w:sz w:val="20"/>
                <w:lang w:val="en-CA"/>
              </w:rPr>
              <w:tab/>
            </w:r>
            <w:r w:rsidR="00A24CA0">
              <w:rPr>
                <w:sz w:val="20"/>
                <w:lang w:val="en-CA"/>
              </w:rPr>
              <w:t>5</w:t>
            </w:r>
            <w:r w:rsidR="00CC67C4">
              <w:rPr>
                <w:sz w:val="20"/>
                <w:lang w:val="en-CA"/>
              </w:rPr>
              <w:t>4</w:t>
            </w:r>
            <w:r w:rsidRPr="00341A16">
              <w:rPr>
                <w:sz w:val="20"/>
                <w:lang w:val="en-CA"/>
              </w:rPr>
              <w:tab/>
            </w:r>
            <w:r w:rsidR="00A24CA0">
              <w:rPr>
                <w:sz w:val="20"/>
                <w:lang w:val="en-CA"/>
              </w:rPr>
              <w:t>5</w:t>
            </w:r>
            <w:r w:rsidR="00CC67C4">
              <w:rPr>
                <w:sz w:val="20"/>
                <w:lang w:val="en-CA"/>
              </w:rPr>
              <w:t>5</w:t>
            </w:r>
            <w:r w:rsidRPr="00341A16">
              <w:rPr>
                <w:sz w:val="20"/>
                <w:lang w:val="en-CA"/>
              </w:rPr>
              <w:tab/>
            </w:r>
            <w:r w:rsidR="00A24CA0">
              <w:rPr>
                <w:sz w:val="20"/>
                <w:lang w:val="en-CA"/>
              </w:rPr>
              <w:t>5</w:t>
            </w:r>
            <w:r w:rsidR="00CC67C4">
              <w:rPr>
                <w:sz w:val="20"/>
                <w:lang w:val="en-CA"/>
              </w:rPr>
              <w:t>6</w:t>
            </w:r>
            <w:r w:rsidRPr="00341A16">
              <w:rPr>
                <w:sz w:val="20"/>
                <w:lang w:val="en-CA"/>
              </w:rPr>
              <w:tab/>
            </w:r>
            <w:r>
              <w:rPr>
                <w:sz w:val="20"/>
                <w:lang w:val="en-CA"/>
              </w:rPr>
              <w:t>5</w:t>
            </w:r>
            <w:r w:rsidR="00CC67C4">
              <w:rPr>
                <w:sz w:val="20"/>
                <w:lang w:val="en-CA"/>
              </w:rPr>
              <w:t>7</w:t>
            </w:r>
          </w:p>
          <w:p w14:paraId="07082D9D" w14:textId="77777777" w:rsidR="00EA7922" w:rsidRDefault="00EA7922" w:rsidP="00AF4E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Cs/>
                <w:iCs/>
                <w:snapToGrid w:val="0"/>
                <w:sz w:val="20"/>
                <w:szCs w:val="20"/>
                <w:lang w:val="en-CA"/>
              </w:rPr>
            </w:pPr>
          </w:p>
          <w:p w14:paraId="5FCA8CEA" w14:textId="77777777" w:rsidR="00EA7922" w:rsidRPr="005010D1" w:rsidRDefault="00EA7922" w:rsidP="00AF4E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Cs/>
                <w:iCs/>
                <w:snapToGrid w:val="0"/>
                <w:sz w:val="20"/>
                <w:szCs w:val="20"/>
                <w:lang w:val="en-CA"/>
              </w:rPr>
            </w:pPr>
          </w:p>
        </w:tc>
      </w:tr>
      <w:tr w:rsidR="00EA7922" w:rsidRPr="00696A73" w14:paraId="61642367" w14:textId="77777777" w:rsidTr="006D7BA2">
        <w:trPr>
          <w:trHeight w:val="342"/>
        </w:trPr>
        <w:tc>
          <w:tcPr>
            <w:tcW w:w="2376" w:type="dxa"/>
            <w:shd w:val="clear" w:color="auto" w:fill="D0CECE" w:themeFill="background2" w:themeFillShade="E6"/>
          </w:tcPr>
          <w:p w14:paraId="5052AF5A" w14:textId="77777777" w:rsidR="00EA7922" w:rsidRDefault="00EA7922" w:rsidP="00AF4E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b/>
                <w:bCs/>
                <w:iCs/>
                <w:snapToGrid w:val="0"/>
                <w:sz w:val="20"/>
                <w:szCs w:val="20"/>
              </w:rPr>
            </w:pPr>
            <w:r>
              <w:rPr>
                <w:b/>
                <w:bCs/>
                <w:iCs/>
                <w:snapToGrid w:val="0"/>
                <w:sz w:val="20"/>
                <w:szCs w:val="20"/>
              </w:rPr>
              <w:t>Committee notes</w:t>
            </w:r>
          </w:p>
        </w:tc>
        <w:tc>
          <w:tcPr>
            <w:tcW w:w="2410" w:type="dxa"/>
            <w:shd w:val="clear" w:color="auto" w:fill="D0CECE" w:themeFill="background2" w:themeFillShade="E6"/>
          </w:tcPr>
          <w:p w14:paraId="0F1DE365" w14:textId="77777777" w:rsidR="00EA7922" w:rsidRDefault="00EA7922" w:rsidP="00AF4E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
                <w:bCs/>
                <w:iCs/>
                <w:snapToGrid w:val="0"/>
                <w:sz w:val="20"/>
                <w:szCs w:val="20"/>
              </w:rPr>
            </w:pPr>
            <w:r>
              <w:rPr>
                <w:b/>
                <w:bCs/>
                <w:iCs/>
                <w:snapToGrid w:val="0"/>
                <w:sz w:val="20"/>
                <w:szCs w:val="20"/>
              </w:rPr>
              <w:t>Origins</w:t>
            </w:r>
          </w:p>
        </w:tc>
        <w:tc>
          <w:tcPr>
            <w:tcW w:w="4820" w:type="dxa"/>
            <w:gridSpan w:val="2"/>
            <w:shd w:val="clear" w:color="auto" w:fill="D0CECE" w:themeFill="background2" w:themeFillShade="E6"/>
          </w:tcPr>
          <w:p w14:paraId="08A9490D" w14:textId="77777777" w:rsidR="00EA7922" w:rsidRPr="00E42681" w:rsidRDefault="00EA7922" w:rsidP="00AF4E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Cs/>
                <w:iCs/>
                <w:snapToGrid w:val="0"/>
                <w:sz w:val="20"/>
                <w:szCs w:val="20"/>
              </w:rPr>
            </w:pPr>
          </w:p>
        </w:tc>
      </w:tr>
      <w:tr w:rsidR="00EA7922" w:rsidRPr="00696A73" w14:paraId="7CF038F2" w14:textId="77777777" w:rsidTr="006D7BA2">
        <w:trPr>
          <w:trHeight w:val="342"/>
        </w:trPr>
        <w:tc>
          <w:tcPr>
            <w:tcW w:w="2376" w:type="dxa"/>
            <w:vMerge w:val="restart"/>
            <w:shd w:val="clear" w:color="auto" w:fill="D0CECE" w:themeFill="background2" w:themeFillShade="E6"/>
          </w:tcPr>
          <w:p w14:paraId="59AF22A6" w14:textId="77777777" w:rsidR="00EA7922" w:rsidRPr="00696A73" w:rsidRDefault="00EA7922" w:rsidP="00AF4E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b/>
                <w:bCs/>
                <w:iCs/>
                <w:snapToGrid w:val="0"/>
                <w:sz w:val="20"/>
                <w:szCs w:val="20"/>
              </w:rPr>
            </w:pPr>
          </w:p>
        </w:tc>
        <w:tc>
          <w:tcPr>
            <w:tcW w:w="2410" w:type="dxa"/>
            <w:shd w:val="clear" w:color="auto" w:fill="D0CECE" w:themeFill="background2" w:themeFillShade="E6"/>
          </w:tcPr>
          <w:p w14:paraId="2ED11A4A" w14:textId="77777777" w:rsidR="00EA7922" w:rsidRPr="00696A73" w:rsidRDefault="00EA7922" w:rsidP="00AF4E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
                <w:bCs/>
                <w:iCs/>
                <w:snapToGrid w:val="0"/>
                <w:sz w:val="20"/>
                <w:szCs w:val="20"/>
              </w:rPr>
            </w:pPr>
            <w:r>
              <w:rPr>
                <w:b/>
                <w:bCs/>
                <w:iCs/>
                <w:snapToGrid w:val="0"/>
                <w:sz w:val="20"/>
                <w:szCs w:val="20"/>
              </w:rPr>
              <w:t>Agreed by session</w:t>
            </w:r>
          </w:p>
        </w:tc>
        <w:tc>
          <w:tcPr>
            <w:tcW w:w="2268" w:type="dxa"/>
            <w:shd w:val="clear" w:color="auto" w:fill="D0CECE" w:themeFill="background2" w:themeFillShade="E6"/>
          </w:tcPr>
          <w:p w14:paraId="26EA5683" w14:textId="77777777" w:rsidR="00EA7922" w:rsidRPr="00696A73" w:rsidRDefault="00EA7922" w:rsidP="00AF4E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
                <w:bCs/>
                <w:iCs/>
                <w:snapToGrid w:val="0"/>
                <w:sz w:val="20"/>
                <w:szCs w:val="20"/>
              </w:rPr>
            </w:pPr>
            <w:r>
              <w:rPr>
                <w:b/>
                <w:bCs/>
                <w:iCs/>
                <w:snapToGrid w:val="0"/>
                <w:sz w:val="20"/>
                <w:szCs w:val="20"/>
              </w:rPr>
              <w:t>TD#</w:t>
            </w:r>
          </w:p>
        </w:tc>
        <w:tc>
          <w:tcPr>
            <w:tcW w:w="2552" w:type="dxa"/>
            <w:shd w:val="clear" w:color="auto" w:fill="D0CECE" w:themeFill="background2" w:themeFillShade="E6"/>
          </w:tcPr>
          <w:p w14:paraId="070599F6" w14:textId="77777777" w:rsidR="00EA7922" w:rsidRPr="00696A73" w:rsidRDefault="00EA7922" w:rsidP="00AF4E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
                <w:bCs/>
                <w:iCs/>
                <w:snapToGrid w:val="0"/>
                <w:sz w:val="20"/>
                <w:szCs w:val="20"/>
              </w:rPr>
            </w:pPr>
            <w:r>
              <w:rPr>
                <w:b/>
                <w:bCs/>
                <w:iCs/>
                <w:snapToGrid w:val="0"/>
                <w:sz w:val="20"/>
                <w:szCs w:val="20"/>
              </w:rPr>
              <w:t>Comments</w:t>
            </w:r>
          </w:p>
        </w:tc>
      </w:tr>
      <w:tr w:rsidR="00EA7922" w:rsidRPr="00696A73" w14:paraId="15729365" w14:textId="77777777" w:rsidTr="006D7BA2">
        <w:trPr>
          <w:trHeight w:val="489"/>
        </w:trPr>
        <w:tc>
          <w:tcPr>
            <w:tcW w:w="2376" w:type="dxa"/>
            <w:vMerge/>
            <w:shd w:val="clear" w:color="auto" w:fill="D0CECE" w:themeFill="background2" w:themeFillShade="E6"/>
          </w:tcPr>
          <w:p w14:paraId="26C5A02A" w14:textId="77777777" w:rsidR="00EA7922" w:rsidRPr="00696A73" w:rsidRDefault="00EA7922" w:rsidP="00AF4E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rPr>
                <w:bCs/>
                <w:iCs/>
                <w:snapToGrid w:val="0"/>
                <w:sz w:val="20"/>
                <w:szCs w:val="20"/>
              </w:rPr>
            </w:pPr>
          </w:p>
        </w:tc>
        <w:tc>
          <w:tcPr>
            <w:tcW w:w="2410" w:type="dxa"/>
            <w:shd w:val="clear" w:color="auto" w:fill="D0CECE" w:themeFill="background2" w:themeFillShade="E6"/>
          </w:tcPr>
          <w:p w14:paraId="069E35AA" w14:textId="77777777" w:rsidR="00EA7922" w:rsidRPr="00696A73" w:rsidRDefault="00A24CA0" w:rsidP="00AF4E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Cs/>
                <w:iCs/>
                <w:snapToGrid w:val="0"/>
                <w:sz w:val="20"/>
                <w:szCs w:val="20"/>
              </w:rPr>
            </w:pPr>
            <w:r w:rsidRPr="00A24CA0">
              <w:rPr>
                <w:bCs/>
                <w:iCs/>
                <w:snapToGrid w:val="0"/>
                <w:sz w:val="20"/>
                <w:szCs w:val="20"/>
                <w:highlight w:val="yellow"/>
              </w:rPr>
              <w:t>XX</w:t>
            </w:r>
          </w:p>
        </w:tc>
        <w:tc>
          <w:tcPr>
            <w:tcW w:w="2268" w:type="dxa"/>
            <w:shd w:val="clear" w:color="auto" w:fill="D0CECE" w:themeFill="background2" w:themeFillShade="E6"/>
          </w:tcPr>
          <w:p w14:paraId="7E7D7C64" w14:textId="77777777" w:rsidR="00EA7922" w:rsidRPr="00696A73" w:rsidRDefault="00EA7922" w:rsidP="00AF4E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Cs/>
                <w:iCs/>
                <w:snapToGrid w:val="0"/>
                <w:sz w:val="20"/>
                <w:szCs w:val="20"/>
              </w:rPr>
            </w:pPr>
            <w:r>
              <w:rPr>
                <w:bCs/>
                <w:iCs/>
                <w:snapToGrid w:val="0"/>
                <w:sz w:val="20"/>
                <w:szCs w:val="20"/>
              </w:rPr>
              <w:fldChar w:fldCharType="begin">
                <w:ffData>
                  <w:name w:val="Text2"/>
                  <w:enabled/>
                  <w:calcOnExit w:val="0"/>
                  <w:textInput/>
                </w:ffData>
              </w:fldChar>
            </w:r>
            <w:r>
              <w:rPr>
                <w:bCs/>
                <w:iCs/>
                <w:snapToGrid w:val="0"/>
                <w:sz w:val="20"/>
                <w:szCs w:val="20"/>
              </w:rPr>
              <w:instrText xml:space="preserve"> FORMTEXT </w:instrText>
            </w:r>
            <w:r>
              <w:rPr>
                <w:bCs/>
                <w:iCs/>
                <w:snapToGrid w:val="0"/>
                <w:sz w:val="20"/>
                <w:szCs w:val="20"/>
              </w:rPr>
            </w:r>
            <w:r>
              <w:rPr>
                <w:bCs/>
                <w:iCs/>
                <w:snapToGrid w:val="0"/>
                <w:sz w:val="20"/>
                <w:szCs w:val="20"/>
              </w:rPr>
              <w:fldChar w:fldCharType="separate"/>
            </w:r>
            <w:r>
              <w:rPr>
                <w:bCs/>
                <w:iCs/>
                <w:noProof/>
                <w:snapToGrid w:val="0"/>
                <w:sz w:val="20"/>
                <w:szCs w:val="20"/>
              </w:rPr>
              <w:t> </w:t>
            </w:r>
            <w:r>
              <w:rPr>
                <w:bCs/>
                <w:iCs/>
                <w:noProof/>
                <w:snapToGrid w:val="0"/>
                <w:sz w:val="20"/>
                <w:szCs w:val="20"/>
              </w:rPr>
              <w:t> </w:t>
            </w:r>
            <w:r>
              <w:rPr>
                <w:bCs/>
                <w:iCs/>
                <w:noProof/>
                <w:snapToGrid w:val="0"/>
                <w:sz w:val="20"/>
                <w:szCs w:val="20"/>
              </w:rPr>
              <w:t> </w:t>
            </w:r>
            <w:r>
              <w:rPr>
                <w:bCs/>
                <w:iCs/>
                <w:noProof/>
                <w:snapToGrid w:val="0"/>
                <w:sz w:val="20"/>
                <w:szCs w:val="20"/>
              </w:rPr>
              <w:t> </w:t>
            </w:r>
            <w:r>
              <w:rPr>
                <w:bCs/>
                <w:iCs/>
                <w:noProof/>
                <w:snapToGrid w:val="0"/>
                <w:sz w:val="20"/>
                <w:szCs w:val="20"/>
              </w:rPr>
              <w:t> </w:t>
            </w:r>
            <w:r>
              <w:rPr>
                <w:bCs/>
                <w:iCs/>
                <w:snapToGrid w:val="0"/>
                <w:sz w:val="20"/>
                <w:szCs w:val="20"/>
              </w:rPr>
              <w:fldChar w:fldCharType="end"/>
            </w:r>
          </w:p>
        </w:tc>
        <w:tc>
          <w:tcPr>
            <w:tcW w:w="2552" w:type="dxa"/>
            <w:shd w:val="clear" w:color="auto" w:fill="D0CECE" w:themeFill="background2" w:themeFillShade="E6"/>
          </w:tcPr>
          <w:p w14:paraId="2F1A0D07" w14:textId="77777777" w:rsidR="00EA7922" w:rsidRPr="00696A73" w:rsidRDefault="00EA7922" w:rsidP="00AF4E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bCs/>
                <w:iCs/>
                <w:snapToGrid w:val="0"/>
                <w:sz w:val="20"/>
                <w:szCs w:val="20"/>
              </w:rPr>
            </w:pPr>
          </w:p>
        </w:tc>
      </w:tr>
      <w:tr w:rsidR="00EA7922" w:rsidRPr="00696A73" w14:paraId="5C37A9B3" w14:textId="77777777" w:rsidTr="006D7BA2">
        <w:trPr>
          <w:trHeight w:val="489"/>
        </w:trPr>
        <w:tc>
          <w:tcPr>
            <w:tcW w:w="2376" w:type="dxa"/>
            <w:shd w:val="clear" w:color="auto" w:fill="D0CECE" w:themeFill="background2" w:themeFillShade="E6"/>
          </w:tcPr>
          <w:p w14:paraId="678D58F7" w14:textId="77777777" w:rsidR="00EA7922" w:rsidRPr="00696A73" w:rsidRDefault="00EA7922" w:rsidP="00AF4E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bCs/>
                <w:iCs/>
                <w:snapToGrid w:val="0"/>
                <w:sz w:val="20"/>
                <w:szCs w:val="20"/>
              </w:rPr>
            </w:pPr>
          </w:p>
        </w:tc>
        <w:tc>
          <w:tcPr>
            <w:tcW w:w="2410" w:type="dxa"/>
            <w:shd w:val="clear" w:color="auto" w:fill="D0CECE" w:themeFill="background2" w:themeFillShade="E6"/>
          </w:tcPr>
          <w:p w14:paraId="349ADC50" w14:textId="77777777" w:rsidR="00EA7922" w:rsidRPr="001C6236" w:rsidRDefault="00EA7922" w:rsidP="00AF4E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
                <w:bCs/>
                <w:iCs/>
                <w:snapToGrid w:val="0"/>
                <w:sz w:val="20"/>
                <w:szCs w:val="20"/>
              </w:rPr>
            </w:pPr>
            <w:r w:rsidRPr="001C6236">
              <w:rPr>
                <w:b/>
                <w:bCs/>
                <w:iCs/>
                <w:snapToGrid w:val="0"/>
                <w:sz w:val="20"/>
                <w:szCs w:val="20"/>
              </w:rPr>
              <w:t>Approved by Council</w:t>
            </w:r>
          </w:p>
        </w:tc>
        <w:tc>
          <w:tcPr>
            <w:tcW w:w="2268" w:type="dxa"/>
            <w:shd w:val="clear" w:color="auto" w:fill="D0CECE" w:themeFill="background2" w:themeFillShade="E6"/>
          </w:tcPr>
          <w:p w14:paraId="3402C813" w14:textId="77777777" w:rsidR="00EA7922" w:rsidRDefault="00EA7922" w:rsidP="00AF4E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Cs/>
                <w:iCs/>
                <w:snapToGrid w:val="0"/>
                <w:sz w:val="20"/>
                <w:szCs w:val="20"/>
              </w:rPr>
            </w:pPr>
            <w:r>
              <w:rPr>
                <w:bCs/>
                <w:iCs/>
                <w:snapToGrid w:val="0"/>
                <w:sz w:val="20"/>
                <w:szCs w:val="20"/>
              </w:rPr>
              <w:fldChar w:fldCharType="begin">
                <w:ffData>
                  <w:name w:val="Text2"/>
                  <w:enabled/>
                  <w:calcOnExit w:val="0"/>
                  <w:textInput/>
                </w:ffData>
              </w:fldChar>
            </w:r>
            <w:r>
              <w:rPr>
                <w:bCs/>
                <w:iCs/>
                <w:snapToGrid w:val="0"/>
                <w:sz w:val="20"/>
                <w:szCs w:val="20"/>
              </w:rPr>
              <w:instrText xml:space="preserve"> FORMTEXT </w:instrText>
            </w:r>
            <w:r>
              <w:rPr>
                <w:bCs/>
                <w:iCs/>
                <w:snapToGrid w:val="0"/>
                <w:sz w:val="20"/>
                <w:szCs w:val="20"/>
              </w:rPr>
            </w:r>
            <w:r>
              <w:rPr>
                <w:bCs/>
                <w:iCs/>
                <w:snapToGrid w:val="0"/>
                <w:sz w:val="20"/>
                <w:szCs w:val="20"/>
              </w:rPr>
              <w:fldChar w:fldCharType="separate"/>
            </w:r>
            <w:r>
              <w:rPr>
                <w:bCs/>
                <w:iCs/>
                <w:noProof/>
                <w:snapToGrid w:val="0"/>
                <w:sz w:val="20"/>
                <w:szCs w:val="20"/>
              </w:rPr>
              <w:t> </w:t>
            </w:r>
            <w:r>
              <w:rPr>
                <w:bCs/>
                <w:iCs/>
                <w:noProof/>
                <w:snapToGrid w:val="0"/>
                <w:sz w:val="20"/>
                <w:szCs w:val="20"/>
              </w:rPr>
              <w:t> </w:t>
            </w:r>
            <w:r>
              <w:rPr>
                <w:bCs/>
                <w:iCs/>
                <w:noProof/>
                <w:snapToGrid w:val="0"/>
                <w:sz w:val="20"/>
                <w:szCs w:val="20"/>
              </w:rPr>
              <w:t> </w:t>
            </w:r>
            <w:r>
              <w:rPr>
                <w:bCs/>
                <w:iCs/>
                <w:noProof/>
                <w:snapToGrid w:val="0"/>
                <w:sz w:val="20"/>
                <w:szCs w:val="20"/>
              </w:rPr>
              <w:t> </w:t>
            </w:r>
            <w:r>
              <w:rPr>
                <w:bCs/>
                <w:iCs/>
                <w:noProof/>
                <w:snapToGrid w:val="0"/>
                <w:sz w:val="20"/>
                <w:szCs w:val="20"/>
              </w:rPr>
              <w:t> </w:t>
            </w:r>
            <w:r>
              <w:rPr>
                <w:bCs/>
                <w:iCs/>
                <w:snapToGrid w:val="0"/>
                <w:sz w:val="20"/>
                <w:szCs w:val="20"/>
              </w:rPr>
              <w:fldChar w:fldCharType="end"/>
            </w:r>
            <w:r>
              <w:rPr>
                <w:bCs/>
                <w:iCs/>
                <w:snapToGrid w:val="0"/>
                <w:sz w:val="20"/>
                <w:szCs w:val="20"/>
              </w:rPr>
              <w:t xml:space="preserve"> </w:t>
            </w:r>
            <w:r w:rsidRPr="00661231">
              <w:rPr>
                <w:bCs/>
                <w:i/>
                <w:iCs/>
                <w:snapToGrid w:val="0"/>
                <w:sz w:val="16"/>
                <w:szCs w:val="16"/>
              </w:rPr>
              <w:t>(</w:t>
            </w:r>
            <w:r>
              <w:rPr>
                <w:bCs/>
                <w:i/>
                <w:iCs/>
                <w:snapToGrid w:val="0"/>
                <w:sz w:val="16"/>
                <w:szCs w:val="16"/>
              </w:rPr>
              <w:t>Council Session)</w:t>
            </w:r>
          </w:p>
        </w:tc>
        <w:tc>
          <w:tcPr>
            <w:tcW w:w="2552" w:type="dxa"/>
            <w:shd w:val="clear" w:color="auto" w:fill="D0CECE" w:themeFill="background2" w:themeFillShade="E6"/>
          </w:tcPr>
          <w:p w14:paraId="69C240AA" w14:textId="77777777" w:rsidR="00EA7922" w:rsidRDefault="00EA7922" w:rsidP="00AF4E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bCs/>
                <w:iCs/>
                <w:snapToGrid w:val="0"/>
                <w:sz w:val="20"/>
                <w:szCs w:val="20"/>
              </w:rPr>
            </w:pPr>
            <w:r>
              <w:rPr>
                <w:bCs/>
                <w:iCs/>
                <w:snapToGrid w:val="0"/>
                <w:sz w:val="20"/>
                <w:szCs w:val="20"/>
              </w:rPr>
              <w:fldChar w:fldCharType="begin">
                <w:ffData>
                  <w:name w:val="Text2"/>
                  <w:enabled/>
                  <w:calcOnExit w:val="0"/>
                  <w:textInput/>
                </w:ffData>
              </w:fldChar>
            </w:r>
            <w:r>
              <w:rPr>
                <w:bCs/>
                <w:iCs/>
                <w:snapToGrid w:val="0"/>
                <w:sz w:val="20"/>
                <w:szCs w:val="20"/>
              </w:rPr>
              <w:instrText xml:space="preserve"> FORMTEXT </w:instrText>
            </w:r>
            <w:r>
              <w:rPr>
                <w:bCs/>
                <w:iCs/>
                <w:snapToGrid w:val="0"/>
                <w:sz w:val="20"/>
                <w:szCs w:val="20"/>
              </w:rPr>
            </w:r>
            <w:r>
              <w:rPr>
                <w:bCs/>
                <w:iCs/>
                <w:snapToGrid w:val="0"/>
                <w:sz w:val="20"/>
                <w:szCs w:val="20"/>
              </w:rPr>
              <w:fldChar w:fldCharType="separate"/>
            </w:r>
            <w:r>
              <w:rPr>
                <w:bCs/>
                <w:iCs/>
                <w:noProof/>
                <w:snapToGrid w:val="0"/>
                <w:sz w:val="20"/>
                <w:szCs w:val="20"/>
              </w:rPr>
              <w:t> </w:t>
            </w:r>
            <w:r>
              <w:rPr>
                <w:bCs/>
                <w:iCs/>
                <w:noProof/>
                <w:snapToGrid w:val="0"/>
                <w:sz w:val="20"/>
                <w:szCs w:val="20"/>
              </w:rPr>
              <w:t> </w:t>
            </w:r>
            <w:r>
              <w:rPr>
                <w:bCs/>
                <w:iCs/>
                <w:noProof/>
                <w:snapToGrid w:val="0"/>
                <w:sz w:val="20"/>
                <w:szCs w:val="20"/>
              </w:rPr>
              <w:t> </w:t>
            </w:r>
            <w:r>
              <w:rPr>
                <w:bCs/>
                <w:iCs/>
                <w:noProof/>
                <w:snapToGrid w:val="0"/>
                <w:sz w:val="20"/>
                <w:szCs w:val="20"/>
              </w:rPr>
              <w:t> </w:t>
            </w:r>
            <w:r>
              <w:rPr>
                <w:bCs/>
                <w:iCs/>
                <w:noProof/>
                <w:snapToGrid w:val="0"/>
                <w:sz w:val="20"/>
                <w:szCs w:val="20"/>
              </w:rPr>
              <w:t> </w:t>
            </w:r>
            <w:r>
              <w:rPr>
                <w:bCs/>
                <w:iCs/>
                <w:snapToGrid w:val="0"/>
                <w:sz w:val="20"/>
                <w:szCs w:val="20"/>
              </w:rPr>
              <w:fldChar w:fldCharType="end"/>
            </w:r>
            <w:r>
              <w:rPr>
                <w:bCs/>
                <w:iCs/>
                <w:snapToGrid w:val="0"/>
                <w:sz w:val="20"/>
                <w:szCs w:val="20"/>
              </w:rPr>
              <w:t xml:space="preserve"> </w:t>
            </w:r>
            <w:r>
              <w:rPr>
                <w:bCs/>
                <w:i/>
                <w:iCs/>
                <w:snapToGrid w:val="0"/>
                <w:sz w:val="16"/>
                <w:szCs w:val="16"/>
              </w:rPr>
              <w:t>(Date</w:t>
            </w:r>
            <w:r w:rsidRPr="00661231">
              <w:rPr>
                <w:bCs/>
                <w:i/>
                <w:iCs/>
                <w:snapToGrid w:val="0"/>
                <w:sz w:val="16"/>
                <w:szCs w:val="16"/>
              </w:rPr>
              <w:t>)</w:t>
            </w:r>
          </w:p>
        </w:tc>
      </w:tr>
      <w:tr w:rsidR="00EA7922" w:rsidRPr="00696A73" w14:paraId="010E8B8A" w14:textId="77777777" w:rsidTr="006D7BA2">
        <w:trPr>
          <w:trHeight w:val="489"/>
        </w:trPr>
        <w:tc>
          <w:tcPr>
            <w:tcW w:w="2376" w:type="dxa"/>
            <w:shd w:val="clear" w:color="auto" w:fill="D0CECE" w:themeFill="background2" w:themeFillShade="E6"/>
          </w:tcPr>
          <w:p w14:paraId="5E76201A" w14:textId="77777777" w:rsidR="00EA7922" w:rsidRPr="00696A73" w:rsidRDefault="00EA7922" w:rsidP="00AF4ED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center"/>
              <w:rPr>
                <w:bCs/>
                <w:iCs/>
                <w:snapToGrid w:val="0"/>
                <w:sz w:val="20"/>
                <w:szCs w:val="20"/>
              </w:rPr>
            </w:pPr>
          </w:p>
        </w:tc>
        <w:tc>
          <w:tcPr>
            <w:tcW w:w="2410" w:type="dxa"/>
            <w:shd w:val="clear" w:color="auto" w:fill="D0CECE" w:themeFill="background2" w:themeFillShade="E6"/>
          </w:tcPr>
          <w:p w14:paraId="74BA6ABF" w14:textId="77777777" w:rsidR="00EA7922" w:rsidRPr="001C6236" w:rsidRDefault="00EA7922" w:rsidP="00AF4E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b/>
                <w:bCs/>
                <w:iCs/>
                <w:snapToGrid w:val="0"/>
                <w:sz w:val="20"/>
                <w:szCs w:val="20"/>
              </w:rPr>
            </w:pPr>
            <w:r>
              <w:rPr>
                <w:b/>
                <w:bCs/>
                <w:iCs/>
                <w:snapToGrid w:val="0"/>
                <w:sz w:val="20"/>
                <w:szCs w:val="20"/>
              </w:rPr>
              <w:t>Revision Notes:</w:t>
            </w:r>
          </w:p>
        </w:tc>
        <w:tc>
          <w:tcPr>
            <w:tcW w:w="4820" w:type="dxa"/>
            <w:gridSpan w:val="2"/>
            <w:shd w:val="clear" w:color="auto" w:fill="D0CECE" w:themeFill="background2" w:themeFillShade="E6"/>
          </w:tcPr>
          <w:p w14:paraId="2E9E1168" w14:textId="77777777" w:rsidR="00EA7922" w:rsidRDefault="00EA7922" w:rsidP="00AF4E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rPr>
                <w:bCs/>
                <w:iCs/>
                <w:snapToGrid w:val="0"/>
                <w:sz w:val="20"/>
                <w:szCs w:val="20"/>
              </w:rPr>
            </w:pPr>
          </w:p>
        </w:tc>
      </w:tr>
    </w:tbl>
    <w:p w14:paraId="260BEEEC" w14:textId="77777777" w:rsidR="00AD4F8B" w:rsidRDefault="00AD4F8B"/>
    <w:sectPr w:rsidR="00AD4F8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3FCAB" w14:textId="77777777" w:rsidR="00C0094D" w:rsidRDefault="00C0094D" w:rsidP="00D960E7">
      <w:r>
        <w:separator/>
      </w:r>
    </w:p>
  </w:endnote>
  <w:endnote w:type="continuationSeparator" w:id="0">
    <w:p w14:paraId="77E48C65" w14:textId="77777777" w:rsidR="00C0094D" w:rsidRDefault="00C0094D" w:rsidP="00D9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3174" w14:textId="77777777" w:rsidR="00E166B1" w:rsidRDefault="00E16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2937" w14:textId="77777777" w:rsidR="00E166B1" w:rsidRDefault="00E166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D7918" w14:textId="77777777" w:rsidR="00E166B1" w:rsidRDefault="00E16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26C05" w14:textId="77777777" w:rsidR="00C0094D" w:rsidRDefault="00C0094D" w:rsidP="00D960E7">
      <w:r>
        <w:separator/>
      </w:r>
    </w:p>
  </w:footnote>
  <w:footnote w:type="continuationSeparator" w:id="0">
    <w:p w14:paraId="346D181F" w14:textId="77777777" w:rsidR="00C0094D" w:rsidRDefault="00C0094D" w:rsidP="00D96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68F5" w14:textId="77777777" w:rsidR="00E166B1" w:rsidRDefault="00E16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77FA" w14:textId="37A6A757" w:rsidR="00D960E7" w:rsidRDefault="00D960E7" w:rsidP="00D960E7">
    <w:pPr>
      <w:pStyle w:val="Header"/>
      <w:jc w:val="right"/>
    </w:pPr>
    <w:r>
      <w:t>VTS5</w:t>
    </w:r>
    <w:r w:rsidR="002746B2">
      <w:t>1</w:t>
    </w:r>
    <w:r>
      <w:t>-</w:t>
    </w:r>
    <w:r w:rsidR="00E166B1">
      <w:t>9.2.1.2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1AB6" w14:textId="77777777" w:rsidR="00E166B1" w:rsidRDefault="00E16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6DF"/>
    <w:multiLevelType w:val="hybridMultilevel"/>
    <w:tmpl w:val="AF525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E41BDD"/>
    <w:multiLevelType w:val="hybridMultilevel"/>
    <w:tmpl w:val="536CE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CF5E31"/>
    <w:multiLevelType w:val="hybridMultilevel"/>
    <w:tmpl w:val="9A5C3C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2E0A7D"/>
    <w:multiLevelType w:val="hybridMultilevel"/>
    <w:tmpl w:val="FBA455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E195B17"/>
    <w:multiLevelType w:val="hybridMultilevel"/>
    <w:tmpl w:val="6F48BE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2431D29"/>
    <w:multiLevelType w:val="hybridMultilevel"/>
    <w:tmpl w:val="B8BED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2430B5"/>
    <w:multiLevelType w:val="hybridMultilevel"/>
    <w:tmpl w:val="7A7C4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7" w15:restartNumberingAfterBreak="0">
    <w:nsid w:val="3BAE3D67"/>
    <w:multiLevelType w:val="hybridMultilevel"/>
    <w:tmpl w:val="AD32F07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430F48EB"/>
    <w:multiLevelType w:val="hybridMultilevel"/>
    <w:tmpl w:val="5FC46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0F5D8D"/>
    <w:multiLevelType w:val="hybridMultilevel"/>
    <w:tmpl w:val="72E05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7A5CC9"/>
    <w:multiLevelType w:val="hybridMultilevel"/>
    <w:tmpl w:val="C2469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7681BF3"/>
    <w:multiLevelType w:val="hybridMultilevel"/>
    <w:tmpl w:val="0A56DA20"/>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11"/>
  </w:num>
  <w:num w:numId="5">
    <w:abstractNumId w:val="9"/>
  </w:num>
  <w:num w:numId="6">
    <w:abstractNumId w:val="8"/>
  </w:num>
  <w:num w:numId="7">
    <w:abstractNumId w:val="3"/>
  </w:num>
  <w:num w:numId="8">
    <w:abstractNumId w:val="7"/>
  </w:num>
  <w:num w:numId="9">
    <w:abstractNumId w:val="0"/>
  </w:num>
  <w:num w:numId="10">
    <w:abstractNumId w:val="2"/>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922"/>
    <w:rsid w:val="0001493A"/>
    <w:rsid w:val="000521DF"/>
    <w:rsid w:val="000D33EC"/>
    <w:rsid w:val="001470FD"/>
    <w:rsid w:val="00230298"/>
    <w:rsid w:val="00253BB1"/>
    <w:rsid w:val="0025723C"/>
    <w:rsid w:val="00271175"/>
    <w:rsid w:val="002746B2"/>
    <w:rsid w:val="00294C6F"/>
    <w:rsid w:val="003656DC"/>
    <w:rsid w:val="003C7D37"/>
    <w:rsid w:val="003E2BD7"/>
    <w:rsid w:val="004A3DFF"/>
    <w:rsid w:val="004B4039"/>
    <w:rsid w:val="00513955"/>
    <w:rsid w:val="00526B84"/>
    <w:rsid w:val="00572F30"/>
    <w:rsid w:val="0058662B"/>
    <w:rsid w:val="00623955"/>
    <w:rsid w:val="006C110E"/>
    <w:rsid w:val="006D0ADB"/>
    <w:rsid w:val="006D7BA2"/>
    <w:rsid w:val="007558E9"/>
    <w:rsid w:val="007639B0"/>
    <w:rsid w:val="00796BE8"/>
    <w:rsid w:val="007F33CD"/>
    <w:rsid w:val="0089568D"/>
    <w:rsid w:val="00923E8C"/>
    <w:rsid w:val="0092545A"/>
    <w:rsid w:val="00964E8B"/>
    <w:rsid w:val="00A24CA0"/>
    <w:rsid w:val="00A35925"/>
    <w:rsid w:val="00A62A75"/>
    <w:rsid w:val="00A94985"/>
    <w:rsid w:val="00AB4A70"/>
    <w:rsid w:val="00AD4F8B"/>
    <w:rsid w:val="00AF0931"/>
    <w:rsid w:val="00B26437"/>
    <w:rsid w:val="00B85977"/>
    <w:rsid w:val="00BC3649"/>
    <w:rsid w:val="00C0094D"/>
    <w:rsid w:val="00C24A23"/>
    <w:rsid w:val="00CC67C4"/>
    <w:rsid w:val="00D91C22"/>
    <w:rsid w:val="00D960E7"/>
    <w:rsid w:val="00DA679B"/>
    <w:rsid w:val="00DB219F"/>
    <w:rsid w:val="00DF3492"/>
    <w:rsid w:val="00E166B1"/>
    <w:rsid w:val="00E741DD"/>
    <w:rsid w:val="00E8244C"/>
    <w:rsid w:val="00EA7922"/>
    <w:rsid w:val="00EF57D9"/>
    <w:rsid w:val="00F16189"/>
    <w:rsid w:val="00F1635F"/>
    <w:rsid w:val="00F704B3"/>
    <w:rsid w:val="00FD2C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42DFC"/>
  <w15:chartTrackingRefBased/>
  <w15:docId w15:val="{511729DA-F68D-4ED6-AA15-6FE4F304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922"/>
    <w:pPr>
      <w:spacing w:after="0" w:line="240" w:lineRule="auto"/>
    </w:pPr>
    <w:rPr>
      <w:rFonts w:ascii="Arial" w:eastAsia="Times New Roman" w:hAnsi="Arial" w:cs="Times New Roman"/>
      <w:szCs w:val="24"/>
      <w:lang w:val="en-GB"/>
    </w:rPr>
  </w:style>
  <w:style w:type="paragraph" w:styleId="Heading1">
    <w:name w:val="heading 1"/>
    <w:basedOn w:val="Normal"/>
    <w:next w:val="BodyText"/>
    <w:link w:val="Heading1Char"/>
    <w:autoRedefine/>
    <w:qFormat/>
    <w:rsid w:val="00EA7922"/>
    <w:pPr>
      <w:keepNext/>
      <w:spacing w:before="240" w:after="240"/>
      <w:ind w:left="567" w:hanging="567"/>
      <w:outlineLvl w:val="0"/>
    </w:pPr>
    <w:rPr>
      <w:rFonts w:ascii="Calibri" w:hAnsi="Calibri" w:cs="Arial"/>
      <w:b/>
      <w:color w:val="44546A" w:themeColor="text2"/>
      <w:kern w:val="28"/>
      <w:sz w:val="28"/>
      <w:lang w:eastAsia="de-DE"/>
      <w14:textFill>
        <w14:solidFill>
          <w14:schemeClr w14:val="tx2">
            <w14:lumMod w14:val="60000"/>
            <w14:lumOff w14:val="40000"/>
            <w14:lumMod w14:val="75000"/>
          </w14:schemeClr>
        </w14:solidFill>
      </w14:textFill>
    </w:rPr>
  </w:style>
  <w:style w:type="paragraph" w:styleId="Heading3">
    <w:name w:val="heading 3"/>
    <w:basedOn w:val="Normal"/>
    <w:next w:val="Normal"/>
    <w:link w:val="Heading3Char"/>
    <w:uiPriority w:val="9"/>
    <w:semiHidden/>
    <w:unhideWhenUsed/>
    <w:qFormat/>
    <w:rsid w:val="00572F30"/>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922"/>
    <w:rPr>
      <w:rFonts w:ascii="Calibri" w:eastAsia="Times New Roman" w:hAnsi="Calibri" w:cs="Arial"/>
      <w:b/>
      <w:color w:val="44546A" w:themeColor="text2"/>
      <w:kern w:val="28"/>
      <w:sz w:val="28"/>
      <w:szCs w:val="24"/>
      <w:lang w:val="en-GB" w:eastAsia="de-DE"/>
      <w14:textFill>
        <w14:solidFill>
          <w14:schemeClr w14:val="tx2">
            <w14:lumMod w14:val="60000"/>
            <w14:lumOff w14:val="40000"/>
            <w14:lumMod w14:val="75000"/>
          </w14:schemeClr>
        </w14:solidFill>
      </w14:textFill>
    </w:rPr>
  </w:style>
  <w:style w:type="paragraph" w:styleId="BodyText3">
    <w:name w:val="Body Text 3"/>
    <w:basedOn w:val="Normal"/>
    <w:link w:val="BodyText3Char"/>
    <w:rsid w:val="00EA79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ind w:left="720"/>
    </w:pPr>
    <w:rPr>
      <w:bCs/>
      <w:i/>
      <w:iCs/>
    </w:rPr>
  </w:style>
  <w:style w:type="character" w:customStyle="1" w:styleId="BodyText3Char">
    <w:name w:val="Body Text 3 Char"/>
    <w:basedOn w:val="DefaultParagraphFont"/>
    <w:link w:val="BodyText3"/>
    <w:rsid w:val="00EA7922"/>
    <w:rPr>
      <w:rFonts w:ascii="Arial" w:eastAsia="Times New Roman" w:hAnsi="Arial" w:cs="Times New Roman"/>
      <w:bCs/>
      <w:i/>
      <w:iCs/>
      <w:szCs w:val="24"/>
      <w:lang w:val="en-GB"/>
    </w:rPr>
  </w:style>
  <w:style w:type="table" w:styleId="TableGrid">
    <w:name w:val="Table Grid"/>
    <w:basedOn w:val="TableNormal"/>
    <w:uiPriority w:val="59"/>
    <w:rsid w:val="00EA7922"/>
    <w:pPr>
      <w:spacing w:after="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7922"/>
    <w:pPr>
      <w:ind w:left="720"/>
      <w:contextualSpacing/>
    </w:pPr>
    <w:rPr>
      <w:rFonts w:eastAsiaTheme="minorEastAsia" w:cs="Arial"/>
      <w:szCs w:val="22"/>
    </w:rPr>
  </w:style>
  <w:style w:type="paragraph" w:styleId="BodyText">
    <w:name w:val="Body Text"/>
    <w:basedOn w:val="Normal"/>
    <w:link w:val="BodyTextChar"/>
    <w:uiPriority w:val="99"/>
    <w:semiHidden/>
    <w:unhideWhenUsed/>
    <w:rsid w:val="00EA7922"/>
    <w:pPr>
      <w:spacing w:after="120"/>
    </w:pPr>
  </w:style>
  <w:style w:type="character" w:customStyle="1" w:styleId="BodyTextChar">
    <w:name w:val="Body Text Char"/>
    <w:basedOn w:val="DefaultParagraphFont"/>
    <w:link w:val="BodyText"/>
    <w:uiPriority w:val="99"/>
    <w:semiHidden/>
    <w:rsid w:val="00EA7922"/>
    <w:rPr>
      <w:rFonts w:ascii="Arial" w:eastAsia="Times New Roman" w:hAnsi="Arial" w:cs="Times New Roman"/>
      <w:szCs w:val="24"/>
      <w:lang w:val="en-GB"/>
    </w:rPr>
  </w:style>
  <w:style w:type="paragraph" w:styleId="Header">
    <w:name w:val="header"/>
    <w:basedOn w:val="Normal"/>
    <w:link w:val="HeaderChar"/>
    <w:uiPriority w:val="99"/>
    <w:unhideWhenUsed/>
    <w:rsid w:val="00D960E7"/>
    <w:pPr>
      <w:tabs>
        <w:tab w:val="center" w:pos="4513"/>
        <w:tab w:val="right" w:pos="9026"/>
      </w:tabs>
    </w:pPr>
  </w:style>
  <w:style w:type="character" w:customStyle="1" w:styleId="HeaderChar">
    <w:name w:val="Header Char"/>
    <w:basedOn w:val="DefaultParagraphFont"/>
    <w:link w:val="Header"/>
    <w:uiPriority w:val="99"/>
    <w:rsid w:val="00D960E7"/>
    <w:rPr>
      <w:rFonts w:ascii="Arial" w:eastAsia="Times New Roman" w:hAnsi="Arial" w:cs="Times New Roman"/>
      <w:szCs w:val="24"/>
      <w:lang w:val="en-GB"/>
    </w:rPr>
  </w:style>
  <w:style w:type="paragraph" w:styleId="Footer">
    <w:name w:val="footer"/>
    <w:basedOn w:val="Normal"/>
    <w:link w:val="FooterChar"/>
    <w:uiPriority w:val="99"/>
    <w:unhideWhenUsed/>
    <w:rsid w:val="00D960E7"/>
    <w:pPr>
      <w:tabs>
        <w:tab w:val="center" w:pos="4513"/>
        <w:tab w:val="right" w:pos="9026"/>
      </w:tabs>
    </w:pPr>
  </w:style>
  <w:style w:type="character" w:customStyle="1" w:styleId="FooterChar">
    <w:name w:val="Footer Char"/>
    <w:basedOn w:val="DefaultParagraphFont"/>
    <w:link w:val="Footer"/>
    <w:uiPriority w:val="99"/>
    <w:rsid w:val="00D960E7"/>
    <w:rPr>
      <w:rFonts w:ascii="Arial" w:eastAsia="Times New Roman" w:hAnsi="Arial" w:cs="Times New Roman"/>
      <w:szCs w:val="24"/>
      <w:lang w:val="en-GB"/>
    </w:rPr>
  </w:style>
  <w:style w:type="character" w:customStyle="1" w:styleId="Heading3Char">
    <w:name w:val="Heading 3 Char"/>
    <w:basedOn w:val="DefaultParagraphFont"/>
    <w:link w:val="Heading3"/>
    <w:uiPriority w:val="9"/>
    <w:semiHidden/>
    <w:rsid w:val="00572F30"/>
    <w:rPr>
      <w:rFonts w:asciiTheme="majorHAnsi" w:eastAsiaTheme="majorEastAsia" w:hAnsiTheme="majorHAnsi" w:cstheme="majorBidi"/>
      <w:color w:val="1F4D78" w:themeColor="accent1" w:themeShade="7F"/>
      <w:sz w:val="24"/>
      <w:szCs w:val="24"/>
      <w:lang w:val="en-GB"/>
    </w:rPr>
  </w:style>
  <w:style w:type="paragraph" w:styleId="BalloonText">
    <w:name w:val="Balloon Text"/>
    <w:basedOn w:val="Normal"/>
    <w:link w:val="BalloonTextChar"/>
    <w:uiPriority w:val="99"/>
    <w:semiHidden/>
    <w:unhideWhenUsed/>
    <w:rsid w:val="00B264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437"/>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4C6AB7F4ADAA4ABC48D93214FE8FD2" ma:contentTypeVersion="13" ma:contentTypeDescription="Create a new document." ma:contentTypeScope="" ma:versionID="95e1c96b80c04331fd63c9613a565283">
  <xsd:schema xmlns:xsd="http://www.w3.org/2001/XMLSchema" xmlns:xs="http://www.w3.org/2001/XMLSchema" xmlns:p="http://schemas.microsoft.com/office/2006/metadata/properties" xmlns:ns2="ac5f8115-f13f-4d01-aff4-515a67108c33" xmlns:ns3="06022411-6e02-423b-85fd-39e0748b9219" targetNamespace="http://schemas.microsoft.com/office/2006/metadata/properties" ma:root="true" ma:fieldsID="3c85ba3ab218a32e17d7921eedd6fcaa" ns2:_="" ns3:_="">
    <xsd:import namespace="ac5f8115-f13f-4d01-aff4-515a67108c33"/>
    <xsd:import namespace="06022411-6e02-423b-85fd-39e0748b92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f8115-f13f-4d01-aff4-515a67108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022411-6e02-423b-85fd-39e0748b92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272878-22F5-46D2-9565-015E29C9AD90}">
  <ds:schemaRefs>
    <ds:schemaRef ds:uri="http://schemas.microsoft.com/sharepoint/v3/contenttype/forms"/>
  </ds:schemaRefs>
</ds:datastoreItem>
</file>

<file path=customXml/itemProps2.xml><?xml version="1.0" encoding="utf-8"?>
<ds:datastoreItem xmlns:ds="http://schemas.openxmlformats.org/officeDocument/2006/customXml" ds:itemID="{392323F6-4807-45E4-BCE6-211D19344F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05AC8D-F029-4DD0-BE6D-57DFCD589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f8115-f13f-4d01-aff4-515a67108c33"/>
    <ds:schemaRef ds:uri="06022411-6e02-423b-85fd-39e0748b9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Australian Maritime Safety Authority</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Trainor, Neil</dc:creator>
  <cp:keywords/>
  <dc:description/>
  <cp:lastModifiedBy>Kevin Gregory</cp:lastModifiedBy>
  <cp:revision>6</cp:revision>
  <dcterms:created xsi:type="dcterms:W3CDTF">2021-07-15T01:16:00Z</dcterms:created>
  <dcterms:modified xsi:type="dcterms:W3CDTF">2021-08-23T14:31:00Z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0x010100FB4C6AB7F4ADAA4ABC48D93214FE8FD2</vt:lpwstr>
  </property>
</Properties>
</file>