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468B7" w14:textId="079FF4CB" w:rsidR="009E7915" w:rsidRDefault="009E7915" w:rsidP="009E7915">
      <w:pPr>
        <w:pStyle w:val="BodyText"/>
        <w:tabs>
          <w:tab w:val="left" w:pos="1701"/>
        </w:tabs>
      </w:pPr>
      <w:r>
        <w:rPr>
          <w:b/>
        </w:rPr>
        <w:t>VTS3</w:t>
      </w:r>
      <w:r w:rsidR="00F369BF">
        <w:rPr>
          <w:b/>
        </w:rPr>
        <w:t>6</w:t>
      </w:r>
      <w:r>
        <w:tab/>
        <w:t>In</w:t>
      </w:r>
      <w:r w:rsidR="000F7E25">
        <w:t>formation</w:t>
      </w:r>
      <w:bookmarkStart w:id="0" w:name="_GoBack"/>
      <w:bookmarkEnd w:id="0"/>
      <w:r>
        <w:t xml:space="preserve"> paper</w:t>
      </w:r>
    </w:p>
    <w:p w14:paraId="67324085" w14:textId="77777777" w:rsidR="009E7915" w:rsidRDefault="009E7915" w:rsidP="009E7915">
      <w:pPr>
        <w:pStyle w:val="BodyText"/>
        <w:tabs>
          <w:tab w:val="left" w:pos="1701"/>
        </w:tabs>
      </w:pPr>
      <w:r>
        <w:rPr>
          <w:b/>
        </w:rPr>
        <w:t>Agenda item</w:t>
      </w:r>
      <w:r>
        <w:tab/>
      </w:r>
      <w:r w:rsidR="00F369BF">
        <w:t>5.</w:t>
      </w:r>
      <w:r w:rsidR="00911B78">
        <w:t>6</w:t>
      </w:r>
    </w:p>
    <w:p w14:paraId="0DE21AE4" w14:textId="77777777" w:rsidR="009E7915" w:rsidRDefault="009E7915" w:rsidP="009E7915">
      <w:pPr>
        <w:pStyle w:val="BodyText"/>
        <w:tabs>
          <w:tab w:val="left" w:pos="1701"/>
        </w:tabs>
      </w:pPr>
      <w:r>
        <w:rPr>
          <w:b/>
        </w:rPr>
        <w:t>Task Number</w:t>
      </w:r>
      <w:r>
        <w:tab/>
      </w:r>
    </w:p>
    <w:p w14:paraId="362E57DF" w14:textId="77777777" w:rsidR="009E7915" w:rsidRDefault="009E7915" w:rsidP="009E7915">
      <w:pPr>
        <w:pStyle w:val="BodyText"/>
        <w:tabs>
          <w:tab w:val="left" w:pos="1701"/>
        </w:tabs>
      </w:pPr>
      <w:r>
        <w:rPr>
          <w:b/>
        </w:rPr>
        <w:t>Author(s)</w:t>
      </w:r>
      <w:r>
        <w:tab/>
      </w:r>
      <w:r w:rsidR="00F369BF">
        <w:t>Kerrie Abercrombie</w:t>
      </w:r>
    </w:p>
    <w:p w14:paraId="2AEDE4F3" w14:textId="77777777" w:rsidR="009E7915" w:rsidRDefault="009E7915" w:rsidP="009E7915">
      <w:pPr>
        <w:pStyle w:val="Title"/>
        <w:jc w:val="left"/>
        <w:rPr>
          <w:sz w:val="22"/>
          <w:szCs w:val="22"/>
        </w:rPr>
      </w:pPr>
    </w:p>
    <w:p w14:paraId="0374F714" w14:textId="77777777" w:rsidR="00F369BF" w:rsidRPr="00827A6D" w:rsidRDefault="00F369BF" w:rsidP="00F369BF">
      <w:pPr>
        <w:pStyle w:val="Title"/>
      </w:pPr>
      <w:r>
        <w:t xml:space="preserve">Rapporteur Report - </w:t>
      </w:r>
      <w:r w:rsidRPr="00F369BF">
        <w:t xml:space="preserve">Use and impact of risk and decision </w:t>
      </w:r>
      <w:r w:rsidR="007331B9">
        <w:t>support</w:t>
      </w:r>
      <w:r w:rsidRPr="00F369BF">
        <w:t xml:space="preserve"> tools</w:t>
      </w:r>
    </w:p>
    <w:p w14:paraId="3937619B" w14:textId="77777777" w:rsidR="00F369BF" w:rsidRDefault="00F369BF" w:rsidP="00F369BF">
      <w:pPr>
        <w:pStyle w:val="Heading1"/>
      </w:pPr>
      <w:r>
        <w:t>Summary</w:t>
      </w:r>
    </w:p>
    <w:p w14:paraId="1CA838A6" w14:textId="77777777" w:rsidR="00F369BF" w:rsidRDefault="00944D9B" w:rsidP="00F369BF">
      <w:pPr>
        <w:pStyle w:val="BodyText"/>
      </w:pPr>
      <w:r>
        <w:t xml:space="preserve">This report aims to </w:t>
      </w:r>
      <w:r w:rsidR="00D46BA3">
        <w:t xml:space="preserve">brief members on recent developments </w:t>
      </w:r>
      <w:r>
        <w:t xml:space="preserve">being undertaken in the use and impact of risk and decision </w:t>
      </w:r>
      <w:r w:rsidR="007331B9">
        <w:t>support</w:t>
      </w:r>
      <w:r>
        <w:t xml:space="preserve"> tools. </w:t>
      </w:r>
      <w:r w:rsidR="00D46BA3">
        <w:t xml:space="preserve">It is not intended to be an exhaustive </w:t>
      </w:r>
      <w:proofErr w:type="gramStart"/>
      <w:r w:rsidR="007331B9">
        <w:t>list,</w:t>
      </w:r>
      <w:proofErr w:type="gramEnd"/>
      <w:r w:rsidR="00D46BA3">
        <w:t xml:space="preserve"> it simply contains information identified by the rapporteur over the past six months.</w:t>
      </w:r>
    </w:p>
    <w:p w14:paraId="7C91FAC3" w14:textId="77777777" w:rsidR="00F369BF" w:rsidRDefault="00F369BF" w:rsidP="00F369BF">
      <w:pPr>
        <w:pStyle w:val="Heading2"/>
      </w:pPr>
      <w:r>
        <w:t>Purpose of the document</w:t>
      </w:r>
    </w:p>
    <w:p w14:paraId="074E0F77" w14:textId="77777777" w:rsidR="00F369BF" w:rsidRPr="00B56BDF" w:rsidRDefault="00D46BA3" w:rsidP="00F369BF">
      <w:pPr>
        <w:pStyle w:val="BodyText"/>
      </w:pPr>
      <w:r>
        <w:t>To foster the exchange of information on decision making tools within the VTS Committee.</w:t>
      </w:r>
    </w:p>
    <w:p w14:paraId="58B40F30" w14:textId="3F816CA0" w:rsidR="009E7915" w:rsidRDefault="00DE2963" w:rsidP="009E7915">
      <w:pPr>
        <w:pStyle w:val="Heading1"/>
      </w:pPr>
      <w:r>
        <w:t xml:space="preserve">INFOrmation from IALA </w:t>
      </w:r>
      <w:r>
        <w:rPr>
          <w:caps w:val="0"/>
        </w:rPr>
        <w:t>e-</w:t>
      </w:r>
      <w:r w:rsidR="00F369BF">
        <w:t>Nav Committee</w:t>
      </w:r>
    </w:p>
    <w:p w14:paraId="0EB77ECE" w14:textId="6C8BE4E8" w:rsidR="00F369BF" w:rsidRDefault="00D46BA3" w:rsidP="009E7915">
      <w:pPr>
        <w:pStyle w:val="BodyText"/>
      </w:pPr>
      <w:r>
        <w:t>Two</w:t>
      </w:r>
      <w:r w:rsidR="00F369BF">
        <w:t xml:space="preserve"> items from the e-N</w:t>
      </w:r>
      <w:r w:rsidR="00DE2963">
        <w:t>AV</w:t>
      </w:r>
      <w:r w:rsidR="00F369BF">
        <w:t xml:space="preserve"> </w:t>
      </w:r>
      <w:proofErr w:type="gramStart"/>
      <w:r w:rsidR="00F369BF">
        <w:t xml:space="preserve">Committee </w:t>
      </w:r>
      <w:r w:rsidR="007331B9">
        <w:t>which</w:t>
      </w:r>
      <w:proofErr w:type="gramEnd"/>
      <w:r w:rsidR="007331B9">
        <w:t xml:space="preserve"> </w:t>
      </w:r>
      <w:r w:rsidR="00F161F3">
        <w:t>are</w:t>
      </w:r>
      <w:r w:rsidR="00F369BF">
        <w:t xml:space="preserve"> of </w:t>
      </w:r>
      <w:r>
        <w:t xml:space="preserve">particular </w:t>
      </w:r>
      <w:r w:rsidR="00F369BF">
        <w:t xml:space="preserve">relevance. </w:t>
      </w:r>
    </w:p>
    <w:p w14:paraId="30885A90" w14:textId="77777777" w:rsidR="009E7915" w:rsidRDefault="00F369BF" w:rsidP="00822F64">
      <w:pPr>
        <w:pStyle w:val="Heading2"/>
        <w:spacing w:before="240"/>
      </w:pPr>
      <w:r>
        <w:t xml:space="preserve">Draft Guideline on </w:t>
      </w:r>
      <w:r w:rsidRPr="00F369BF">
        <w:t>Harmonised Portrayal of e-Navigation-related Information</w:t>
      </w:r>
    </w:p>
    <w:p w14:paraId="7A0702DA" w14:textId="4BFCAF50" w:rsidR="00944D9B" w:rsidRDefault="00944D9B" w:rsidP="00F369BF">
      <w:pPr>
        <w:pStyle w:val="BodyText"/>
      </w:pPr>
      <w:r>
        <w:t>This guideline was completed at e-Nav12</w:t>
      </w:r>
      <w:r w:rsidR="00F161F3">
        <w:t xml:space="preserve"> and has been forwarded to VTS Committee, amongst others</w:t>
      </w:r>
      <w:r w:rsidR="000B4149">
        <w:t>,</w:t>
      </w:r>
      <w:r w:rsidR="00F161F3">
        <w:t xml:space="preserve"> to note the draft guideline and provide comment</w:t>
      </w:r>
      <w:r w:rsidR="00DE2963">
        <w:t xml:space="preserve"> </w:t>
      </w:r>
      <w:r w:rsidR="000B4149">
        <w:t xml:space="preserve">(refer to </w:t>
      </w:r>
      <w:r w:rsidR="000B4149" w:rsidRPr="000B4149">
        <w:t xml:space="preserve">VTS36-18 Liaison Note to PAP VTS EEP ANM </w:t>
      </w:r>
      <w:r w:rsidR="000B4149">
        <w:t>- e-N</w:t>
      </w:r>
      <w:r w:rsidR="00DE2963">
        <w:t>avigation</w:t>
      </w:r>
      <w:r w:rsidR="000B4149">
        <w:t xml:space="preserve"> Portrayal Guideline)</w:t>
      </w:r>
      <w:r w:rsidR="00F161F3">
        <w:t xml:space="preserve">.  </w:t>
      </w:r>
      <w:r w:rsidR="00F161F3" w:rsidRPr="00F161F3">
        <w:t xml:space="preserve">The purpose of this Guideline is to provide suitable guidance regarding how the presentation and display of e-Navigation-related information should be harmonized for both shipborne and shore-based systems / services.  </w:t>
      </w:r>
      <w:r w:rsidR="00F161F3">
        <w:t xml:space="preserve">  </w:t>
      </w:r>
    </w:p>
    <w:p w14:paraId="7A055C67" w14:textId="77777777" w:rsidR="000B4149" w:rsidRDefault="000B4149" w:rsidP="00F369BF">
      <w:pPr>
        <w:pStyle w:val="BodyText"/>
      </w:pPr>
      <w:r>
        <w:t>In Annex A, this document lists e</w:t>
      </w:r>
      <w:r w:rsidRPr="000B4149">
        <w:t xml:space="preserve">xamples of new applications or systems that may be e-Navigation-related. </w:t>
      </w:r>
      <w:r w:rsidR="00C2245C">
        <w:t>These</w:t>
      </w:r>
      <w:r>
        <w:t xml:space="preserve"> </w:t>
      </w:r>
      <w:r w:rsidR="00050F09">
        <w:t xml:space="preserve">demonstrate </w:t>
      </w:r>
      <w:r>
        <w:t xml:space="preserve">various </w:t>
      </w:r>
      <w:r w:rsidR="00C2245C">
        <w:t xml:space="preserve">ways which </w:t>
      </w:r>
      <w:r>
        <w:t>decision support tools have been implemented</w:t>
      </w:r>
      <w:r w:rsidR="00C2245C">
        <w:t xml:space="preserve"> around the world</w:t>
      </w:r>
      <w:r>
        <w:t xml:space="preserve">.   </w:t>
      </w:r>
    </w:p>
    <w:p w14:paraId="3AB6DB52" w14:textId="37DE5A9E" w:rsidR="00C2245C" w:rsidRDefault="000B4149" w:rsidP="00F369BF">
      <w:pPr>
        <w:pStyle w:val="BodyText"/>
      </w:pPr>
      <w:r>
        <w:t xml:space="preserve">More detail on each </w:t>
      </w:r>
      <w:r w:rsidRPr="000B4149">
        <w:t xml:space="preserve">portrayal example can be found on the website at: </w:t>
      </w:r>
      <w:hyperlink r:id="rId9" w:history="1">
        <w:r w:rsidRPr="00872766">
          <w:rPr>
            <w:rStyle w:val="Hyperlink"/>
            <w:rFonts w:cs="Calibri"/>
          </w:rPr>
          <w:t>http://www.e-navigation.net</w:t>
        </w:r>
      </w:hyperlink>
      <w:r w:rsidRPr="000B4149">
        <w:t>.</w:t>
      </w:r>
      <w:r>
        <w:t xml:space="preserve">  </w:t>
      </w:r>
      <w:r w:rsidR="00822F64">
        <w:t>There is lots of good information available on this website and highly worth browsing.</w:t>
      </w:r>
    </w:p>
    <w:p w14:paraId="1408B507" w14:textId="77777777" w:rsidR="00F369BF" w:rsidRDefault="00DE1CBC" w:rsidP="00822F64">
      <w:pPr>
        <w:pStyle w:val="Heading2"/>
        <w:spacing w:before="240"/>
      </w:pPr>
      <w:proofErr w:type="gramStart"/>
      <w:r>
        <w:t>e</w:t>
      </w:r>
      <w:proofErr w:type="gramEnd"/>
      <w:r>
        <w:t>-Navigation Underway Conference</w:t>
      </w:r>
    </w:p>
    <w:p w14:paraId="2D159806" w14:textId="77777777" w:rsidR="00DE1CBC" w:rsidRDefault="009F709A" w:rsidP="009F709A">
      <w:pPr>
        <w:pStyle w:val="BodyText"/>
      </w:pPr>
      <w:r>
        <w:t xml:space="preserve">The third international e-Navigation Underway conference took place from </w:t>
      </w:r>
      <w:r w:rsidR="001D383A">
        <w:br/>
      </w:r>
      <w:r>
        <w:t>29 to 31 January</w:t>
      </w:r>
      <w:r w:rsidR="00DE1CBC" w:rsidRPr="00DE1CBC">
        <w:t xml:space="preserve"> </w:t>
      </w:r>
      <w:r w:rsidR="001D383A">
        <w:t xml:space="preserve">2013 </w:t>
      </w:r>
      <w:r w:rsidR="00DE1CBC">
        <w:t>onboard MS PEARL SEAWAYS transiting between Copenhagen to Oslo and back again</w:t>
      </w:r>
      <w:r>
        <w:t xml:space="preserve">. </w:t>
      </w:r>
    </w:p>
    <w:p w14:paraId="3075E6C9" w14:textId="77777777" w:rsidR="00CF2130" w:rsidRDefault="00794A0C" w:rsidP="00DE1CBC">
      <w:pPr>
        <w:pStyle w:val="BodyText"/>
      </w:pPr>
      <w:r>
        <w:t>Copies</w:t>
      </w:r>
      <w:r w:rsidR="00CF2130">
        <w:t xml:space="preserve"> </w:t>
      </w:r>
      <w:r w:rsidR="00A36ABA">
        <w:t xml:space="preserve">of the </w:t>
      </w:r>
      <w:r w:rsidR="00CF2130">
        <w:t>presentations</w:t>
      </w:r>
      <w:r w:rsidR="00A36ABA">
        <w:t xml:space="preserve"> (both video upload</w:t>
      </w:r>
      <w:r w:rsidR="002938EF">
        <w:t>s</w:t>
      </w:r>
      <w:r w:rsidR="00A36ABA">
        <w:t xml:space="preserve"> and</w:t>
      </w:r>
      <w:r w:rsidR="002938EF">
        <w:t xml:space="preserve"> </w:t>
      </w:r>
      <w:r w:rsidR="00A36ABA">
        <w:t>slides)</w:t>
      </w:r>
      <w:r w:rsidR="00CF2130">
        <w:t xml:space="preserve"> are available on the </w:t>
      </w:r>
      <w:r w:rsidR="001D383A">
        <w:br/>
      </w:r>
      <w:r w:rsidR="00CF2130">
        <w:t xml:space="preserve">e-Navigation website at: </w:t>
      </w:r>
      <w:hyperlink r:id="rId10" w:history="1">
        <w:r w:rsidR="00CF2130" w:rsidRPr="00872766">
          <w:rPr>
            <w:rStyle w:val="Hyperlink"/>
            <w:rFonts w:cs="Calibri"/>
          </w:rPr>
          <w:t>http://www.e-navigation.net/index.php?page=presentations</w:t>
        </w:r>
      </w:hyperlink>
      <w:r w:rsidR="00CF2130">
        <w:t xml:space="preserve">. In particular, these </w:t>
      </w:r>
      <w:r w:rsidR="00012B37">
        <w:t xml:space="preserve">were </w:t>
      </w:r>
      <w:r w:rsidR="00822F64">
        <w:t xml:space="preserve">more </w:t>
      </w:r>
      <w:r w:rsidR="00CF2130">
        <w:t>relevant to decision support tools:</w:t>
      </w:r>
    </w:p>
    <w:p w14:paraId="3623873C" w14:textId="77777777" w:rsidR="00CF2130" w:rsidRPr="00012B37" w:rsidRDefault="000F7E25" w:rsidP="00012B37">
      <w:pPr>
        <w:pStyle w:val="BodyText"/>
        <w:numPr>
          <w:ilvl w:val="0"/>
          <w:numId w:val="36"/>
        </w:numPr>
        <w:jc w:val="left"/>
        <w:rPr>
          <w:sz w:val="24"/>
        </w:rPr>
      </w:pPr>
      <w:hyperlink r:id="rId11" w:history="1">
        <w:r w:rsidR="00012B37" w:rsidRPr="00012B37">
          <w:rPr>
            <w:rStyle w:val="Hyperlink"/>
            <w:szCs w:val="20"/>
          </w:rPr>
          <w:t>Working with the human element: Decision support systems and the human factors</w:t>
        </w:r>
      </w:hyperlink>
      <w:r w:rsidR="00012B37">
        <w:rPr>
          <w:rFonts w:ascii="Lucida Grande" w:hAnsi="Lucida Grande" w:cs="Lucida Grande"/>
          <w:color w:val="323630"/>
          <w:szCs w:val="20"/>
        </w:rPr>
        <w:t xml:space="preserve">  - </w:t>
      </w:r>
      <w:r w:rsidR="00012B37" w:rsidRPr="00012B37">
        <w:rPr>
          <w:rFonts w:ascii="Lucida Grande" w:hAnsi="Lucida Grande" w:cs="Lucida Grande"/>
          <w:color w:val="323630"/>
          <w:szCs w:val="20"/>
        </w:rPr>
        <w:t xml:space="preserve">Thomas </w:t>
      </w:r>
      <w:proofErr w:type="spellStart"/>
      <w:r w:rsidR="00012B37" w:rsidRPr="00012B37">
        <w:rPr>
          <w:rFonts w:ascii="Lucida Grande" w:hAnsi="Lucida Grande" w:cs="Lucida Grande"/>
          <w:color w:val="323630"/>
          <w:szCs w:val="20"/>
        </w:rPr>
        <w:t>Porathe</w:t>
      </w:r>
      <w:proofErr w:type="spellEnd"/>
      <w:r w:rsidR="00012B37" w:rsidRPr="00012B37">
        <w:rPr>
          <w:rFonts w:ascii="Lucida Grande" w:hAnsi="Lucida Grande" w:cs="Lucida Grande"/>
          <w:color w:val="323630"/>
          <w:szCs w:val="20"/>
        </w:rPr>
        <w:t>, Chalmers University of Technology</w:t>
      </w:r>
    </w:p>
    <w:p w14:paraId="0C07D6F3" w14:textId="77777777" w:rsidR="00012B37" w:rsidRPr="00012B37" w:rsidRDefault="000F7E25" w:rsidP="00012B37">
      <w:pPr>
        <w:pStyle w:val="BodyText"/>
        <w:numPr>
          <w:ilvl w:val="0"/>
          <w:numId w:val="36"/>
        </w:numPr>
        <w:jc w:val="left"/>
        <w:rPr>
          <w:sz w:val="24"/>
        </w:rPr>
      </w:pPr>
      <w:hyperlink r:id="rId12" w:history="1">
        <w:r w:rsidR="00012B37" w:rsidRPr="00012B37">
          <w:rPr>
            <w:rStyle w:val="Hyperlink"/>
            <w:szCs w:val="20"/>
          </w:rPr>
          <w:t>Have we addressed Human Element user needs?</w:t>
        </w:r>
      </w:hyperlink>
      <w:r w:rsidR="00012B37" w:rsidRPr="00012B37">
        <w:rPr>
          <w:rFonts w:ascii="Lucida Grande" w:hAnsi="Lucida Grande" w:cs="Lucida Grande"/>
          <w:color w:val="323630"/>
          <w:szCs w:val="20"/>
        </w:rPr>
        <w:t xml:space="preserve"> - Margareta </w:t>
      </w:r>
      <w:proofErr w:type="spellStart"/>
      <w:r w:rsidR="00012B37" w:rsidRPr="00012B37">
        <w:rPr>
          <w:rFonts w:ascii="Lucida Grande" w:hAnsi="Lucida Grande" w:cs="Lucida Grande"/>
          <w:color w:val="323630"/>
          <w:szCs w:val="20"/>
        </w:rPr>
        <w:t>Lützhöft</w:t>
      </w:r>
      <w:proofErr w:type="spellEnd"/>
      <w:r w:rsidR="00012B37" w:rsidRPr="00012B37">
        <w:rPr>
          <w:rFonts w:ascii="Lucida Grande" w:hAnsi="Lucida Grande" w:cs="Lucida Grande"/>
          <w:color w:val="323630"/>
          <w:szCs w:val="20"/>
        </w:rPr>
        <w:t>, Chalmers University of Technology</w:t>
      </w:r>
    </w:p>
    <w:p w14:paraId="23CDED10" w14:textId="77777777" w:rsidR="00012B37" w:rsidRPr="00012B37" w:rsidRDefault="000F7E25" w:rsidP="00012B37">
      <w:pPr>
        <w:pStyle w:val="BodyText"/>
        <w:numPr>
          <w:ilvl w:val="0"/>
          <w:numId w:val="36"/>
        </w:numPr>
        <w:jc w:val="left"/>
        <w:rPr>
          <w:sz w:val="24"/>
        </w:rPr>
      </w:pPr>
      <w:hyperlink r:id="rId13" w:history="1">
        <w:r w:rsidR="00012B37" w:rsidRPr="00012B37">
          <w:rPr>
            <w:rStyle w:val="Hyperlink"/>
            <w:szCs w:val="20"/>
          </w:rPr>
          <w:t>Sharing of Complex Maritime Information</w:t>
        </w:r>
      </w:hyperlink>
      <w:r w:rsidR="00012B37" w:rsidRPr="00012B37">
        <w:rPr>
          <w:rFonts w:ascii="Lucida Grande" w:hAnsi="Lucida Grande" w:cs="Lucida Grande"/>
          <w:color w:val="323630"/>
          <w:szCs w:val="20"/>
        </w:rPr>
        <w:t xml:space="preserve"> - Ulf Svedberg, Swedish Maritime Administration</w:t>
      </w:r>
    </w:p>
    <w:p w14:paraId="2E0C4EEA" w14:textId="77777777" w:rsidR="00012B37" w:rsidRPr="00012B37" w:rsidRDefault="000F7E25" w:rsidP="00012B37">
      <w:pPr>
        <w:pStyle w:val="BodyText"/>
        <w:numPr>
          <w:ilvl w:val="0"/>
          <w:numId w:val="36"/>
        </w:numPr>
        <w:jc w:val="left"/>
        <w:rPr>
          <w:sz w:val="24"/>
        </w:rPr>
      </w:pPr>
      <w:hyperlink r:id="rId14" w:history="1">
        <w:r w:rsidR="00012B37" w:rsidRPr="00012B37">
          <w:rPr>
            <w:rStyle w:val="Hyperlink"/>
            <w:szCs w:val="20"/>
          </w:rPr>
          <w:t>ACCSEAS: improving Access for Shipping in the North Sea Region</w:t>
        </w:r>
      </w:hyperlink>
      <w:r w:rsidR="00012B37" w:rsidRPr="00012B37">
        <w:rPr>
          <w:rFonts w:ascii="Lucida Grande" w:hAnsi="Lucida Grande" w:cs="Lucida Grande"/>
          <w:color w:val="323630"/>
          <w:szCs w:val="20"/>
        </w:rPr>
        <w:t xml:space="preserve">  - Nick Ward, General Lighthouse Authorities of the UK and Ireland</w:t>
      </w:r>
    </w:p>
    <w:p w14:paraId="293C2127" w14:textId="77777777" w:rsidR="00012B37" w:rsidRPr="00012B37" w:rsidRDefault="000F7E25" w:rsidP="00012B37">
      <w:pPr>
        <w:pStyle w:val="BodyText"/>
        <w:numPr>
          <w:ilvl w:val="0"/>
          <w:numId w:val="36"/>
        </w:numPr>
        <w:jc w:val="left"/>
        <w:rPr>
          <w:sz w:val="24"/>
        </w:rPr>
      </w:pPr>
      <w:hyperlink r:id="rId15" w:history="1">
        <w:r w:rsidR="00012B37" w:rsidRPr="00012B37">
          <w:rPr>
            <w:rStyle w:val="Hyperlink"/>
            <w:szCs w:val="20"/>
          </w:rPr>
          <w:t>Vessel Monitoring and advisory Service</w:t>
        </w:r>
      </w:hyperlink>
      <w:r w:rsidR="00012B37" w:rsidRPr="00012B37">
        <w:rPr>
          <w:rFonts w:ascii="Lucida Grande" w:hAnsi="Lucida Grande" w:cs="Lucida Grande"/>
          <w:color w:val="323630"/>
          <w:szCs w:val="20"/>
        </w:rPr>
        <w:t xml:space="preserve"> - Robert </w:t>
      </w:r>
      <w:proofErr w:type="spellStart"/>
      <w:r w:rsidR="00012B37" w:rsidRPr="00012B37">
        <w:rPr>
          <w:rFonts w:ascii="Lucida Grande" w:hAnsi="Lucida Grande" w:cs="Lucida Grande"/>
          <w:color w:val="323630"/>
          <w:szCs w:val="20"/>
        </w:rPr>
        <w:t>Tremlett</w:t>
      </w:r>
      <w:proofErr w:type="spellEnd"/>
    </w:p>
    <w:p w14:paraId="02D0AD36" w14:textId="77777777" w:rsidR="00DE1CBC" w:rsidRDefault="00A36ABA" w:rsidP="00012B37">
      <w:pPr>
        <w:pStyle w:val="BodyText"/>
        <w:spacing w:before="240"/>
      </w:pPr>
      <w:r>
        <w:t xml:space="preserve">The conference derived 13 conclusions, of which, </w:t>
      </w:r>
      <w:r w:rsidR="002938EF">
        <w:t xml:space="preserve">IALA will consider and identify if any appropriate actions required. There was </w:t>
      </w:r>
      <w:r>
        <w:t>one</w:t>
      </w:r>
      <w:r w:rsidR="002938EF">
        <w:t xml:space="preserve"> in particular which highlighted that consideration to the human element is essential. </w:t>
      </w:r>
      <w:r>
        <w:t xml:space="preserve"> </w:t>
      </w:r>
    </w:p>
    <w:p w14:paraId="1A91B481" w14:textId="77777777" w:rsidR="00A36ABA" w:rsidRPr="00A36ABA" w:rsidRDefault="002938EF" w:rsidP="002938EF">
      <w:pPr>
        <w:pStyle w:val="BodyText"/>
        <w:ind w:left="720"/>
        <w:rPr>
          <w:i/>
        </w:rPr>
      </w:pPr>
      <w:r>
        <w:rPr>
          <w:i/>
        </w:rPr>
        <w:t xml:space="preserve">4. </w:t>
      </w:r>
      <w:r w:rsidR="00A36ABA" w:rsidRPr="00A36ABA">
        <w:rPr>
          <w:i/>
        </w:rPr>
        <w:t>The Human Element remains vital. The minimization of accidents and incidents due to human errors, including single person error is essential. This can be assisted by applying Human Centred Design as well as risk and error management. Systems and displays need to be designed to fit the work process of the humans involved, providing safe decision support rather than a lot of alerts.</w:t>
      </w:r>
    </w:p>
    <w:p w14:paraId="62C68212" w14:textId="77777777" w:rsidR="00A36ABA" w:rsidRDefault="002938EF" w:rsidP="00DE1CBC">
      <w:pPr>
        <w:pStyle w:val="BodyText"/>
      </w:pPr>
      <w:r>
        <w:t xml:space="preserve">The final report is located at: </w:t>
      </w:r>
      <w:hyperlink r:id="rId16" w:history="1">
        <w:r w:rsidRPr="00872766">
          <w:rPr>
            <w:rStyle w:val="Hyperlink"/>
            <w:rFonts w:cs="Calibri"/>
          </w:rPr>
          <w:t>http://www.e-navigation.net/index.php?page=final-report</w:t>
        </w:r>
      </w:hyperlink>
    </w:p>
    <w:p w14:paraId="7478C8C6" w14:textId="77777777" w:rsidR="00865884" w:rsidRDefault="001D383A" w:rsidP="001D383A">
      <w:pPr>
        <w:pStyle w:val="Heading1"/>
        <w:spacing w:before="360"/>
      </w:pPr>
      <w:r>
        <w:t xml:space="preserve">WEB RESEARCH </w:t>
      </w:r>
    </w:p>
    <w:p w14:paraId="58BB44C5" w14:textId="77777777" w:rsidR="001D383A" w:rsidRPr="00515A54" w:rsidRDefault="00515A54" w:rsidP="00D353AE">
      <w:pPr>
        <w:pStyle w:val="Heading2"/>
        <w:rPr>
          <w:lang w:eastAsia="de-DE"/>
        </w:rPr>
      </w:pPr>
      <w:proofErr w:type="spellStart"/>
      <w:r w:rsidRPr="00515A54">
        <w:rPr>
          <w:lang w:eastAsia="de-DE"/>
        </w:rPr>
        <w:t>EfficienSeas</w:t>
      </w:r>
      <w:proofErr w:type="spellEnd"/>
      <w:r w:rsidRPr="00515A54">
        <w:rPr>
          <w:lang w:eastAsia="de-DE"/>
        </w:rPr>
        <w:t xml:space="preserve"> Project </w:t>
      </w:r>
    </w:p>
    <w:p w14:paraId="234A28B0" w14:textId="77777777" w:rsidR="001F3377" w:rsidRDefault="007331B9" w:rsidP="007331B9">
      <w:pPr>
        <w:pStyle w:val="BodyText"/>
        <w:jc w:val="left"/>
        <w:rPr>
          <w:lang w:eastAsia="de-DE"/>
        </w:rPr>
      </w:pPr>
      <w:r>
        <w:rPr>
          <w:lang w:eastAsia="de-DE"/>
        </w:rPr>
        <w:t>A comprehensive</w:t>
      </w:r>
      <w:r w:rsidR="00515A54">
        <w:rPr>
          <w:lang w:eastAsia="de-DE"/>
        </w:rPr>
        <w:t xml:space="preserve"> report entitled </w:t>
      </w:r>
      <w:r w:rsidR="00515A54" w:rsidRPr="00515A54">
        <w:rPr>
          <w:i/>
          <w:lang w:eastAsia="de-DE"/>
        </w:rPr>
        <w:t>‘Dynamic risk management - user need description’</w:t>
      </w:r>
      <w:r w:rsidR="00D46BA3">
        <w:rPr>
          <w:lang w:eastAsia="de-DE"/>
        </w:rPr>
        <w:t xml:space="preserve"> is available at:</w:t>
      </w:r>
      <w:r w:rsidR="001F3377">
        <w:rPr>
          <w:lang w:eastAsia="de-DE"/>
        </w:rPr>
        <w:t xml:space="preserve"> </w:t>
      </w:r>
      <w:hyperlink r:id="rId17" w:history="1">
        <w:r w:rsidRPr="00516024">
          <w:rPr>
            <w:rStyle w:val="Hyperlink"/>
            <w:rFonts w:cs="Calibri"/>
            <w:lang w:eastAsia="de-DE"/>
          </w:rPr>
          <w:t>http://efficiensea.org/files/mainoutputs/wp6/d_wp6_1_01.pdf</w:t>
        </w:r>
      </w:hyperlink>
    </w:p>
    <w:p w14:paraId="6F07A9B9" w14:textId="77777777" w:rsidR="001F3377" w:rsidRDefault="00515A54" w:rsidP="001F3377">
      <w:pPr>
        <w:pStyle w:val="BodyText"/>
        <w:rPr>
          <w:lang w:eastAsia="de-DE"/>
        </w:rPr>
      </w:pPr>
      <w:r>
        <w:rPr>
          <w:lang w:eastAsia="de-DE"/>
        </w:rPr>
        <w:t xml:space="preserve">The executive summary notes that this </w:t>
      </w:r>
      <w:r w:rsidR="001F3377">
        <w:rPr>
          <w:lang w:eastAsia="de-DE"/>
        </w:rPr>
        <w:t>study is part of Work Package 6 concerning “Dynamic Risk Management”. The work package aims to develop and demonstrate different approaches to dynamic risk management. Part of this work is the assessment of decision support tools used for the provision of vessel traffic service (VTS).</w:t>
      </w:r>
    </w:p>
    <w:p w14:paraId="14070A7B" w14:textId="77777777" w:rsidR="001F3377" w:rsidRDefault="001F3377" w:rsidP="001F3377">
      <w:pPr>
        <w:pStyle w:val="BodyText"/>
        <w:rPr>
          <w:lang w:eastAsia="de-DE"/>
        </w:rPr>
      </w:pPr>
      <w:r>
        <w:rPr>
          <w:lang w:eastAsia="de-DE"/>
        </w:rPr>
        <w:t>The following research questions were considered:</w:t>
      </w:r>
    </w:p>
    <w:p w14:paraId="6D29D64A" w14:textId="68472EF8" w:rsidR="001F3377" w:rsidRDefault="001F3377" w:rsidP="00DE2963">
      <w:pPr>
        <w:pStyle w:val="List1"/>
      </w:pPr>
      <w:r>
        <w:t xml:space="preserve">What characterizes </w:t>
      </w:r>
      <w:proofErr w:type="gramStart"/>
      <w:r>
        <w:t>decision making</w:t>
      </w:r>
      <w:proofErr w:type="gramEnd"/>
      <w:r>
        <w:t xml:space="preserve"> in the settings of a VTS centre?</w:t>
      </w:r>
    </w:p>
    <w:p w14:paraId="790ECB44" w14:textId="1A8E27F2" w:rsidR="001F3377" w:rsidRDefault="001F3377" w:rsidP="00DE2963">
      <w:pPr>
        <w:pStyle w:val="List1"/>
      </w:pPr>
      <w:r>
        <w:t>What decision support tools are used today to provide vessel traffic service?</w:t>
      </w:r>
    </w:p>
    <w:p w14:paraId="4798EF9B" w14:textId="5A9F417C" w:rsidR="00515A54" w:rsidRDefault="001F3377" w:rsidP="00DE2963">
      <w:pPr>
        <w:pStyle w:val="List1"/>
      </w:pPr>
      <w:r>
        <w:t>What user needs do VTS operators have today and how can these be included in the decision support system development of the future?</w:t>
      </w:r>
    </w:p>
    <w:p w14:paraId="512CE98B" w14:textId="77777777" w:rsidR="00515A54" w:rsidRDefault="00D46BA3" w:rsidP="001F3377">
      <w:pPr>
        <w:pStyle w:val="BodyText"/>
        <w:spacing w:before="240"/>
        <w:rPr>
          <w:lang w:eastAsia="de-DE"/>
        </w:rPr>
      </w:pPr>
      <w:r>
        <w:rPr>
          <w:lang w:eastAsia="de-DE"/>
        </w:rPr>
        <w:t xml:space="preserve">There may be merit in </w:t>
      </w:r>
      <w:r w:rsidR="004D2FAA">
        <w:rPr>
          <w:lang w:eastAsia="de-DE"/>
        </w:rPr>
        <w:t xml:space="preserve">the material contained in this report </w:t>
      </w:r>
      <w:r>
        <w:rPr>
          <w:lang w:eastAsia="de-DE"/>
        </w:rPr>
        <w:t xml:space="preserve">being considered </w:t>
      </w:r>
      <w:r w:rsidR="004D2FAA">
        <w:rPr>
          <w:lang w:eastAsia="de-DE"/>
        </w:rPr>
        <w:t>by the</w:t>
      </w:r>
      <w:r w:rsidR="001F3377">
        <w:rPr>
          <w:lang w:eastAsia="de-DE"/>
        </w:rPr>
        <w:t xml:space="preserve"> breakout group developing the guideline on decision support tools.</w:t>
      </w:r>
      <w:r w:rsidR="00515A54">
        <w:rPr>
          <w:lang w:eastAsia="de-DE"/>
        </w:rPr>
        <w:t xml:space="preserve"> </w:t>
      </w:r>
    </w:p>
    <w:p w14:paraId="43086A57" w14:textId="77777777" w:rsidR="00515A54" w:rsidRPr="001F3377" w:rsidRDefault="001F3377" w:rsidP="00D353AE">
      <w:pPr>
        <w:pStyle w:val="Heading2"/>
        <w:spacing w:before="240"/>
        <w:rPr>
          <w:lang w:eastAsia="de-DE"/>
        </w:rPr>
      </w:pPr>
      <w:proofErr w:type="spellStart"/>
      <w:r>
        <w:rPr>
          <w:lang w:eastAsia="de-DE"/>
        </w:rPr>
        <w:t>TransNav</w:t>
      </w:r>
      <w:proofErr w:type="spellEnd"/>
      <w:r>
        <w:rPr>
          <w:lang w:eastAsia="de-DE"/>
        </w:rPr>
        <w:t xml:space="preserve"> – International Journal on Marine Navigation and Safety of Sea Transportation (http://www.transnav.eu)</w:t>
      </w:r>
    </w:p>
    <w:p w14:paraId="34E45436" w14:textId="77777777" w:rsidR="008A7920" w:rsidRDefault="008A7920" w:rsidP="008A7920">
      <w:pPr>
        <w:pStyle w:val="BodyText"/>
        <w:rPr>
          <w:lang w:eastAsia="de-DE"/>
        </w:rPr>
      </w:pPr>
      <w:r>
        <w:rPr>
          <w:lang w:eastAsia="de-DE"/>
        </w:rPr>
        <w:t xml:space="preserve">These papers </w:t>
      </w:r>
      <w:r w:rsidR="004D2FAA">
        <w:rPr>
          <w:lang w:eastAsia="de-DE"/>
        </w:rPr>
        <w:t xml:space="preserve">can be a </w:t>
      </w:r>
      <w:r>
        <w:rPr>
          <w:lang w:eastAsia="de-DE"/>
        </w:rPr>
        <w:t>little technical but demonstrate examples of studies that have been undertaken</w:t>
      </w:r>
      <w:r w:rsidR="00FA5056">
        <w:rPr>
          <w:lang w:eastAsia="de-DE"/>
        </w:rPr>
        <w:t xml:space="preserve"> over the last few years</w:t>
      </w:r>
      <w:r>
        <w:rPr>
          <w:lang w:eastAsia="de-DE"/>
        </w:rPr>
        <w:t>:</w:t>
      </w:r>
    </w:p>
    <w:p w14:paraId="367F75D5" w14:textId="77777777" w:rsidR="008A7920" w:rsidRPr="00BA3CB0" w:rsidRDefault="008A7920" w:rsidP="008A7920">
      <w:pPr>
        <w:pStyle w:val="BodyText"/>
        <w:rPr>
          <w:i/>
          <w:lang w:eastAsia="de-DE"/>
        </w:rPr>
      </w:pPr>
      <w:r w:rsidRPr="00BA3CB0">
        <w:rPr>
          <w:i/>
          <w:lang w:eastAsia="de-DE"/>
        </w:rPr>
        <w:t>Journal Vol. 6 No. 3 - September 2012</w:t>
      </w:r>
    </w:p>
    <w:p w14:paraId="52D83A87" w14:textId="77777777" w:rsidR="008A7920" w:rsidRDefault="008A7920" w:rsidP="00BA3CB0">
      <w:pPr>
        <w:pStyle w:val="BodyText"/>
        <w:numPr>
          <w:ilvl w:val="0"/>
          <w:numId w:val="36"/>
        </w:numPr>
        <w:jc w:val="left"/>
        <w:rPr>
          <w:lang w:eastAsia="de-DE"/>
        </w:rPr>
      </w:pPr>
      <w:r>
        <w:rPr>
          <w:lang w:eastAsia="de-DE"/>
        </w:rPr>
        <w:t xml:space="preserve">A Decision Support Tool for VTS </w:t>
      </w:r>
      <w:proofErr w:type="spellStart"/>
      <w:r>
        <w:rPr>
          <w:lang w:eastAsia="de-DE"/>
        </w:rPr>
        <w:t>Centers</w:t>
      </w:r>
      <w:proofErr w:type="spellEnd"/>
      <w:r>
        <w:rPr>
          <w:lang w:eastAsia="de-DE"/>
        </w:rPr>
        <w:t xml:space="preserve"> to Detect Grounding Candidates </w:t>
      </w:r>
      <w:r>
        <w:rPr>
          <w:lang w:eastAsia="de-DE"/>
        </w:rPr>
        <w:br/>
        <w:t xml:space="preserve">by A. </w:t>
      </w:r>
      <w:proofErr w:type="spellStart"/>
      <w:r>
        <w:rPr>
          <w:lang w:eastAsia="de-DE"/>
        </w:rPr>
        <w:t>MazaheriF</w:t>
      </w:r>
      <w:proofErr w:type="spellEnd"/>
      <w:r>
        <w:rPr>
          <w:lang w:eastAsia="de-DE"/>
        </w:rPr>
        <w:t xml:space="preserve">. </w:t>
      </w:r>
      <w:proofErr w:type="spellStart"/>
      <w:r>
        <w:rPr>
          <w:lang w:eastAsia="de-DE"/>
        </w:rPr>
        <w:t>GoerlandtJ</w:t>
      </w:r>
      <w:proofErr w:type="spellEnd"/>
      <w:r>
        <w:rPr>
          <w:lang w:eastAsia="de-DE"/>
        </w:rPr>
        <w:t xml:space="preserve">. </w:t>
      </w:r>
      <w:proofErr w:type="spellStart"/>
      <w:r>
        <w:rPr>
          <w:lang w:eastAsia="de-DE"/>
        </w:rPr>
        <w:t>MontewkaP</w:t>
      </w:r>
      <w:proofErr w:type="spellEnd"/>
      <w:r>
        <w:rPr>
          <w:lang w:eastAsia="de-DE"/>
        </w:rPr>
        <w:t xml:space="preserve">. </w:t>
      </w:r>
      <w:proofErr w:type="spellStart"/>
      <w:r>
        <w:rPr>
          <w:lang w:eastAsia="de-DE"/>
        </w:rPr>
        <w:t>Kujala</w:t>
      </w:r>
      <w:proofErr w:type="spellEnd"/>
      <w:r w:rsidR="00BA3CB0">
        <w:rPr>
          <w:lang w:eastAsia="de-DE"/>
        </w:rPr>
        <w:t xml:space="preserve"> </w:t>
      </w:r>
      <w:hyperlink r:id="rId18" w:history="1">
        <w:r w:rsidRPr="00BA3CB0">
          <w:rPr>
            <w:rStyle w:val="Hyperlink"/>
            <w:rFonts w:cs="Calibri"/>
            <w:lang w:eastAsia="de-DE"/>
          </w:rPr>
          <w:t>http://www.transnav.eu/Article_A_Decision_Support_Tool_for_Mazaheri,23,370.html</w:t>
        </w:r>
      </w:hyperlink>
    </w:p>
    <w:p w14:paraId="4C4A3831" w14:textId="77777777" w:rsidR="008A7920" w:rsidRDefault="008A7920" w:rsidP="00BA3CB0">
      <w:pPr>
        <w:pStyle w:val="BodyText"/>
        <w:numPr>
          <w:ilvl w:val="0"/>
          <w:numId w:val="36"/>
        </w:numPr>
        <w:jc w:val="left"/>
        <w:rPr>
          <w:lang w:eastAsia="de-DE"/>
        </w:rPr>
      </w:pPr>
      <w:r>
        <w:rPr>
          <w:lang w:eastAsia="de-DE"/>
        </w:rPr>
        <w:t xml:space="preserve">Evolutionary Sets of Safe Ship Trajectories: Evaluation of Individuals </w:t>
      </w:r>
      <w:r>
        <w:rPr>
          <w:lang w:eastAsia="de-DE"/>
        </w:rPr>
        <w:br/>
        <w:t xml:space="preserve">by R. </w:t>
      </w:r>
      <w:proofErr w:type="spellStart"/>
      <w:r>
        <w:rPr>
          <w:lang w:eastAsia="de-DE"/>
        </w:rPr>
        <w:t>SzłapczynskiJ</w:t>
      </w:r>
      <w:proofErr w:type="spellEnd"/>
      <w:r>
        <w:rPr>
          <w:lang w:eastAsia="de-DE"/>
        </w:rPr>
        <w:t xml:space="preserve">. </w:t>
      </w:r>
      <w:proofErr w:type="spellStart"/>
      <w:r>
        <w:rPr>
          <w:lang w:eastAsia="de-DE"/>
        </w:rPr>
        <w:t>Szlapczynska</w:t>
      </w:r>
      <w:proofErr w:type="spellEnd"/>
      <w:r>
        <w:rPr>
          <w:lang w:eastAsia="de-DE"/>
        </w:rPr>
        <w:t xml:space="preserve">.  </w:t>
      </w:r>
      <w:hyperlink r:id="rId19" w:history="1">
        <w:r w:rsidR="00BA3CB0" w:rsidRPr="00872766">
          <w:rPr>
            <w:rStyle w:val="Hyperlink"/>
            <w:rFonts w:cs="Calibri"/>
            <w:lang w:eastAsia="de-DE"/>
          </w:rPr>
          <w:t>http://www.transnav.eu/Article_Evolutionary_Sets_of_Safe_Szłapczynski,23,371.html</w:t>
        </w:r>
      </w:hyperlink>
    </w:p>
    <w:p w14:paraId="565A7FE6" w14:textId="77777777" w:rsidR="008A7920" w:rsidRPr="00BA3CB0" w:rsidRDefault="00BA3CB0" w:rsidP="008A7920">
      <w:pPr>
        <w:pStyle w:val="BodyText"/>
        <w:rPr>
          <w:i/>
          <w:lang w:eastAsia="de-DE"/>
        </w:rPr>
      </w:pPr>
      <w:r w:rsidRPr="00BA3CB0">
        <w:rPr>
          <w:i/>
          <w:lang w:eastAsia="de-DE"/>
        </w:rPr>
        <w:t>Journal Vol. 5 No. 4 - December 2011</w:t>
      </w:r>
    </w:p>
    <w:p w14:paraId="68E97B0F" w14:textId="77777777" w:rsidR="00BA3CB0" w:rsidRDefault="00BA3CB0" w:rsidP="00FA5056">
      <w:pPr>
        <w:pStyle w:val="BodyText"/>
        <w:numPr>
          <w:ilvl w:val="0"/>
          <w:numId w:val="36"/>
        </w:numPr>
        <w:rPr>
          <w:lang w:eastAsia="de-DE"/>
        </w:rPr>
      </w:pPr>
      <w:r>
        <w:rPr>
          <w:lang w:eastAsia="de-DE"/>
        </w:rPr>
        <w:t xml:space="preserve">Applications and Benefits for the Development of Cartographic 3D Visualization Systems in support of Maritime Safety by R. </w:t>
      </w:r>
      <w:proofErr w:type="spellStart"/>
      <w:r>
        <w:rPr>
          <w:lang w:eastAsia="de-DE"/>
        </w:rPr>
        <w:t>GoralskiC</w:t>
      </w:r>
      <w:proofErr w:type="spellEnd"/>
      <w:r>
        <w:rPr>
          <w:lang w:eastAsia="de-DE"/>
        </w:rPr>
        <w:t xml:space="preserve">. </w:t>
      </w:r>
      <w:proofErr w:type="spellStart"/>
      <w:r>
        <w:rPr>
          <w:lang w:eastAsia="de-DE"/>
        </w:rPr>
        <w:t>RayC</w:t>
      </w:r>
      <w:proofErr w:type="spellEnd"/>
      <w:r>
        <w:rPr>
          <w:lang w:eastAsia="de-DE"/>
        </w:rPr>
        <w:t xml:space="preserve">. Gold </w:t>
      </w:r>
      <w:hyperlink r:id="rId20" w:history="1">
        <w:r w:rsidRPr="00872766">
          <w:rPr>
            <w:rStyle w:val="Hyperlink"/>
            <w:rFonts w:cs="Calibri"/>
            <w:lang w:eastAsia="de-DE"/>
          </w:rPr>
          <w:t>http://www.transnav.eu/Article_Applications_and_Benefits_Goralski,20,312.html</w:t>
        </w:r>
      </w:hyperlink>
    </w:p>
    <w:p w14:paraId="6022ECDA" w14:textId="77777777" w:rsidR="008A7920" w:rsidRPr="00FA5056" w:rsidRDefault="00FA5056" w:rsidP="00515A54">
      <w:pPr>
        <w:pStyle w:val="BodyText"/>
        <w:rPr>
          <w:i/>
          <w:lang w:eastAsia="de-DE"/>
        </w:rPr>
      </w:pPr>
      <w:r w:rsidRPr="00FA5056">
        <w:rPr>
          <w:i/>
          <w:lang w:eastAsia="de-DE"/>
        </w:rPr>
        <w:t>Journal Vol. 4 No. 3 - September 2010</w:t>
      </w:r>
    </w:p>
    <w:p w14:paraId="36E55172" w14:textId="77777777" w:rsidR="00FA5056" w:rsidRDefault="00FA5056" w:rsidP="00FA5056">
      <w:pPr>
        <w:pStyle w:val="BodyText"/>
        <w:numPr>
          <w:ilvl w:val="0"/>
          <w:numId w:val="36"/>
        </w:numPr>
        <w:jc w:val="left"/>
        <w:rPr>
          <w:lang w:eastAsia="de-DE"/>
        </w:rPr>
      </w:pPr>
      <w:r>
        <w:rPr>
          <w:lang w:eastAsia="de-DE"/>
        </w:rPr>
        <w:t xml:space="preserve">Knowledge Representation in a Ship’s Navigational Decision Support System by Z. </w:t>
      </w:r>
      <w:proofErr w:type="spellStart"/>
      <w:r>
        <w:rPr>
          <w:lang w:eastAsia="de-DE"/>
        </w:rPr>
        <w:t>PietrzykowskiJ</w:t>
      </w:r>
      <w:proofErr w:type="spellEnd"/>
      <w:r>
        <w:rPr>
          <w:lang w:eastAsia="de-DE"/>
        </w:rPr>
        <w:t xml:space="preserve">. </w:t>
      </w:r>
      <w:proofErr w:type="spellStart"/>
      <w:r>
        <w:rPr>
          <w:lang w:eastAsia="de-DE"/>
        </w:rPr>
        <w:t>Uriasz</w:t>
      </w:r>
      <w:proofErr w:type="spellEnd"/>
      <w:r>
        <w:rPr>
          <w:lang w:eastAsia="de-DE"/>
        </w:rPr>
        <w:t xml:space="preserve"> </w:t>
      </w:r>
      <w:hyperlink r:id="rId21" w:history="1">
        <w:r w:rsidRPr="00872766">
          <w:rPr>
            <w:rStyle w:val="Hyperlink"/>
            <w:rFonts w:cs="Calibri"/>
            <w:lang w:eastAsia="de-DE"/>
          </w:rPr>
          <w:t>http://www.transnav.eu/Article_Knowledge_Representation_Pietrzykowski,15,230.html</w:t>
        </w:r>
      </w:hyperlink>
    </w:p>
    <w:p w14:paraId="16724B9F" w14:textId="77777777" w:rsidR="00FA5056" w:rsidRDefault="009B51AA" w:rsidP="009B51AA">
      <w:pPr>
        <w:pStyle w:val="BodyText"/>
        <w:numPr>
          <w:ilvl w:val="0"/>
          <w:numId w:val="36"/>
        </w:numPr>
        <w:jc w:val="left"/>
        <w:rPr>
          <w:lang w:eastAsia="de-DE"/>
        </w:rPr>
      </w:pPr>
      <w:r>
        <w:rPr>
          <w:lang w:eastAsia="de-DE"/>
        </w:rPr>
        <w:lastRenderedPageBreak/>
        <w:t xml:space="preserve">Development of Decision Supporting Tools for Determining Tidal Windows for Deep-drafted Vessels by K. </w:t>
      </w:r>
      <w:proofErr w:type="spellStart"/>
      <w:r>
        <w:rPr>
          <w:lang w:eastAsia="de-DE"/>
        </w:rPr>
        <w:t>ElootM</w:t>
      </w:r>
      <w:proofErr w:type="spellEnd"/>
      <w:r>
        <w:rPr>
          <w:lang w:eastAsia="de-DE"/>
        </w:rPr>
        <w:t xml:space="preserve">. </w:t>
      </w:r>
      <w:proofErr w:type="spellStart"/>
      <w:r>
        <w:rPr>
          <w:lang w:eastAsia="de-DE"/>
        </w:rPr>
        <w:t>VantorreJ</w:t>
      </w:r>
      <w:proofErr w:type="spellEnd"/>
      <w:r>
        <w:rPr>
          <w:lang w:eastAsia="de-DE"/>
        </w:rPr>
        <w:t xml:space="preserve">. </w:t>
      </w:r>
      <w:proofErr w:type="spellStart"/>
      <w:r>
        <w:rPr>
          <w:lang w:eastAsia="de-DE"/>
        </w:rPr>
        <w:t>RichterJ</w:t>
      </w:r>
      <w:proofErr w:type="spellEnd"/>
      <w:r>
        <w:rPr>
          <w:lang w:eastAsia="de-DE"/>
        </w:rPr>
        <w:t xml:space="preserve">. </w:t>
      </w:r>
      <w:proofErr w:type="spellStart"/>
      <w:r>
        <w:rPr>
          <w:lang w:eastAsia="de-DE"/>
        </w:rPr>
        <w:t>Verwilligen</w:t>
      </w:r>
      <w:proofErr w:type="spellEnd"/>
      <w:r>
        <w:rPr>
          <w:lang w:eastAsia="de-DE"/>
        </w:rPr>
        <w:t xml:space="preserve"> </w:t>
      </w:r>
      <w:hyperlink r:id="rId22" w:history="1">
        <w:r w:rsidRPr="00872766">
          <w:rPr>
            <w:rStyle w:val="Hyperlink"/>
            <w:rFonts w:cs="Calibri"/>
            <w:lang w:eastAsia="de-DE"/>
          </w:rPr>
          <w:t>http://www.transnav.eu/Article_Development_of_Decision_Supporting_Eloot,15,238.html</w:t>
        </w:r>
      </w:hyperlink>
    </w:p>
    <w:p w14:paraId="39CBD7FF" w14:textId="77777777" w:rsidR="00FA5056" w:rsidRPr="009B51AA" w:rsidRDefault="009B51AA" w:rsidP="00D353AE">
      <w:pPr>
        <w:pStyle w:val="BodyText"/>
        <w:spacing w:before="240"/>
        <w:rPr>
          <w:i/>
          <w:lang w:eastAsia="de-DE"/>
        </w:rPr>
      </w:pPr>
      <w:r w:rsidRPr="009B51AA">
        <w:rPr>
          <w:i/>
          <w:lang w:eastAsia="de-DE"/>
        </w:rPr>
        <w:t>Journal Vol. 3 No. 3 - September 2009</w:t>
      </w:r>
    </w:p>
    <w:p w14:paraId="5C2A252E" w14:textId="77777777" w:rsidR="009B51AA" w:rsidRDefault="009B51AA" w:rsidP="009B51AA">
      <w:pPr>
        <w:pStyle w:val="BodyText"/>
        <w:numPr>
          <w:ilvl w:val="0"/>
          <w:numId w:val="36"/>
        </w:numPr>
        <w:jc w:val="left"/>
        <w:rPr>
          <w:lang w:eastAsia="de-DE"/>
        </w:rPr>
      </w:pPr>
      <w:r>
        <w:rPr>
          <w:lang w:eastAsia="de-DE"/>
        </w:rPr>
        <w:t xml:space="preserve">Simulation-Based Risk Analysis of Maritime Transit Traffic in the Strait of Istanbul by B. </w:t>
      </w:r>
      <w:proofErr w:type="spellStart"/>
      <w:r>
        <w:rPr>
          <w:lang w:eastAsia="de-DE"/>
        </w:rPr>
        <w:t>OzbasI</w:t>
      </w:r>
      <w:proofErr w:type="spellEnd"/>
      <w:r>
        <w:rPr>
          <w:lang w:eastAsia="de-DE"/>
        </w:rPr>
        <w:t xml:space="preserve">. </w:t>
      </w:r>
      <w:proofErr w:type="spellStart"/>
      <w:r>
        <w:rPr>
          <w:lang w:eastAsia="de-DE"/>
        </w:rPr>
        <w:t>OrO</w:t>
      </w:r>
      <w:proofErr w:type="spellEnd"/>
      <w:r>
        <w:rPr>
          <w:lang w:eastAsia="de-DE"/>
        </w:rPr>
        <w:t xml:space="preserve">. S. </w:t>
      </w:r>
      <w:proofErr w:type="spellStart"/>
      <w:r>
        <w:rPr>
          <w:lang w:eastAsia="de-DE"/>
        </w:rPr>
        <w:t>UluscuT</w:t>
      </w:r>
      <w:proofErr w:type="spellEnd"/>
      <w:r>
        <w:rPr>
          <w:lang w:eastAsia="de-DE"/>
        </w:rPr>
        <w:t xml:space="preserve">. </w:t>
      </w:r>
      <w:proofErr w:type="spellStart"/>
      <w:r>
        <w:rPr>
          <w:lang w:eastAsia="de-DE"/>
        </w:rPr>
        <w:t>Altiok</w:t>
      </w:r>
      <w:proofErr w:type="spellEnd"/>
      <w:r>
        <w:rPr>
          <w:lang w:eastAsia="de-DE"/>
        </w:rPr>
        <w:t xml:space="preserve"> </w:t>
      </w:r>
      <w:hyperlink r:id="rId23" w:history="1">
        <w:r w:rsidRPr="00872766">
          <w:rPr>
            <w:rStyle w:val="Hyperlink"/>
            <w:rFonts w:cs="Calibri"/>
            <w:lang w:eastAsia="de-DE"/>
          </w:rPr>
          <w:t>http://www.transnav.eu/Article_Simulation-Based_Risk_Analysis_Ozbas,11,168.html</w:t>
        </w:r>
      </w:hyperlink>
    </w:p>
    <w:p w14:paraId="57E143DB" w14:textId="77777777" w:rsidR="009E7915" w:rsidRDefault="00822F64" w:rsidP="001D383A">
      <w:pPr>
        <w:pStyle w:val="Heading1"/>
        <w:spacing w:before="360"/>
      </w:pPr>
      <w:r>
        <w:t xml:space="preserve">UPCOMING </w:t>
      </w:r>
      <w:r w:rsidR="00E81139">
        <w:t>workshopS</w:t>
      </w:r>
    </w:p>
    <w:p w14:paraId="77F502D8" w14:textId="77777777" w:rsidR="00865884" w:rsidRDefault="00865884" w:rsidP="00865884">
      <w:pPr>
        <w:pStyle w:val="Heading2"/>
      </w:pPr>
      <w:r>
        <w:t>ACC</w:t>
      </w:r>
      <w:r w:rsidR="005F18A2">
        <w:t>SEAS</w:t>
      </w:r>
    </w:p>
    <w:p w14:paraId="0D7B13F4" w14:textId="77777777" w:rsidR="00194A3C" w:rsidRDefault="00194A3C" w:rsidP="00194A3C">
      <w:pPr>
        <w:pStyle w:val="BodyText"/>
      </w:pPr>
      <w:r>
        <w:t>ACCSEAS (Accessibility for Shipping, Efficiency Advantages and Sustainability) is a project led by the General Lighthouse Authorities of the UK and Ireland with eleven other partners: from Denmark, Germany, The Netherlands, Norway and Sweden. Started in April 2012, and being delivered within a three-year timescale to February 2015, the project is funded under the INTERREG IVB North Sea Region programme.</w:t>
      </w:r>
    </w:p>
    <w:p w14:paraId="45B9384E" w14:textId="59EC0A03" w:rsidR="00194A3C" w:rsidRDefault="00194A3C" w:rsidP="00194A3C">
      <w:pPr>
        <w:pStyle w:val="BodyText"/>
      </w:pPr>
      <w:r>
        <w:t>The principal aim of ACCSEAS is to implement and demonstrate a practical e-Navigation test-bed for the No</w:t>
      </w:r>
      <w:r w:rsidR="00DE2963">
        <w:t>rth Sea Region.</w:t>
      </w:r>
      <w:r>
        <w:t xml:space="preserve">  The project aims to build on the development of e-Navigation in Europe to date, through co-ordination with related projects –namely </w:t>
      </w:r>
      <w:proofErr w:type="spellStart"/>
      <w:r>
        <w:t>EfficienSea</w:t>
      </w:r>
      <w:proofErr w:type="spellEnd"/>
      <w:r>
        <w:t xml:space="preserve"> (Baltic Sea) and Mona Lisa.</w:t>
      </w:r>
    </w:p>
    <w:p w14:paraId="6DB1D8CE" w14:textId="77777777" w:rsidR="00194A3C" w:rsidRDefault="00194A3C" w:rsidP="009E7915">
      <w:pPr>
        <w:pStyle w:val="BodyText"/>
      </w:pPr>
      <w:r>
        <w:t xml:space="preserve">They have an upcoming conference in </w:t>
      </w:r>
      <w:r w:rsidR="00794A0C" w:rsidRPr="00794A0C">
        <w:t>Flensburg, Germany, 5-7 March</w:t>
      </w:r>
      <w:r w:rsidR="00794A0C">
        <w:t xml:space="preserve"> 2013</w:t>
      </w:r>
      <w:r w:rsidR="00794A0C" w:rsidRPr="00794A0C">
        <w:t>.</w:t>
      </w:r>
    </w:p>
    <w:p w14:paraId="5AD75A2F" w14:textId="77777777" w:rsidR="00794A0C" w:rsidRDefault="00794A0C" w:rsidP="009E7915">
      <w:pPr>
        <w:pStyle w:val="BodyText"/>
      </w:pPr>
      <w:r>
        <w:t>It will be important to monitor t</w:t>
      </w:r>
      <w:r w:rsidR="00194A3C">
        <w:t xml:space="preserve">he developments </w:t>
      </w:r>
      <w:r>
        <w:t>of</w:t>
      </w:r>
      <w:r w:rsidR="00194A3C">
        <w:t xml:space="preserve"> this project</w:t>
      </w:r>
      <w:r>
        <w:t xml:space="preserve"> and see how the</w:t>
      </w:r>
      <w:r w:rsidR="00194A3C">
        <w:t xml:space="preserve"> </w:t>
      </w:r>
      <w:r>
        <w:t>shore side elements can be potentially integrated into a VTS environment.</w:t>
      </w:r>
    </w:p>
    <w:p w14:paraId="12ABA6F3" w14:textId="77777777" w:rsidR="00794A0C" w:rsidRDefault="00794A0C" w:rsidP="009E7915">
      <w:pPr>
        <w:pStyle w:val="BodyText"/>
      </w:pPr>
      <w:r>
        <w:t xml:space="preserve">More information can be found on their website at: </w:t>
      </w:r>
      <w:hyperlink r:id="rId24" w:history="1">
        <w:r w:rsidRPr="00872766">
          <w:rPr>
            <w:rStyle w:val="Hyperlink"/>
            <w:rFonts w:cs="Calibri"/>
          </w:rPr>
          <w:t>http://www.accseas.eu/</w:t>
        </w:r>
      </w:hyperlink>
      <w:r>
        <w:t>.</w:t>
      </w:r>
    </w:p>
    <w:p w14:paraId="066B5135" w14:textId="77777777" w:rsidR="005F18A2" w:rsidRDefault="005F18A2" w:rsidP="00822F64">
      <w:pPr>
        <w:pStyle w:val="Heading2"/>
        <w:spacing w:before="240"/>
      </w:pPr>
      <w:proofErr w:type="gramStart"/>
      <w:r w:rsidRPr="005F18A2">
        <w:t>e</w:t>
      </w:r>
      <w:proofErr w:type="gramEnd"/>
      <w:r w:rsidRPr="005F18A2">
        <w:t>-</w:t>
      </w:r>
      <w:r>
        <w:t>Navigation Us</w:t>
      </w:r>
      <w:r w:rsidRPr="005F18A2">
        <w:t xml:space="preserve">ability </w:t>
      </w:r>
      <w:r>
        <w:t>W</w:t>
      </w:r>
      <w:r w:rsidRPr="005F18A2">
        <w:t>orkshop</w:t>
      </w:r>
    </w:p>
    <w:p w14:paraId="5E170990" w14:textId="77777777" w:rsidR="001D383A" w:rsidRDefault="009D1D8A" w:rsidP="001D383A">
      <w:pPr>
        <w:pStyle w:val="BodyText"/>
      </w:pPr>
      <w:r>
        <w:t>Workshop on the u</w:t>
      </w:r>
      <w:r w:rsidRPr="009D1D8A">
        <w:t xml:space="preserve">sability of navigation equipment </w:t>
      </w:r>
      <w:r w:rsidR="001D383A">
        <w:t>will</w:t>
      </w:r>
      <w:r>
        <w:t xml:space="preserve"> be held in </w:t>
      </w:r>
      <w:proofErr w:type="spellStart"/>
      <w:r w:rsidRPr="009D1D8A">
        <w:t>Kingscliff</w:t>
      </w:r>
      <w:proofErr w:type="spellEnd"/>
      <w:r w:rsidRPr="009D1D8A">
        <w:t>, NSW,</w:t>
      </w:r>
      <w:r w:rsidR="001D383A">
        <w:t xml:space="preserve"> </w:t>
      </w:r>
      <w:proofErr w:type="gramStart"/>
      <w:r w:rsidR="001D383A">
        <w:t>Australia</w:t>
      </w:r>
      <w:proofErr w:type="gramEnd"/>
      <w:r w:rsidR="001D383A">
        <w:t xml:space="preserve"> 5-6</w:t>
      </w:r>
      <w:r w:rsidRPr="009D1D8A">
        <w:t xml:space="preserve"> March 2013</w:t>
      </w:r>
      <w:r w:rsidR="001D383A">
        <w:t xml:space="preserve">.  The </w:t>
      </w:r>
      <w:proofErr w:type="gramStart"/>
      <w:r w:rsidR="001D383A">
        <w:t>aim of the workshop is to further discussion and develop</w:t>
      </w:r>
      <w:proofErr w:type="gramEnd"/>
      <w:r w:rsidR="001D383A">
        <w:t xml:space="preserve"> guidance on:</w:t>
      </w:r>
    </w:p>
    <w:p w14:paraId="34D6B2B4" w14:textId="41AEB1C2" w:rsidR="001D383A" w:rsidRDefault="001D383A" w:rsidP="00DE2963">
      <w:pPr>
        <w:pStyle w:val="List1"/>
        <w:numPr>
          <w:ilvl w:val="0"/>
          <w:numId w:val="39"/>
        </w:numPr>
      </w:pPr>
      <w:r>
        <w:t>The usability of navigational equipment.</w:t>
      </w:r>
    </w:p>
    <w:p w14:paraId="2B92719E" w14:textId="65E6241C" w:rsidR="001D383A" w:rsidRDefault="001D383A" w:rsidP="00DE2963">
      <w:pPr>
        <w:pStyle w:val="List1"/>
      </w:pPr>
      <w:r>
        <w:t>Quality assurance of software used in navigational systems (including updating regimes for software-driven applications).</w:t>
      </w:r>
    </w:p>
    <w:p w14:paraId="2C1D8627" w14:textId="49042EB2" w:rsidR="001D383A" w:rsidRDefault="001D383A" w:rsidP="00DE2963">
      <w:pPr>
        <w:pStyle w:val="List1"/>
      </w:pPr>
      <w:r>
        <w:t>Human element issues associated with e-navigation.</w:t>
      </w:r>
    </w:p>
    <w:p w14:paraId="03B05226" w14:textId="77777777" w:rsidR="009E7915" w:rsidRDefault="005F18A2" w:rsidP="001D383A">
      <w:pPr>
        <w:pStyle w:val="Heading1"/>
        <w:spacing w:before="360"/>
      </w:pPr>
      <w:r>
        <w:t>MEMBERS RE</w:t>
      </w:r>
      <w:r w:rsidR="009E7915">
        <w:t xml:space="preserve">quested </w:t>
      </w:r>
      <w:r>
        <w:t>TO ASSIST WITH INPUT TO THIS REPORT</w:t>
      </w:r>
    </w:p>
    <w:p w14:paraId="1E4C3653" w14:textId="77777777" w:rsidR="007B165C" w:rsidRDefault="006A67C2" w:rsidP="001270C7">
      <w:pPr>
        <w:pStyle w:val="List1"/>
        <w:numPr>
          <w:ilvl w:val="0"/>
          <w:numId w:val="0"/>
        </w:numPr>
        <w:tabs>
          <w:tab w:val="left" w:pos="720"/>
        </w:tabs>
      </w:pPr>
      <w:r>
        <w:t>This report is about creating an awareness of what is happening around the world in the area of the u</w:t>
      </w:r>
      <w:r w:rsidRPr="006A67C2">
        <w:t>se and impact of risk and decision making tools</w:t>
      </w:r>
      <w:r>
        <w:t xml:space="preserve">.  If there is an item </w:t>
      </w:r>
      <w:r w:rsidR="006272D7">
        <w:t xml:space="preserve">that </w:t>
      </w:r>
      <w:r>
        <w:t>you would like to share</w:t>
      </w:r>
      <w:r w:rsidR="001F3377">
        <w:t>,</w:t>
      </w:r>
      <w:r w:rsidR="006272D7">
        <w:t xml:space="preserve"> or are aware of something progressing in your country, please contact </w:t>
      </w:r>
      <w:r w:rsidR="001F3377">
        <w:t xml:space="preserve">me: </w:t>
      </w:r>
      <w:r w:rsidR="006272D7">
        <w:t xml:space="preserve"> </w:t>
      </w:r>
      <w:hyperlink r:id="rId25" w:history="1">
        <w:r w:rsidR="006272D7" w:rsidRPr="00872766">
          <w:rPr>
            <w:rStyle w:val="Hyperlink"/>
            <w:rFonts w:cs="Calibri"/>
          </w:rPr>
          <w:t>kerrie.abercrombie@amsa.gov.au</w:t>
        </w:r>
      </w:hyperlink>
      <w:r w:rsidR="006272D7">
        <w:t>.</w:t>
      </w:r>
    </w:p>
    <w:sectPr w:rsidR="007B165C" w:rsidSect="00911B78">
      <w:headerReference w:type="default" r:id="rId26"/>
      <w:footerReference w:type="default" r:id="rId2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F95C2" w14:textId="77777777" w:rsidR="00177C74" w:rsidRDefault="00177C74">
      <w:r>
        <w:separator/>
      </w:r>
    </w:p>
  </w:endnote>
  <w:endnote w:type="continuationSeparator" w:id="0">
    <w:p w14:paraId="1CE168AB" w14:textId="77777777" w:rsidR="00177C74" w:rsidRDefault="0017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8472445"/>
      <w:docPartObj>
        <w:docPartGallery w:val="Page Numbers (Bottom of Page)"/>
        <w:docPartUnique/>
      </w:docPartObj>
    </w:sdtPr>
    <w:sdtEndPr>
      <w:rPr>
        <w:noProof/>
        <w:sz w:val="22"/>
      </w:rPr>
    </w:sdtEndPr>
    <w:sdtContent>
      <w:p w14:paraId="4BF1BF10" w14:textId="77777777" w:rsidR="007331B9" w:rsidRPr="007331B9" w:rsidRDefault="007331B9">
        <w:pPr>
          <w:pStyle w:val="Footer"/>
          <w:jc w:val="right"/>
          <w:rPr>
            <w:sz w:val="22"/>
          </w:rPr>
        </w:pPr>
        <w:r w:rsidRPr="007331B9">
          <w:rPr>
            <w:sz w:val="22"/>
          </w:rPr>
          <w:fldChar w:fldCharType="begin"/>
        </w:r>
        <w:r w:rsidRPr="007331B9">
          <w:rPr>
            <w:sz w:val="22"/>
          </w:rPr>
          <w:instrText xml:space="preserve"> PAGE   \* MERGEFORMAT </w:instrText>
        </w:r>
        <w:r w:rsidRPr="007331B9">
          <w:rPr>
            <w:sz w:val="22"/>
          </w:rPr>
          <w:fldChar w:fldCharType="separate"/>
        </w:r>
        <w:r w:rsidR="000F7E25">
          <w:rPr>
            <w:noProof/>
            <w:sz w:val="22"/>
          </w:rPr>
          <w:t>1</w:t>
        </w:r>
        <w:r w:rsidRPr="007331B9">
          <w:rPr>
            <w:noProof/>
            <w:sz w:val="22"/>
          </w:rPr>
          <w:fldChar w:fldCharType="end"/>
        </w:r>
      </w:p>
    </w:sdtContent>
  </w:sdt>
  <w:p w14:paraId="143BABA5" w14:textId="77777777" w:rsidR="007331B9" w:rsidRDefault="007331B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CE2AB" w14:textId="77777777" w:rsidR="00177C74" w:rsidRDefault="00177C74">
      <w:r>
        <w:separator/>
      </w:r>
    </w:p>
  </w:footnote>
  <w:footnote w:type="continuationSeparator" w:id="0">
    <w:p w14:paraId="00F7DB25" w14:textId="77777777" w:rsidR="00177C74" w:rsidRDefault="00177C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1EEB2" w14:textId="77777777" w:rsidR="00911B78" w:rsidRDefault="00911B78">
    <w:pPr>
      <w:pStyle w:val="Header"/>
    </w:pPr>
    <w:r>
      <w:tab/>
    </w:r>
    <w:r>
      <w:tab/>
      <w:t>VTS36/38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7D2D994"/>
    <w:lvl w:ilvl="0">
      <w:start w:val="1"/>
      <w:numFmt w:val="decimal"/>
      <w:lvlText w:val="%1."/>
      <w:lvlJc w:val="left"/>
      <w:pPr>
        <w:tabs>
          <w:tab w:val="num" w:pos="360"/>
        </w:tabs>
        <w:ind w:left="360" w:hanging="360"/>
      </w:pPr>
    </w:lvl>
  </w:abstractNum>
  <w:abstractNum w:abstractNumId="1">
    <w:nsid w:val="FFFFFF89"/>
    <w:multiLevelType w:val="singleLevel"/>
    <w:tmpl w:val="BFD27A3E"/>
    <w:lvl w:ilvl="0">
      <w:start w:val="1"/>
      <w:numFmt w:val="bullet"/>
      <w:lvlText w:val=""/>
      <w:lvlJc w:val="left"/>
      <w:pPr>
        <w:tabs>
          <w:tab w:val="num" w:pos="360"/>
        </w:tabs>
        <w:ind w:left="360" w:hanging="360"/>
      </w:pPr>
      <w:rPr>
        <w:rFonts w:ascii="Symbol" w:hAnsi="Symbol" w:hint="default"/>
      </w:rPr>
    </w:lvl>
  </w:abstractNum>
  <w:abstractNum w:abstractNumId="2">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3">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22C7FB6"/>
    <w:multiLevelType w:val="hybridMultilevel"/>
    <w:tmpl w:val="5E5ED76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7">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102335B8"/>
    <w:multiLevelType w:val="hybridMultilevel"/>
    <w:tmpl w:val="06C2B1B0"/>
    <w:lvl w:ilvl="0" w:tplc="0C090005">
      <w:start w:val="1"/>
      <w:numFmt w:val="bullet"/>
      <w:lvlText w:val=""/>
      <w:lvlJc w:val="left"/>
      <w:pPr>
        <w:tabs>
          <w:tab w:val="num" w:pos="720"/>
        </w:tabs>
        <w:ind w:left="720" w:hanging="360"/>
      </w:pPr>
      <w:rPr>
        <w:rFonts w:ascii="Wingdings" w:hAnsi="Wingding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9">
    <w:nsid w:val="172056DB"/>
    <w:multiLevelType w:val="hybridMultilevel"/>
    <w:tmpl w:val="A0D6B9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19C37E91"/>
    <w:multiLevelType w:val="multilevel"/>
    <w:tmpl w:val="1E702340"/>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3">
    <w:nsid w:val="249E0B44"/>
    <w:multiLevelType w:val="multilevel"/>
    <w:tmpl w:val="DCCABA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25015235"/>
    <w:multiLevelType w:val="hybridMultilevel"/>
    <w:tmpl w:val="29225C26"/>
    <w:lvl w:ilvl="0" w:tplc="0C090005">
      <w:start w:val="1"/>
      <w:numFmt w:val="bullet"/>
      <w:lvlText w:val=""/>
      <w:lvlJc w:val="left"/>
      <w:pPr>
        <w:tabs>
          <w:tab w:val="num" w:pos="720"/>
        </w:tabs>
        <w:ind w:left="720" w:hanging="360"/>
      </w:pPr>
      <w:rPr>
        <w:rFonts w:ascii="Wingdings" w:hAnsi="Wingdings" w:hint="default"/>
      </w:rPr>
    </w:lvl>
    <w:lvl w:ilvl="1" w:tplc="E1CE5158">
      <w:start w:val="3"/>
      <w:numFmt w:val="decimal"/>
      <w:lvlText w:val="%2."/>
      <w:lvlJc w:val="left"/>
      <w:pPr>
        <w:tabs>
          <w:tab w:val="num" w:pos="1800"/>
        </w:tabs>
        <w:ind w:left="1800" w:hanging="72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6">
    <w:nsid w:val="26CB7490"/>
    <w:multiLevelType w:val="hybridMultilevel"/>
    <w:tmpl w:val="F7C24FFE"/>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7">
    <w:nsid w:val="2B883CE9"/>
    <w:multiLevelType w:val="multilevel"/>
    <w:tmpl w:val="145A1EE8"/>
    <w:lvl w:ilvl="0">
      <w:start w:val="6"/>
      <w:numFmt w:val="decimal"/>
      <w:lvlText w:val="%1"/>
      <w:lvlJc w:val="left"/>
      <w:pPr>
        <w:ind w:left="480" w:hanging="480"/>
      </w:pPr>
      <w:rPr>
        <w:rFonts w:cs="Times New Roman" w:hint="default"/>
      </w:rPr>
    </w:lvl>
    <w:lvl w:ilvl="1">
      <w:start w:val="2"/>
      <w:numFmt w:val="decimal"/>
      <w:lvlText w:val="%1.%2"/>
      <w:lvlJc w:val="left"/>
      <w:pPr>
        <w:ind w:left="840" w:hanging="480"/>
      </w:pPr>
      <w:rPr>
        <w:rFonts w:cs="Times New Roman" w:hint="default"/>
      </w:rPr>
    </w:lvl>
    <w:lvl w:ilvl="2">
      <w:start w:val="5"/>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nsid w:val="2CFF7A13"/>
    <w:multiLevelType w:val="hybridMultilevel"/>
    <w:tmpl w:val="D1DA2512"/>
    <w:lvl w:ilvl="0" w:tplc="B5D09582">
      <w:start w:val="5"/>
      <w:numFmt w:val="bullet"/>
      <w:lvlText w:val="-"/>
      <w:lvlJc w:val="left"/>
      <w:pPr>
        <w:ind w:left="420" w:hanging="360"/>
      </w:pPr>
      <w:rPr>
        <w:rFonts w:ascii="Arial" w:eastAsia="Calibri"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lef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C63137"/>
    <w:multiLevelType w:val="hybridMultilevel"/>
    <w:tmpl w:val="A3D6DEC8"/>
    <w:lvl w:ilvl="0" w:tplc="E1C4E124">
      <w:start w:val="1"/>
      <w:numFmt w:val="bullet"/>
      <w:pStyle w:val="Bullet1"/>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4">
    <w:nsid w:val="4D051121"/>
    <w:multiLevelType w:val="hybridMultilevel"/>
    <w:tmpl w:val="A1166356"/>
    <w:lvl w:ilvl="0" w:tplc="E2B0300E">
      <w:start w:val="1"/>
      <w:numFmt w:val="decimal"/>
      <w:lvlText w:val="%1."/>
      <w:lvlJc w:val="left"/>
      <w:pPr>
        <w:tabs>
          <w:tab w:val="num" w:pos="1080"/>
        </w:tabs>
        <w:ind w:left="1080" w:hanging="720"/>
      </w:pPr>
      <w:rPr>
        <w:rFonts w:hint="default"/>
      </w:rPr>
    </w:lvl>
    <w:lvl w:ilvl="1" w:tplc="040C0003">
      <w:start w:val="1"/>
      <w:numFmt w:val="decimal"/>
      <w:lvlText w:val="%2."/>
      <w:lvlJc w:val="left"/>
      <w:pPr>
        <w:tabs>
          <w:tab w:val="num" w:pos="1800"/>
        </w:tabs>
        <w:ind w:left="1800" w:hanging="720"/>
      </w:pPr>
      <w:rPr>
        <w:rFont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C834553"/>
    <w:multiLevelType w:val="multilevel"/>
    <w:tmpl w:val="1A74188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5E1473E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60585238"/>
    <w:multiLevelType w:val="multilevel"/>
    <w:tmpl w:val="E5C073D0"/>
    <w:lvl w:ilvl="0">
      <w:start w:val="1"/>
      <w:numFmt w:val="decimal"/>
      <w:pStyle w:val="Annex"/>
      <w:lvlText w:val="ANNEX %1"/>
      <w:lvlJc w:val="left"/>
      <w:pPr>
        <w:ind w:left="360" w:hanging="360"/>
      </w:pPr>
      <w:rPr>
        <w:rFonts w:ascii="Arial" w:hAnsi="Arial" w:cs="Times New Roman" w:hint="default"/>
        <w:b/>
        <w:bCs w:val="0"/>
        <w:i w:val="0"/>
        <w:iCs w:val="0"/>
        <w:caps w:val="0"/>
        <w:small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0">
    <w:nsid w:val="65500958"/>
    <w:multiLevelType w:val="hybridMultilevel"/>
    <w:tmpl w:val="4B661246"/>
    <w:lvl w:ilvl="0" w:tplc="E2B0300E">
      <w:start w:val="1"/>
      <w:numFmt w:val="bullet"/>
      <w:lvlText w:val=""/>
      <w:lvlJc w:val="left"/>
      <w:pPr>
        <w:tabs>
          <w:tab w:val="num" w:pos="861"/>
        </w:tabs>
        <w:ind w:left="861" w:hanging="501"/>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58150A5"/>
    <w:multiLevelType w:val="hybridMultilevel"/>
    <w:tmpl w:val="2A2AEAA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2">
    <w:nsid w:val="71EB106A"/>
    <w:multiLevelType w:val="hybridMultilevel"/>
    <w:tmpl w:val="BEBA7BD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3">
    <w:nsid w:val="793F4424"/>
    <w:multiLevelType w:val="hybridMultilevel"/>
    <w:tmpl w:val="C28E70D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hint="default"/>
      </w:rPr>
    </w:lvl>
    <w:lvl w:ilvl="8" w:tplc="04060005">
      <w:start w:val="1"/>
      <w:numFmt w:val="bullet"/>
      <w:lvlText w:val=""/>
      <w:lvlJc w:val="left"/>
      <w:pPr>
        <w:ind w:left="6480" w:hanging="360"/>
      </w:pPr>
      <w:rPr>
        <w:rFonts w:ascii="Wingdings" w:hAnsi="Wingdings" w:hint="default"/>
      </w:rPr>
    </w:lvl>
  </w:abstractNum>
  <w:abstractNum w:abstractNumId="34">
    <w:nsid w:val="7F57744D"/>
    <w:multiLevelType w:val="hybridMultilevel"/>
    <w:tmpl w:val="1408CCC0"/>
    <w:lvl w:ilvl="0" w:tplc="13AAD76C">
      <w:start w:val="1"/>
      <w:numFmt w:val="decimal"/>
      <w:lvlText w:val="%1."/>
      <w:lvlJc w:val="left"/>
      <w:pPr>
        <w:tabs>
          <w:tab w:val="num" w:pos="1174"/>
        </w:tabs>
        <w:ind w:left="1174" w:hanging="720"/>
      </w:pPr>
      <w:rPr>
        <w:rFonts w:hint="default"/>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28"/>
  </w:num>
  <w:num w:numId="8">
    <w:abstractNumId w:val="7"/>
  </w:num>
  <w:num w:numId="9">
    <w:abstractNumId w:val="15"/>
  </w:num>
  <w:num w:numId="10">
    <w:abstractNumId w:val="21"/>
  </w:num>
  <w:num w:numId="11">
    <w:abstractNumId w:val="29"/>
  </w:num>
  <w:num w:numId="12">
    <w:abstractNumId w:val="11"/>
  </w:num>
  <w:num w:numId="13">
    <w:abstractNumId w:val="25"/>
  </w:num>
  <w:num w:numId="14">
    <w:abstractNumId w:val="19"/>
  </w:num>
  <w:num w:numId="15">
    <w:abstractNumId w:val="26"/>
  </w:num>
  <w:num w:numId="16">
    <w:abstractNumId w:val="6"/>
  </w:num>
  <w:num w:numId="17">
    <w:abstractNumId w:val="12"/>
  </w:num>
  <w:num w:numId="18">
    <w:abstractNumId w:val="33"/>
  </w:num>
  <w:num w:numId="19">
    <w:abstractNumId w:val="20"/>
  </w:num>
  <w:num w:numId="20">
    <w:abstractNumId w:val="16"/>
  </w:num>
  <w:num w:numId="21">
    <w:abstractNumId w:val="10"/>
  </w:num>
  <w:num w:numId="22">
    <w:abstractNumId w:val="32"/>
  </w:num>
  <w:num w:numId="23">
    <w:abstractNumId w:val="31"/>
  </w:num>
  <w:num w:numId="24">
    <w:abstractNumId w:val="17"/>
  </w:num>
  <w:num w:numId="25">
    <w:abstractNumId w:val="27"/>
  </w:num>
  <w:num w:numId="26">
    <w:abstractNumId w:val="13"/>
  </w:num>
  <w:num w:numId="27">
    <w:abstractNumId w:val="30"/>
  </w:num>
  <w:num w:numId="28">
    <w:abstractNumId w:val="23"/>
  </w:num>
  <w:num w:numId="29">
    <w:abstractNumId w:val="24"/>
  </w:num>
  <w:num w:numId="30">
    <w:abstractNumId w:val="34"/>
  </w:num>
  <w:num w:numId="31">
    <w:abstractNumId w:val="9"/>
  </w:num>
  <w:num w:numId="32">
    <w:abstractNumId w:val="2"/>
  </w:num>
  <w:num w:numId="33">
    <w:abstractNumId w:val="3"/>
  </w:num>
  <w:num w:numId="34">
    <w:abstractNumId w:val="4"/>
  </w:num>
  <w:num w:numId="35">
    <w:abstractNumId w:val="5"/>
  </w:num>
  <w:num w:numId="36">
    <w:abstractNumId w:val="18"/>
  </w:num>
  <w:num w:numId="37">
    <w:abstractNumId w:val="14"/>
  </w:num>
  <w:num w:numId="38">
    <w:abstractNumId w:val="8"/>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915"/>
    <w:rsid w:val="00005CA2"/>
    <w:rsid w:val="00012B37"/>
    <w:rsid w:val="00027ACB"/>
    <w:rsid w:val="00050F09"/>
    <w:rsid w:val="0009681E"/>
    <w:rsid w:val="000B4149"/>
    <w:rsid w:val="000F7E25"/>
    <w:rsid w:val="001270C7"/>
    <w:rsid w:val="00146399"/>
    <w:rsid w:val="00177C74"/>
    <w:rsid w:val="001809D8"/>
    <w:rsid w:val="00194A3C"/>
    <w:rsid w:val="001A21A4"/>
    <w:rsid w:val="001D383A"/>
    <w:rsid w:val="001F3377"/>
    <w:rsid w:val="002938EF"/>
    <w:rsid w:val="002B1302"/>
    <w:rsid w:val="00317AB7"/>
    <w:rsid w:val="00374F33"/>
    <w:rsid w:val="003A2D15"/>
    <w:rsid w:val="004004C8"/>
    <w:rsid w:val="004844E5"/>
    <w:rsid w:val="004C1B16"/>
    <w:rsid w:val="004D2FAA"/>
    <w:rsid w:val="00515A54"/>
    <w:rsid w:val="005F18A2"/>
    <w:rsid w:val="0061540C"/>
    <w:rsid w:val="006272D7"/>
    <w:rsid w:val="00627F4C"/>
    <w:rsid w:val="0067104B"/>
    <w:rsid w:val="006A67C2"/>
    <w:rsid w:val="007331B9"/>
    <w:rsid w:val="00783D2E"/>
    <w:rsid w:val="00794A0C"/>
    <w:rsid w:val="007B165C"/>
    <w:rsid w:val="008074B6"/>
    <w:rsid w:val="00822F64"/>
    <w:rsid w:val="00827A6D"/>
    <w:rsid w:val="0084392E"/>
    <w:rsid w:val="00865884"/>
    <w:rsid w:val="008A7920"/>
    <w:rsid w:val="00911B78"/>
    <w:rsid w:val="00944D9B"/>
    <w:rsid w:val="00974E32"/>
    <w:rsid w:val="009B51AA"/>
    <w:rsid w:val="009B5A5B"/>
    <w:rsid w:val="009D1D8A"/>
    <w:rsid w:val="009E7084"/>
    <w:rsid w:val="009E7915"/>
    <w:rsid w:val="009F61B7"/>
    <w:rsid w:val="009F709A"/>
    <w:rsid w:val="00A32D30"/>
    <w:rsid w:val="00A36ABA"/>
    <w:rsid w:val="00A4321C"/>
    <w:rsid w:val="00A744D2"/>
    <w:rsid w:val="00A74BDE"/>
    <w:rsid w:val="00AA44EF"/>
    <w:rsid w:val="00AA595F"/>
    <w:rsid w:val="00AF7B92"/>
    <w:rsid w:val="00B91C11"/>
    <w:rsid w:val="00BA0790"/>
    <w:rsid w:val="00BA3CB0"/>
    <w:rsid w:val="00BE0C0F"/>
    <w:rsid w:val="00BE24B8"/>
    <w:rsid w:val="00C03206"/>
    <w:rsid w:val="00C2245C"/>
    <w:rsid w:val="00C60AFA"/>
    <w:rsid w:val="00C671CB"/>
    <w:rsid w:val="00CF2130"/>
    <w:rsid w:val="00CF3873"/>
    <w:rsid w:val="00CF6613"/>
    <w:rsid w:val="00D311A6"/>
    <w:rsid w:val="00D353AE"/>
    <w:rsid w:val="00D46BA3"/>
    <w:rsid w:val="00DE1CBC"/>
    <w:rsid w:val="00DE2963"/>
    <w:rsid w:val="00DE5BED"/>
    <w:rsid w:val="00E81139"/>
    <w:rsid w:val="00EC7F7C"/>
    <w:rsid w:val="00F161F3"/>
    <w:rsid w:val="00F26636"/>
    <w:rsid w:val="00F27F16"/>
    <w:rsid w:val="00F369BF"/>
    <w:rsid w:val="00F76F69"/>
    <w:rsid w:val="00F83443"/>
    <w:rsid w:val="00FA5056"/>
    <w:rsid w:val="00FC5F8B"/>
    <w:rsid w:val="00FD2D9F"/>
    <w:rsid w:val="00FE668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F3A3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footer" w:uiPriority="99"/>
    <w:lsdException w:name="caption" w:semiHidden="1" w:unhideWhenUsed="1" w:qFormat="1"/>
    <w:lsdException w:name="Title"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qFormat/>
    <w:rsid w:val="009E7915"/>
    <w:rPr>
      <w:rFonts w:ascii="Arial" w:eastAsia="Calibri" w:hAnsi="Arial" w:cs="Calibri"/>
      <w:sz w:val="22"/>
      <w:szCs w:val="22"/>
      <w:lang w:val="en-GB" w:eastAsia="en-GB"/>
    </w:rPr>
  </w:style>
  <w:style w:type="paragraph" w:styleId="Heading1">
    <w:name w:val="heading 1"/>
    <w:basedOn w:val="Normal"/>
    <w:next w:val="BodyText"/>
    <w:link w:val="Heading1Char"/>
    <w:qFormat/>
    <w:rsid w:val="009E7915"/>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9E7915"/>
    <w:pPr>
      <w:numPr>
        <w:ilvl w:val="1"/>
        <w:numId w:val="1"/>
      </w:numPr>
      <w:spacing w:before="120" w:after="120"/>
      <w:outlineLvl w:val="1"/>
    </w:pPr>
    <w:rPr>
      <w:b/>
    </w:rPr>
  </w:style>
  <w:style w:type="paragraph" w:styleId="Heading3">
    <w:name w:val="heading 3"/>
    <w:basedOn w:val="Normal"/>
    <w:next w:val="BodyText"/>
    <w:link w:val="Heading3Char"/>
    <w:qFormat/>
    <w:rsid w:val="009E7915"/>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9E7915"/>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E7915"/>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E7915"/>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E7915"/>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E7915"/>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E7915"/>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9E7915"/>
    <w:pPr>
      <w:spacing w:after="120"/>
      <w:jc w:val="both"/>
    </w:pPr>
  </w:style>
  <w:style w:type="character" w:customStyle="1" w:styleId="Heading1Char">
    <w:name w:val="Heading 1 Char"/>
    <w:link w:val="Heading1"/>
    <w:locked/>
    <w:rsid w:val="009E7915"/>
    <w:rPr>
      <w:rFonts w:ascii="Arial" w:eastAsia="Calibri" w:hAnsi="Arial" w:cs="Calibri"/>
      <w:b/>
      <w:caps/>
      <w:kern w:val="28"/>
      <w:sz w:val="24"/>
      <w:szCs w:val="22"/>
      <w:lang w:val="en-GB" w:eastAsia="de-DE" w:bidi="ar-SA"/>
    </w:rPr>
  </w:style>
  <w:style w:type="character" w:customStyle="1" w:styleId="Heading2Char">
    <w:name w:val="Heading 2 Char"/>
    <w:link w:val="Heading2"/>
    <w:locked/>
    <w:rsid w:val="009E7915"/>
    <w:rPr>
      <w:rFonts w:ascii="Arial" w:eastAsia="Calibri" w:hAnsi="Arial" w:cs="Calibri"/>
      <w:b/>
      <w:sz w:val="22"/>
      <w:szCs w:val="22"/>
      <w:lang w:val="en-GB" w:eastAsia="en-GB" w:bidi="ar-SA"/>
    </w:rPr>
  </w:style>
  <w:style w:type="character" w:customStyle="1" w:styleId="TitleChar">
    <w:name w:val="Title Char"/>
    <w:link w:val="Title"/>
    <w:locked/>
    <w:rsid w:val="009E7915"/>
    <w:rPr>
      <w:rFonts w:ascii="Arial" w:eastAsia="Calibri" w:hAnsi="Arial" w:cs="Arial"/>
      <w:b/>
      <w:bCs/>
      <w:kern w:val="28"/>
      <w:sz w:val="32"/>
      <w:szCs w:val="32"/>
      <w:lang w:val="en-GB" w:eastAsia="en-GB" w:bidi="ar-SA"/>
    </w:rPr>
  </w:style>
  <w:style w:type="paragraph" w:styleId="Title">
    <w:name w:val="Title"/>
    <w:basedOn w:val="Normal"/>
    <w:link w:val="TitleChar"/>
    <w:qFormat/>
    <w:rsid w:val="009E7915"/>
    <w:pPr>
      <w:spacing w:before="120" w:after="240"/>
      <w:jc w:val="center"/>
      <w:outlineLvl w:val="0"/>
    </w:pPr>
    <w:rPr>
      <w:rFonts w:cs="Arial"/>
      <w:b/>
      <w:bCs/>
      <w:kern w:val="28"/>
      <w:sz w:val="32"/>
      <w:szCs w:val="32"/>
    </w:rPr>
  </w:style>
  <w:style w:type="character" w:customStyle="1" w:styleId="BodyTextChar">
    <w:name w:val="Body Text Char"/>
    <w:link w:val="BodyText"/>
    <w:locked/>
    <w:rsid w:val="009E7915"/>
    <w:rPr>
      <w:rFonts w:ascii="Arial" w:eastAsia="Calibri" w:hAnsi="Arial" w:cs="Calibri"/>
      <w:sz w:val="22"/>
      <w:szCs w:val="22"/>
      <w:lang w:val="en-GB" w:eastAsia="en-GB" w:bidi="ar-SA"/>
    </w:rPr>
  </w:style>
  <w:style w:type="paragraph" w:customStyle="1" w:styleId="List1">
    <w:name w:val="List 1"/>
    <w:basedOn w:val="Normal"/>
    <w:qFormat/>
    <w:rsid w:val="009E7915"/>
    <w:pPr>
      <w:numPr>
        <w:numId w:val="2"/>
      </w:numPr>
      <w:spacing w:after="120"/>
      <w:jc w:val="both"/>
    </w:pPr>
    <w:rPr>
      <w:rFonts w:eastAsia="MS Mincho"/>
      <w:lang w:eastAsia="ja-JP"/>
    </w:rPr>
  </w:style>
  <w:style w:type="paragraph" w:customStyle="1" w:styleId="List1indent2">
    <w:name w:val="List 1 indent 2"/>
    <w:basedOn w:val="Normal"/>
    <w:rsid w:val="009E7915"/>
    <w:pPr>
      <w:widowControl w:val="0"/>
      <w:numPr>
        <w:ilvl w:val="2"/>
        <w:numId w:val="2"/>
      </w:numPr>
      <w:autoSpaceDE w:val="0"/>
      <w:autoSpaceDN w:val="0"/>
      <w:adjustRightInd w:val="0"/>
      <w:spacing w:after="120"/>
      <w:jc w:val="both"/>
    </w:pPr>
    <w:rPr>
      <w:rFonts w:cs="Arial"/>
      <w:sz w:val="20"/>
      <w:szCs w:val="20"/>
    </w:rPr>
  </w:style>
  <w:style w:type="paragraph" w:customStyle="1" w:styleId="List1indent1">
    <w:name w:val="List 1 indent 1"/>
    <w:basedOn w:val="Normal"/>
    <w:rsid w:val="009E7915"/>
    <w:pPr>
      <w:numPr>
        <w:ilvl w:val="1"/>
        <w:numId w:val="2"/>
      </w:numPr>
      <w:spacing w:after="120"/>
      <w:jc w:val="both"/>
    </w:pPr>
    <w:rPr>
      <w:rFonts w:cs="Arial"/>
    </w:rPr>
  </w:style>
  <w:style w:type="paragraph" w:styleId="BodyTextIndent">
    <w:name w:val="Body Text Indent"/>
    <w:basedOn w:val="Normal"/>
    <w:link w:val="BodyTextIndentChar"/>
    <w:rsid w:val="009E7915"/>
    <w:pPr>
      <w:spacing w:after="120"/>
      <w:ind w:left="283"/>
    </w:pPr>
  </w:style>
  <w:style w:type="paragraph" w:styleId="BodyTextIndent2">
    <w:name w:val="Body Text Indent 2"/>
    <w:basedOn w:val="Normal"/>
    <w:link w:val="BodyTextIndent2Char"/>
    <w:rsid w:val="009E7915"/>
    <w:pPr>
      <w:spacing w:after="120" w:line="480" w:lineRule="auto"/>
      <w:ind w:left="283"/>
    </w:pPr>
  </w:style>
  <w:style w:type="character" w:customStyle="1" w:styleId="CharChar24">
    <w:name w:val="Char Char24"/>
    <w:locked/>
    <w:rsid w:val="007B165C"/>
    <w:rPr>
      <w:rFonts w:ascii="Arial" w:hAnsi="Arial"/>
      <w:b/>
      <w:caps/>
      <w:kern w:val="28"/>
      <w:sz w:val="24"/>
      <w:szCs w:val="20"/>
      <w:lang w:val="en-GB" w:eastAsia="de-DE"/>
    </w:rPr>
  </w:style>
  <w:style w:type="character" w:customStyle="1" w:styleId="CharChar23">
    <w:name w:val="Char Char23"/>
    <w:locked/>
    <w:rsid w:val="007B165C"/>
    <w:rPr>
      <w:rFonts w:ascii="Arial" w:hAnsi="Arial"/>
      <w:b/>
      <w:szCs w:val="24"/>
      <w:lang w:val="en-GB" w:eastAsia="en-US"/>
    </w:rPr>
  </w:style>
  <w:style w:type="character" w:customStyle="1" w:styleId="Heading3Char">
    <w:name w:val="Heading 3 Char"/>
    <w:link w:val="Heading3"/>
    <w:locked/>
    <w:rsid w:val="007B165C"/>
    <w:rPr>
      <w:rFonts w:ascii="Arial" w:eastAsia="Calibri" w:hAnsi="Arial" w:cs="Calibri"/>
      <w:sz w:val="22"/>
      <w:lang w:val="en-GB" w:eastAsia="de-DE" w:bidi="ar-SA"/>
    </w:rPr>
  </w:style>
  <w:style w:type="character" w:customStyle="1" w:styleId="Heading4Char">
    <w:name w:val="Heading 4 Char"/>
    <w:link w:val="Heading4"/>
    <w:locked/>
    <w:rsid w:val="007B165C"/>
    <w:rPr>
      <w:rFonts w:ascii="Arial" w:eastAsia="Calibri" w:hAnsi="Arial" w:cs="Calibri"/>
      <w:sz w:val="22"/>
      <w:lang w:val="en-US" w:eastAsia="de-DE" w:bidi="ar-SA"/>
    </w:rPr>
  </w:style>
  <w:style w:type="character" w:customStyle="1" w:styleId="Heading5Char">
    <w:name w:val="Heading 5 Char"/>
    <w:link w:val="Heading5"/>
    <w:locked/>
    <w:rsid w:val="007B165C"/>
    <w:rPr>
      <w:rFonts w:ascii="Arial" w:hAnsi="Arial"/>
      <w:sz w:val="22"/>
      <w:lang w:val="de-DE" w:eastAsia="de-DE" w:bidi="ar-SA"/>
    </w:rPr>
  </w:style>
  <w:style w:type="character" w:customStyle="1" w:styleId="Heading6Char">
    <w:name w:val="Heading 6 Char"/>
    <w:link w:val="Heading6"/>
    <w:locked/>
    <w:rsid w:val="007B165C"/>
    <w:rPr>
      <w:rFonts w:ascii="Arial" w:eastAsia="Calibri" w:hAnsi="Arial" w:cs="Calibri"/>
      <w:sz w:val="22"/>
      <w:lang w:val="de-DE" w:eastAsia="de-DE" w:bidi="ar-SA"/>
    </w:rPr>
  </w:style>
  <w:style w:type="character" w:customStyle="1" w:styleId="Heading7Char">
    <w:name w:val="Heading 7 Char"/>
    <w:link w:val="Heading7"/>
    <w:locked/>
    <w:rsid w:val="007B165C"/>
    <w:rPr>
      <w:rFonts w:ascii="Arial" w:eastAsia="Calibri" w:hAnsi="Arial" w:cs="Calibri"/>
      <w:sz w:val="22"/>
      <w:lang w:val="de-DE" w:eastAsia="de-DE" w:bidi="ar-SA"/>
    </w:rPr>
  </w:style>
  <w:style w:type="character" w:customStyle="1" w:styleId="Heading8Char">
    <w:name w:val="Heading 8 Char"/>
    <w:link w:val="Heading8"/>
    <w:locked/>
    <w:rsid w:val="007B165C"/>
    <w:rPr>
      <w:rFonts w:ascii="Arial" w:eastAsia="Calibri" w:hAnsi="Arial" w:cs="Calibri"/>
      <w:sz w:val="22"/>
      <w:lang w:val="de-DE" w:eastAsia="de-DE" w:bidi="ar-SA"/>
    </w:rPr>
  </w:style>
  <w:style w:type="character" w:customStyle="1" w:styleId="Heading9Char">
    <w:name w:val="Heading 9 Char"/>
    <w:link w:val="Heading9"/>
    <w:locked/>
    <w:rsid w:val="007B165C"/>
    <w:rPr>
      <w:rFonts w:ascii="Arial" w:eastAsia="Calibri" w:hAnsi="Arial" w:cs="Calibri"/>
      <w:sz w:val="22"/>
      <w:lang w:val="de-DE" w:eastAsia="de-DE" w:bidi="ar-SA"/>
    </w:rPr>
  </w:style>
  <w:style w:type="character" w:customStyle="1" w:styleId="CharChar15">
    <w:name w:val="Char Char15"/>
    <w:locked/>
    <w:rsid w:val="007B165C"/>
    <w:rPr>
      <w:rFonts w:ascii="Arial" w:hAnsi="Arial" w:cs="Times New Roman"/>
      <w:sz w:val="24"/>
      <w:szCs w:val="24"/>
      <w:lang w:eastAsia="en-US"/>
    </w:rPr>
  </w:style>
  <w:style w:type="paragraph" w:customStyle="1" w:styleId="Annex">
    <w:name w:val="Annex"/>
    <w:basedOn w:val="Normal"/>
    <w:next w:val="Heading1"/>
    <w:rsid w:val="007B165C"/>
    <w:pPr>
      <w:numPr>
        <w:numId w:val="7"/>
      </w:numPr>
      <w:tabs>
        <w:tab w:val="left" w:pos="1418"/>
      </w:tabs>
      <w:spacing w:after="240"/>
      <w:jc w:val="both"/>
    </w:pPr>
    <w:rPr>
      <w:rFonts w:eastAsia="Times New Roman" w:cs="Times New Roman"/>
      <w:b/>
      <w:caps/>
      <w:sz w:val="24"/>
      <w:szCs w:val="24"/>
    </w:rPr>
  </w:style>
  <w:style w:type="paragraph" w:customStyle="1" w:styleId="Appendix">
    <w:name w:val="Appendix"/>
    <w:basedOn w:val="Normal"/>
    <w:next w:val="Heading1"/>
    <w:rsid w:val="007B165C"/>
    <w:pPr>
      <w:numPr>
        <w:numId w:val="8"/>
      </w:numPr>
      <w:tabs>
        <w:tab w:val="left" w:pos="1985"/>
      </w:tabs>
      <w:spacing w:after="240"/>
      <w:ind w:left="1985" w:hanging="1985"/>
    </w:pPr>
    <w:rPr>
      <w:rFonts w:eastAsia="Times New Roman" w:cs="Times New Roman"/>
      <w:b/>
      <w:sz w:val="24"/>
      <w:szCs w:val="28"/>
      <w:lang w:eastAsia="en-US"/>
    </w:rPr>
  </w:style>
  <w:style w:type="paragraph" w:styleId="BalloonText">
    <w:name w:val="Balloon Text"/>
    <w:basedOn w:val="Normal"/>
    <w:link w:val="BalloonTextChar"/>
    <w:semiHidden/>
    <w:rsid w:val="007B165C"/>
    <w:rPr>
      <w:rFonts w:ascii="Tahoma" w:eastAsia="Times New Roman" w:hAnsi="Tahoma" w:cs="Times New Roman"/>
      <w:sz w:val="16"/>
      <w:szCs w:val="16"/>
      <w:lang w:val="x-none" w:eastAsia="en-US"/>
    </w:rPr>
  </w:style>
  <w:style w:type="character" w:customStyle="1" w:styleId="BalloonTextChar">
    <w:name w:val="Balloon Text Char"/>
    <w:link w:val="BalloonText"/>
    <w:locked/>
    <w:rsid w:val="007B165C"/>
    <w:rPr>
      <w:rFonts w:ascii="Tahoma" w:hAnsi="Tahoma"/>
      <w:sz w:val="16"/>
      <w:szCs w:val="16"/>
      <w:lang w:val="x-none" w:eastAsia="en-US" w:bidi="ar-SA"/>
    </w:rPr>
  </w:style>
  <w:style w:type="paragraph" w:styleId="BlockText">
    <w:name w:val="Block Text"/>
    <w:basedOn w:val="Normal"/>
    <w:rsid w:val="007B165C"/>
    <w:pPr>
      <w:spacing w:after="120"/>
      <w:ind w:left="1440" w:right="1440"/>
    </w:pPr>
    <w:rPr>
      <w:rFonts w:eastAsia="Times New Roman" w:cs="Times New Roman"/>
      <w:szCs w:val="24"/>
      <w:lang w:eastAsia="en-US"/>
    </w:rPr>
  </w:style>
  <w:style w:type="character" w:customStyle="1" w:styleId="BodyTextIndentChar">
    <w:name w:val="Body Text Indent Char"/>
    <w:link w:val="BodyTextIndent"/>
    <w:locked/>
    <w:rsid w:val="007B165C"/>
    <w:rPr>
      <w:rFonts w:ascii="Arial" w:eastAsia="Calibri" w:hAnsi="Arial" w:cs="Calibri"/>
      <w:sz w:val="22"/>
      <w:szCs w:val="22"/>
      <w:lang w:val="en-GB" w:eastAsia="en-GB" w:bidi="ar-SA"/>
    </w:rPr>
  </w:style>
  <w:style w:type="character" w:customStyle="1" w:styleId="BodyTextIndent2Char">
    <w:name w:val="Body Text Indent 2 Char"/>
    <w:link w:val="BodyTextIndent2"/>
    <w:locked/>
    <w:rsid w:val="007B165C"/>
    <w:rPr>
      <w:rFonts w:ascii="Arial" w:eastAsia="Calibri" w:hAnsi="Arial" w:cs="Calibri"/>
      <w:sz w:val="22"/>
      <w:szCs w:val="22"/>
      <w:lang w:val="en-GB" w:eastAsia="en-GB" w:bidi="ar-SA"/>
    </w:rPr>
  </w:style>
  <w:style w:type="character" w:styleId="CommentReference">
    <w:name w:val="annotation reference"/>
    <w:semiHidden/>
    <w:rsid w:val="007B165C"/>
    <w:rPr>
      <w:rFonts w:cs="Times New Roman"/>
      <w:sz w:val="16"/>
      <w:szCs w:val="16"/>
    </w:rPr>
  </w:style>
  <w:style w:type="paragraph" w:styleId="CommentText">
    <w:name w:val="annotation text"/>
    <w:basedOn w:val="Normal"/>
    <w:link w:val="CommentTextChar"/>
    <w:semiHidden/>
    <w:rsid w:val="007B165C"/>
    <w:rPr>
      <w:rFonts w:eastAsia="Times New Roman" w:cs="Times New Roman"/>
      <w:sz w:val="24"/>
      <w:szCs w:val="24"/>
      <w:lang w:val="x-none" w:eastAsia="de-DE"/>
    </w:rPr>
  </w:style>
  <w:style w:type="character" w:customStyle="1" w:styleId="CommentTextChar">
    <w:name w:val="Comment Text Char"/>
    <w:link w:val="CommentText"/>
    <w:locked/>
    <w:rsid w:val="007B165C"/>
    <w:rPr>
      <w:rFonts w:ascii="Arial" w:hAnsi="Arial"/>
      <w:sz w:val="24"/>
      <w:szCs w:val="24"/>
      <w:lang w:val="x-none" w:eastAsia="de-DE" w:bidi="ar-SA"/>
    </w:rPr>
  </w:style>
  <w:style w:type="paragraph" w:styleId="CommentSubject">
    <w:name w:val="annotation subject"/>
    <w:basedOn w:val="CommentText"/>
    <w:next w:val="CommentText"/>
    <w:link w:val="CommentSubjectChar"/>
    <w:semiHidden/>
    <w:rsid w:val="007B165C"/>
    <w:rPr>
      <w:b/>
      <w:bCs/>
      <w:lang w:eastAsia="en-US"/>
    </w:rPr>
  </w:style>
  <w:style w:type="character" w:customStyle="1" w:styleId="CommentSubjectChar">
    <w:name w:val="Comment Subject Char"/>
    <w:link w:val="CommentSubject"/>
    <w:locked/>
    <w:rsid w:val="007B165C"/>
    <w:rPr>
      <w:rFonts w:ascii="Arial" w:hAnsi="Arial"/>
      <w:b/>
      <w:bCs/>
      <w:sz w:val="24"/>
      <w:szCs w:val="24"/>
      <w:lang w:val="x-none" w:eastAsia="en-US" w:bidi="ar-SA"/>
    </w:rPr>
  </w:style>
  <w:style w:type="paragraph" w:styleId="DocumentMap">
    <w:name w:val="Document Map"/>
    <w:basedOn w:val="Normal"/>
    <w:link w:val="DocumentMapChar"/>
    <w:semiHidden/>
    <w:rsid w:val="007B165C"/>
    <w:pPr>
      <w:shd w:val="clear" w:color="auto" w:fill="000080"/>
    </w:pPr>
    <w:rPr>
      <w:rFonts w:ascii="Tahoma" w:eastAsia="Times New Roman" w:hAnsi="Tahoma" w:cs="Times New Roman"/>
      <w:sz w:val="24"/>
      <w:szCs w:val="24"/>
      <w:lang w:val="de-DE" w:eastAsia="de-DE"/>
    </w:rPr>
  </w:style>
  <w:style w:type="character" w:customStyle="1" w:styleId="DocumentMapChar">
    <w:name w:val="Document Map Char"/>
    <w:link w:val="DocumentMap"/>
    <w:locked/>
    <w:rsid w:val="007B165C"/>
    <w:rPr>
      <w:rFonts w:ascii="Tahoma" w:hAnsi="Tahoma"/>
      <w:sz w:val="24"/>
      <w:szCs w:val="24"/>
      <w:lang w:val="de-DE" w:eastAsia="de-DE" w:bidi="ar-SA"/>
    </w:rPr>
  </w:style>
  <w:style w:type="character" w:styleId="Emphasis">
    <w:name w:val="Emphasis"/>
    <w:rsid w:val="007B165C"/>
    <w:rPr>
      <w:rFonts w:cs="Times New Roman"/>
      <w:i/>
      <w:iCs/>
    </w:rPr>
  </w:style>
  <w:style w:type="paragraph" w:customStyle="1" w:styleId="equation">
    <w:name w:val="equation"/>
    <w:basedOn w:val="Normal"/>
    <w:next w:val="BodyText"/>
    <w:rsid w:val="007B165C"/>
    <w:pPr>
      <w:keepNext/>
      <w:numPr>
        <w:numId w:val="10"/>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BodyText"/>
    <w:rsid w:val="007B165C"/>
    <w:pPr>
      <w:numPr>
        <w:numId w:val="11"/>
      </w:numPr>
      <w:spacing w:before="120" w:after="120"/>
      <w:jc w:val="center"/>
    </w:pPr>
    <w:rPr>
      <w:rFonts w:eastAsia="Times New Roman" w:cs="Times New Roman"/>
      <w:i/>
      <w:szCs w:val="20"/>
    </w:rPr>
  </w:style>
  <w:style w:type="character" w:styleId="FollowedHyperlink">
    <w:name w:val="FollowedHyperlink"/>
    <w:rsid w:val="007B165C"/>
    <w:rPr>
      <w:rFonts w:cs="Times New Roman"/>
      <w:color w:val="800080"/>
      <w:u w:val="single"/>
    </w:rPr>
  </w:style>
  <w:style w:type="paragraph" w:styleId="Footer">
    <w:name w:val="footer"/>
    <w:basedOn w:val="Normal"/>
    <w:link w:val="FooterChar"/>
    <w:uiPriority w:val="99"/>
    <w:rsid w:val="007B165C"/>
    <w:pPr>
      <w:tabs>
        <w:tab w:val="center" w:pos="4678"/>
        <w:tab w:val="right" w:pos="9356"/>
      </w:tabs>
    </w:pPr>
    <w:rPr>
      <w:rFonts w:eastAsia="Times New Roman" w:cs="Times New Roman"/>
      <w:sz w:val="24"/>
      <w:szCs w:val="24"/>
      <w:lang w:val="x-none" w:eastAsia="en-US"/>
    </w:rPr>
  </w:style>
  <w:style w:type="character" w:customStyle="1" w:styleId="FooterChar">
    <w:name w:val="Footer Char"/>
    <w:link w:val="Footer"/>
    <w:uiPriority w:val="99"/>
    <w:locked/>
    <w:rsid w:val="007B165C"/>
    <w:rPr>
      <w:rFonts w:ascii="Arial" w:hAnsi="Arial"/>
      <w:sz w:val="24"/>
      <w:szCs w:val="24"/>
      <w:lang w:val="x-none" w:eastAsia="en-US" w:bidi="ar-SA"/>
    </w:rPr>
  </w:style>
  <w:style w:type="character" w:styleId="FootnoteReference">
    <w:name w:val="footnote reference"/>
    <w:semiHidden/>
    <w:rsid w:val="007B165C"/>
    <w:rPr>
      <w:rFonts w:cs="Times New Roman"/>
      <w:vertAlign w:val="superscript"/>
    </w:rPr>
  </w:style>
  <w:style w:type="paragraph" w:styleId="FootnoteText">
    <w:name w:val="footnote text"/>
    <w:basedOn w:val="Normal"/>
    <w:link w:val="FootnoteTextChar"/>
    <w:semiHidden/>
    <w:rsid w:val="007B165C"/>
    <w:rPr>
      <w:rFonts w:eastAsia="Times New Roman" w:cs="Times New Roman"/>
      <w:sz w:val="20"/>
      <w:szCs w:val="20"/>
      <w:lang w:val="x-none" w:eastAsia="en-US"/>
    </w:rPr>
  </w:style>
  <w:style w:type="character" w:customStyle="1" w:styleId="FootnoteTextChar">
    <w:name w:val="Footnote Text Char"/>
    <w:link w:val="FootnoteText"/>
    <w:locked/>
    <w:rsid w:val="007B165C"/>
    <w:rPr>
      <w:rFonts w:ascii="Arial" w:hAnsi="Arial"/>
      <w:lang w:val="x-none" w:eastAsia="en-US" w:bidi="ar-SA"/>
    </w:rPr>
  </w:style>
  <w:style w:type="paragraph" w:styleId="Header">
    <w:name w:val="header"/>
    <w:basedOn w:val="Normal"/>
    <w:link w:val="HeaderChar"/>
    <w:rsid w:val="007B165C"/>
    <w:pPr>
      <w:tabs>
        <w:tab w:val="center" w:pos="4678"/>
        <w:tab w:val="right" w:pos="9356"/>
      </w:tabs>
    </w:pPr>
    <w:rPr>
      <w:rFonts w:eastAsia="Times New Roman" w:cs="Times New Roman"/>
      <w:sz w:val="24"/>
      <w:szCs w:val="24"/>
      <w:lang w:val="x-none" w:eastAsia="en-US"/>
    </w:rPr>
  </w:style>
  <w:style w:type="character" w:customStyle="1" w:styleId="HeaderChar">
    <w:name w:val="Header Char"/>
    <w:link w:val="Header"/>
    <w:locked/>
    <w:rsid w:val="007B165C"/>
    <w:rPr>
      <w:rFonts w:ascii="Arial" w:hAnsi="Arial"/>
      <w:sz w:val="24"/>
      <w:szCs w:val="24"/>
      <w:lang w:val="x-none" w:eastAsia="en-US" w:bidi="ar-SA"/>
    </w:rPr>
  </w:style>
  <w:style w:type="character" w:styleId="Hyperlink">
    <w:name w:val="Hyperlink"/>
    <w:rsid w:val="007B165C"/>
    <w:rPr>
      <w:rFonts w:cs="Times New Roman"/>
      <w:color w:val="0000FF"/>
      <w:u w:val="single"/>
    </w:rPr>
  </w:style>
  <w:style w:type="paragraph" w:styleId="Index1">
    <w:name w:val="index 1"/>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7B165C"/>
    <w:pPr>
      <w:tabs>
        <w:tab w:val="num" w:pos="1134"/>
      </w:tabs>
      <w:spacing w:after="120"/>
      <w:ind w:left="1134" w:hanging="567"/>
      <w:jc w:val="both"/>
    </w:pPr>
    <w:rPr>
      <w:rFonts w:eastAsia="Times New Roman" w:cs="Times New Roman"/>
      <w:szCs w:val="20"/>
    </w:rPr>
  </w:style>
  <w:style w:type="paragraph" w:customStyle="1" w:styleId="List1indent2text">
    <w:name w:val="List 1 indent 2 text"/>
    <w:basedOn w:val="Normal"/>
    <w:rsid w:val="007B165C"/>
    <w:pPr>
      <w:spacing w:after="120"/>
      <w:ind w:left="1701"/>
      <w:jc w:val="both"/>
    </w:pPr>
    <w:rPr>
      <w:rFonts w:eastAsia="Times New Roman" w:cs="Times New Roman"/>
      <w:sz w:val="20"/>
      <w:szCs w:val="20"/>
    </w:rPr>
  </w:style>
  <w:style w:type="paragraph" w:customStyle="1" w:styleId="List1indenttext">
    <w:name w:val="List 1 indent text"/>
    <w:basedOn w:val="Normal"/>
    <w:rsid w:val="007B165C"/>
    <w:pPr>
      <w:spacing w:after="120"/>
      <w:ind w:left="1134"/>
      <w:jc w:val="both"/>
    </w:pPr>
    <w:rPr>
      <w:rFonts w:eastAsia="Times New Roman" w:cs="Times New Roman"/>
      <w:szCs w:val="20"/>
    </w:rPr>
  </w:style>
  <w:style w:type="paragraph" w:customStyle="1" w:styleId="List1text">
    <w:name w:val="List 1 text"/>
    <w:basedOn w:val="Normal"/>
    <w:rsid w:val="007B165C"/>
    <w:pPr>
      <w:spacing w:after="120"/>
      <w:ind w:left="567"/>
      <w:jc w:val="both"/>
    </w:pPr>
    <w:rPr>
      <w:rFonts w:eastAsia="Times New Roman" w:cs="Times New Roman"/>
      <w:szCs w:val="20"/>
    </w:rPr>
  </w:style>
  <w:style w:type="paragraph" w:styleId="ListBullet">
    <w:name w:val="List Bullet"/>
    <w:basedOn w:val="Normal"/>
    <w:autoRedefine/>
    <w:rsid w:val="007B165C"/>
    <w:pPr>
      <w:spacing w:before="60" w:after="80"/>
      <w:ind w:left="354"/>
    </w:pPr>
    <w:rPr>
      <w:rFonts w:eastAsia="Times New Roman" w:cs="Times New Roman"/>
      <w:szCs w:val="24"/>
      <w:lang w:eastAsia="en-US"/>
    </w:rPr>
  </w:style>
  <w:style w:type="paragraph" w:styleId="ListNumber">
    <w:name w:val="List Number"/>
    <w:basedOn w:val="Normal"/>
    <w:rsid w:val="007B165C"/>
    <w:pPr>
      <w:tabs>
        <w:tab w:val="num" w:pos="360"/>
      </w:tabs>
      <w:ind w:left="360" w:hanging="360"/>
    </w:pPr>
    <w:rPr>
      <w:rFonts w:eastAsia="Times New Roman" w:cs="Times New Roman"/>
      <w:szCs w:val="24"/>
      <w:lang w:eastAsia="en-US"/>
    </w:rPr>
  </w:style>
  <w:style w:type="paragraph" w:styleId="NormalWeb">
    <w:name w:val="Normal (Web)"/>
    <w:basedOn w:val="Normal"/>
    <w:rsid w:val="007B165C"/>
    <w:rPr>
      <w:rFonts w:eastAsia="Times New Roman" w:cs="Times New Roman"/>
      <w:szCs w:val="24"/>
      <w:lang w:eastAsia="en-US"/>
    </w:rPr>
  </w:style>
  <w:style w:type="character" w:styleId="PageNumber">
    <w:name w:val="page number"/>
    <w:rsid w:val="007B165C"/>
    <w:rPr>
      <w:rFonts w:ascii="Arial" w:hAnsi="Arial" w:cs="Times New Roman"/>
      <w:sz w:val="20"/>
    </w:rPr>
  </w:style>
  <w:style w:type="paragraph" w:styleId="Quote">
    <w:name w:val="Quote"/>
    <w:basedOn w:val="Normal"/>
    <w:link w:val="QuoteChar"/>
    <w:rsid w:val="007B165C"/>
    <w:pPr>
      <w:spacing w:before="60" w:after="60"/>
      <w:ind w:left="567" w:right="935"/>
      <w:jc w:val="both"/>
    </w:pPr>
    <w:rPr>
      <w:rFonts w:eastAsia="Times New Roman" w:cs="Times New Roman"/>
      <w:i/>
      <w:sz w:val="24"/>
      <w:szCs w:val="24"/>
      <w:lang w:val="x-none" w:eastAsia="en-US"/>
    </w:rPr>
  </w:style>
  <w:style w:type="character" w:customStyle="1" w:styleId="QuoteChar">
    <w:name w:val="Quote Char"/>
    <w:link w:val="Quote"/>
    <w:locked/>
    <w:rsid w:val="007B165C"/>
    <w:rPr>
      <w:rFonts w:ascii="Arial" w:hAnsi="Arial"/>
      <w:i/>
      <w:sz w:val="24"/>
      <w:szCs w:val="24"/>
      <w:lang w:val="x-none" w:eastAsia="en-US" w:bidi="ar-SA"/>
    </w:rPr>
  </w:style>
  <w:style w:type="paragraph" w:customStyle="1" w:styleId="References">
    <w:name w:val="References"/>
    <w:basedOn w:val="Normal"/>
    <w:rsid w:val="007B165C"/>
    <w:pPr>
      <w:numPr>
        <w:numId w:val="12"/>
      </w:numPr>
      <w:tabs>
        <w:tab w:val="left" w:pos="567"/>
      </w:tabs>
      <w:spacing w:after="120"/>
    </w:pPr>
    <w:rPr>
      <w:rFonts w:eastAsia="Times New Roman" w:cs="Times New Roman"/>
      <w:szCs w:val="20"/>
      <w:lang w:eastAsia="en-US"/>
    </w:rPr>
  </w:style>
  <w:style w:type="paragraph" w:styleId="Subtitle">
    <w:name w:val="Subtitle"/>
    <w:basedOn w:val="Normal"/>
    <w:link w:val="SubtitleChar"/>
    <w:rsid w:val="007B165C"/>
    <w:pPr>
      <w:spacing w:after="60"/>
      <w:jc w:val="center"/>
      <w:outlineLvl w:val="1"/>
    </w:pPr>
    <w:rPr>
      <w:rFonts w:eastAsia="Times New Roman" w:cs="Times New Roman"/>
      <w:b/>
      <w:sz w:val="28"/>
      <w:szCs w:val="28"/>
      <w:lang w:val="x-none" w:eastAsia="en-US"/>
    </w:rPr>
  </w:style>
  <w:style w:type="character" w:customStyle="1" w:styleId="SubtitleChar">
    <w:name w:val="Subtitle Char"/>
    <w:link w:val="Subtitle"/>
    <w:locked/>
    <w:rsid w:val="007B165C"/>
    <w:rPr>
      <w:rFonts w:ascii="Arial" w:hAnsi="Arial"/>
      <w:b/>
      <w:sz w:val="28"/>
      <w:szCs w:val="28"/>
      <w:lang w:val="x-none" w:eastAsia="en-US" w:bidi="ar-SA"/>
    </w:rPr>
  </w:style>
  <w:style w:type="paragraph" w:styleId="TableofFigures">
    <w:name w:val="table of figures"/>
    <w:basedOn w:val="Normal"/>
    <w:next w:val="Normal"/>
    <w:semiHidden/>
    <w:rsid w:val="007B165C"/>
    <w:pPr>
      <w:tabs>
        <w:tab w:val="left" w:pos="1418"/>
        <w:tab w:val="right" w:pos="9639"/>
      </w:tabs>
      <w:spacing w:before="60" w:after="60"/>
      <w:ind w:left="1418" w:hanging="1418"/>
    </w:pPr>
    <w:rPr>
      <w:rFonts w:eastAsia="Times New Roman" w:cs="Times New Roman"/>
      <w:szCs w:val="24"/>
      <w:lang w:eastAsia="en-US"/>
    </w:rPr>
  </w:style>
  <w:style w:type="paragraph" w:customStyle="1" w:styleId="Table">
    <w:name w:val="Table_#"/>
    <w:basedOn w:val="Normal"/>
    <w:next w:val="Normal"/>
    <w:rsid w:val="007B165C"/>
    <w:pPr>
      <w:numPr>
        <w:numId w:val="13"/>
      </w:numPr>
      <w:spacing w:before="120" w:after="120"/>
      <w:jc w:val="center"/>
    </w:pPr>
    <w:rPr>
      <w:rFonts w:eastAsia="Times New Roman" w:cs="Times New Roman"/>
      <w:i/>
      <w:szCs w:val="20"/>
    </w:rPr>
  </w:style>
  <w:style w:type="paragraph" w:customStyle="1" w:styleId="Tabletext">
    <w:name w:val="Table_text"/>
    <w:basedOn w:val="Normal"/>
    <w:rsid w:val="007B165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customStyle="1" w:styleId="CharChar4">
    <w:name w:val="Char Char4"/>
    <w:locked/>
    <w:rsid w:val="007B165C"/>
    <w:rPr>
      <w:rFonts w:ascii="Arial" w:hAnsi="Arial" w:cs="Arial"/>
      <w:b/>
      <w:bCs/>
      <w:kern w:val="28"/>
      <w:sz w:val="32"/>
      <w:szCs w:val="32"/>
      <w:lang w:eastAsia="en-US"/>
    </w:rPr>
  </w:style>
  <w:style w:type="paragraph" w:styleId="TOC1">
    <w:name w:val="toc 1"/>
    <w:basedOn w:val="Normal"/>
    <w:next w:val="Normal"/>
    <w:autoRedefine/>
    <w:rsid w:val="007B165C"/>
    <w:pPr>
      <w:tabs>
        <w:tab w:val="left" w:pos="567"/>
        <w:tab w:val="right" w:pos="9639"/>
      </w:tabs>
      <w:spacing w:before="120"/>
      <w:ind w:left="567" w:right="142" w:hanging="567"/>
      <w:jc w:val="both"/>
    </w:pPr>
    <w:rPr>
      <w:rFonts w:eastAsia="Times New Roman" w:cs="Arial"/>
      <w:b/>
      <w:bCs/>
      <w:caps/>
      <w:szCs w:val="24"/>
      <w:lang w:eastAsia="en-US"/>
    </w:rPr>
  </w:style>
  <w:style w:type="paragraph" w:styleId="TOC2">
    <w:name w:val="toc 2"/>
    <w:basedOn w:val="Normal"/>
    <w:next w:val="Normal"/>
    <w:autoRedefine/>
    <w:rsid w:val="007B165C"/>
    <w:pPr>
      <w:tabs>
        <w:tab w:val="left" w:pos="851"/>
        <w:tab w:val="right" w:pos="9639"/>
      </w:tabs>
      <w:spacing w:before="120" w:after="120"/>
    </w:pPr>
    <w:rPr>
      <w:rFonts w:eastAsia="Times New Roman" w:cs="Times New Roman"/>
      <w:bCs/>
      <w:szCs w:val="20"/>
      <w:lang w:eastAsia="en-US"/>
    </w:rPr>
  </w:style>
  <w:style w:type="paragraph" w:styleId="TOC3">
    <w:name w:val="toc 3"/>
    <w:basedOn w:val="Normal"/>
    <w:next w:val="Normal"/>
    <w:autoRedefine/>
    <w:rsid w:val="007B165C"/>
    <w:pPr>
      <w:tabs>
        <w:tab w:val="left" w:pos="1701"/>
        <w:tab w:val="right" w:pos="9639"/>
      </w:tabs>
      <w:ind w:left="851"/>
    </w:pPr>
    <w:rPr>
      <w:rFonts w:eastAsia="Times New Roman" w:cs="Times New Roman"/>
      <w:sz w:val="20"/>
      <w:szCs w:val="20"/>
      <w:lang w:eastAsia="en-US"/>
    </w:rPr>
  </w:style>
  <w:style w:type="paragraph" w:styleId="TOC4">
    <w:name w:val="toc 4"/>
    <w:basedOn w:val="Normal"/>
    <w:next w:val="Normal"/>
    <w:autoRedefine/>
    <w:semiHidden/>
    <w:rsid w:val="007B165C"/>
    <w:pPr>
      <w:tabs>
        <w:tab w:val="left" w:pos="1701"/>
        <w:tab w:val="right" w:pos="9639"/>
      </w:tabs>
      <w:spacing w:before="240" w:after="240"/>
      <w:ind w:left="1701" w:hanging="1701"/>
    </w:pPr>
    <w:rPr>
      <w:rFonts w:ascii="Arial Bold" w:eastAsia="Times New Roman" w:hAnsi="Arial Bold" w:cs="Arial"/>
      <w:b/>
      <w:caps/>
      <w:noProof/>
    </w:rPr>
  </w:style>
  <w:style w:type="paragraph" w:styleId="TOC5">
    <w:name w:val="toc 5"/>
    <w:basedOn w:val="Normal"/>
    <w:next w:val="Normal"/>
    <w:autoRedefine/>
    <w:semiHidden/>
    <w:rsid w:val="007B165C"/>
    <w:pPr>
      <w:tabs>
        <w:tab w:val="left" w:pos="1134"/>
        <w:tab w:val="right" w:pos="9639"/>
      </w:tabs>
      <w:spacing w:before="120" w:after="120"/>
      <w:ind w:left="1134" w:hanging="1134"/>
    </w:pPr>
    <w:rPr>
      <w:rFonts w:eastAsia="Times New Roman" w:cs="Times New Roman"/>
      <w:b/>
      <w:szCs w:val="20"/>
      <w:lang w:eastAsia="en-US"/>
    </w:rPr>
  </w:style>
  <w:style w:type="paragraph" w:styleId="TOC6">
    <w:name w:val="toc 6"/>
    <w:basedOn w:val="Normal"/>
    <w:next w:val="Normal"/>
    <w:autoRedefine/>
    <w:semiHidden/>
    <w:rsid w:val="007B165C"/>
    <w:pPr>
      <w:ind w:left="960"/>
    </w:pPr>
    <w:rPr>
      <w:rFonts w:eastAsia="Times New Roman" w:cs="Times New Roman"/>
      <w:sz w:val="20"/>
      <w:szCs w:val="20"/>
      <w:lang w:eastAsia="en-US"/>
    </w:rPr>
  </w:style>
  <w:style w:type="paragraph" w:styleId="TOC7">
    <w:name w:val="toc 7"/>
    <w:basedOn w:val="Normal"/>
    <w:next w:val="Normal"/>
    <w:autoRedefine/>
    <w:semiHidden/>
    <w:rsid w:val="007B165C"/>
    <w:pPr>
      <w:ind w:left="1200"/>
    </w:pPr>
    <w:rPr>
      <w:rFonts w:eastAsia="Times New Roman" w:cs="Times New Roman"/>
      <w:sz w:val="20"/>
      <w:szCs w:val="20"/>
      <w:lang w:eastAsia="en-US"/>
    </w:rPr>
  </w:style>
  <w:style w:type="paragraph" w:styleId="TOC8">
    <w:name w:val="toc 8"/>
    <w:basedOn w:val="Normal"/>
    <w:next w:val="Normal"/>
    <w:autoRedefine/>
    <w:semiHidden/>
    <w:rsid w:val="007B165C"/>
    <w:pPr>
      <w:ind w:left="1440"/>
    </w:pPr>
    <w:rPr>
      <w:rFonts w:eastAsia="Times New Roman" w:cs="Times New Roman"/>
      <w:sz w:val="20"/>
      <w:szCs w:val="20"/>
      <w:lang w:eastAsia="en-US"/>
    </w:rPr>
  </w:style>
  <w:style w:type="paragraph" w:styleId="TOC9">
    <w:name w:val="toc 9"/>
    <w:basedOn w:val="Normal"/>
    <w:next w:val="Normal"/>
    <w:autoRedefine/>
    <w:semiHidden/>
    <w:rsid w:val="007B165C"/>
    <w:pPr>
      <w:ind w:left="1680"/>
    </w:pPr>
    <w:rPr>
      <w:rFonts w:eastAsia="Times New Roman" w:cs="Times New Roman"/>
      <w:sz w:val="20"/>
      <w:szCs w:val="20"/>
      <w:lang w:eastAsia="en-US"/>
    </w:rPr>
  </w:style>
  <w:style w:type="table" w:styleId="TableGrid">
    <w:name w:val="Table Grid"/>
    <w:basedOn w:val="TableNormal"/>
    <w:rsid w:val="007B16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7B165C"/>
    <w:pPr>
      <w:spacing w:before="120" w:after="120"/>
    </w:pPr>
    <w:rPr>
      <w:rFonts w:eastAsia="Times New Roman" w:cs="Arial"/>
      <w:b/>
      <w:caps/>
      <w:sz w:val="24"/>
      <w:szCs w:val="24"/>
    </w:rPr>
  </w:style>
  <w:style w:type="paragraph" w:customStyle="1" w:styleId="AnnexHeading2">
    <w:name w:val="Annex Heading 2"/>
    <w:basedOn w:val="Normal"/>
    <w:next w:val="BodyText"/>
    <w:rsid w:val="007B165C"/>
    <w:pPr>
      <w:spacing w:before="120" w:after="120"/>
    </w:pPr>
    <w:rPr>
      <w:rFonts w:eastAsia="Times New Roman" w:cs="Arial"/>
      <w:b/>
      <w:lang w:eastAsia="en-US"/>
    </w:rPr>
  </w:style>
  <w:style w:type="paragraph" w:customStyle="1" w:styleId="AnnexHeading3">
    <w:name w:val="Annex Heading 3"/>
    <w:basedOn w:val="Normal"/>
    <w:next w:val="Normal"/>
    <w:rsid w:val="007B165C"/>
    <w:pPr>
      <w:spacing w:before="120" w:after="120"/>
    </w:pPr>
    <w:rPr>
      <w:rFonts w:eastAsia="Times New Roman" w:cs="Arial"/>
      <w:szCs w:val="24"/>
    </w:rPr>
  </w:style>
  <w:style w:type="paragraph" w:customStyle="1" w:styleId="AnnexHeading4">
    <w:name w:val="Annex Heading 4"/>
    <w:basedOn w:val="Normal"/>
    <w:next w:val="BodyText"/>
    <w:rsid w:val="007B165C"/>
    <w:pPr>
      <w:spacing w:before="120" w:after="120"/>
    </w:pPr>
    <w:rPr>
      <w:rFonts w:eastAsia="Times New Roman" w:cs="Arial"/>
      <w:szCs w:val="24"/>
    </w:rPr>
  </w:style>
  <w:style w:type="paragraph" w:styleId="List2">
    <w:name w:val="List 2"/>
    <w:basedOn w:val="Normal"/>
    <w:rsid w:val="007B165C"/>
    <w:pPr>
      <w:ind w:left="566" w:hanging="283"/>
    </w:pPr>
    <w:rPr>
      <w:rFonts w:eastAsia="Times New Roman" w:cs="Times New Roman"/>
      <w:szCs w:val="24"/>
      <w:lang w:eastAsia="en-US"/>
    </w:rPr>
  </w:style>
  <w:style w:type="paragraph" w:styleId="BodyTextIndent3">
    <w:name w:val="Body Text Indent 3"/>
    <w:basedOn w:val="Normal"/>
    <w:link w:val="BodyTextIndent3Char"/>
    <w:rsid w:val="007B165C"/>
    <w:pPr>
      <w:spacing w:after="120"/>
      <w:ind w:left="1134"/>
    </w:pPr>
    <w:rPr>
      <w:rFonts w:eastAsia="Times New Roman" w:cs="Times New Roman"/>
      <w:lang w:val="x-none" w:eastAsia="en-US"/>
    </w:rPr>
  </w:style>
  <w:style w:type="character" w:customStyle="1" w:styleId="BodyTextIndent3Char">
    <w:name w:val="Body Text Indent 3 Char"/>
    <w:link w:val="BodyTextIndent3"/>
    <w:locked/>
    <w:rsid w:val="007B165C"/>
    <w:rPr>
      <w:rFonts w:ascii="Arial" w:hAnsi="Arial"/>
      <w:sz w:val="22"/>
      <w:szCs w:val="22"/>
      <w:lang w:val="x-none" w:eastAsia="en-US" w:bidi="ar-SA"/>
    </w:rPr>
  </w:style>
  <w:style w:type="paragraph" w:customStyle="1" w:styleId="AppendixHeading1">
    <w:name w:val="Appendix Heading 1"/>
    <w:basedOn w:val="Normal"/>
    <w:next w:val="BodyText"/>
    <w:rsid w:val="007B165C"/>
    <w:pPr>
      <w:numPr>
        <w:numId w:val="14"/>
      </w:numPr>
      <w:spacing w:before="120" w:after="120"/>
    </w:pPr>
    <w:rPr>
      <w:rFonts w:eastAsia="Times New Roman" w:cs="Arial"/>
      <w:b/>
      <w:caps/>
      <w:sz w:val="24"/>
    </w:rPr>
  </w:style>
  <w:style w:type="paragraph" w:customStyle="1" w:styleId="AppendixHeading2">
    <w:name w:val="Appendix Heading 2"/>
    <w:basedOn w:val="Normal"/>
    <w:next w:val="BodyText"/>
    <w:rsid w:val="007B165C"/>
    <w:pPr>
      <w:numPr>
        <w:ilvl w:val="1"/>
        <w:numId w:val="14"/>
      </w:numPr>
      <w:spacing w:before="120" w:after="120"/>
    </w:pPr>
    <w:rPr>
      <w:rFonts w:eastAsia="Times New Roman" w:cs="Arial"/>
      <w:b/>
    </w:rPr>
  </w:style>
  <w:style w:type="paragraph" w:styleId="BodyTextFirstIndent">
    <w:name w:val="Body Text First Indent"/>
    <w:basedOn w:val="BodyText"/>
    <w:link w:val="BodyTextFirstIndentChar"/>
    <w:rsid w:val="007B165C"/>
    <w:pPr>
      <w:ind w:firstLine="210"/>
      <w:jc w:val="left"/>
    </w:pPr>
    <w:rPr>
      <w:rFonts w:eastAsia="Times New Roman" w:cs="Times New Roman"/>
      <w:sz w:val="24"/>
      <w:szCs w:val="24"/>
      <w:lang w:val="x-none" w:eastAsia="en-US"/>
    </w:rPr>
  </w:style>
  <w:style w:type="character" w:customStyle="1" w:styleId="BodyTextFirstIndentChar">
    <w:name w:val="Body Text First Indent Char"/>
    <w:link w:val="BodyTextFirstIndent"/>
    <w:locked/>
    <w:rsid w:val="007B165C"/>
    <w:rPr>
      <w:rFonts w:ascii="Arial" w:hAnsi="Arial"/>
      <w:sz w:val="24"/>
      <w:szCs w:val="24"/>
      <w:lang w:val="x-none" w:eastAsia="en-US" w:bidi="ar-SA"/>
    </w:rPr>
  </w:style>
  <w:style w:type="paragraph" w:styleId="BodyText2">
    <w:name w:val="Body Text 2"/>
    <w:basedOn w:val="Normal"/>
    <w:link w:val="BodyText2Char"/>
    <w:rsid w:val="007B165C"/>
    <w:pPr>
      <w:spacing w:after="120" w:line="480" w:lineRule="auto"/>
    </w:pPr>
    <w:rPr>
      <w:rFonts w:eastAsia="Times New Roman" w:cs="Times New Roman"/>
      <w:sz w:val="24"/>
      <w:szCs w:val="24"/>
      <w:lang w:val="x-none" w:eastAsia="en-US"/>
    </w:rPr>
  </w:style>
  <w:style w:type="character" w:customStyle="1" w:styleId="BodyText2Char">
    <w:name w:val="Body Text 2 Char"/>
    <w:link w:val="BodyText2"/>
    <w:locked/>
    <w:rsid w:val="007B165C"/>
    <w:rPr>
      <w:rFonts w:ascii="Arial" w:hAnsi="Arial"/>
      <w:sz w:val="24"/>
      <w:szCs w:val="24"/>
      <w:lang w:val="x-none" w:eastAsia="en-US" w:bidi="ar-SA"/>
    </w:rPr>
  </w:style>
  <w:style w:type="paragraph" w:styleId="BodyTextFirstIndent2">
    <w:name w:val="Body Text First Indent 2"/>
    <w:basedOn w:val="BodyTextIndent"/>
    <w:link w:val="BodyTextFirstIndent2Char"/>
    <w:rsid w:val="007B165C"/>
    <w:pPr>
      <w:ind w:firstLine="210"/>
    </w:pPr>
    <w:rPr>
      <w:rFonts w:eastAsia="Times New Roman" w:cs="Times New Roman"/>
      <w:sz w:val="24"/>
      <w:szCs w:val="24"/>
      <w:lang w:val="x-none" w:eastAsia="en-US"/>
    </w:rPr>
  </w:style>
  <w:style w:type="character" w:customStyle="1" w:styleId="BodyTextFirstIndent2Char">
    <w:name w:val="Body Text First Indent 2 Char"/>
    <w:link w:val="BodyTextFirstIndent2"/>
    <w:locked/>
    <w:rsid w:val="007B165C"/>
    <w:rPr>
      <w:rFonts w:ascii="Arial" w:hAnsi="Arial"/>
      <w:sz w:val="24"/>
      <w:szCs w:val="24"/>
      <w:lang w:val="x-none" w:eastAsia="en-US" w:bidi="ar-SA"/>
    </w:rPr>
  </w:style>
  <w:style w:type="paragraph" w:customStyle="1" w:styleId="AppendixHeading3">
    <w:name w:val="Appendix Heading 3"/>
    <w:basedOn w:val="Normal"/>
    <w:next w:val="Normal"/>
    <w:rsid w:val="007B165C"/>
    <w:pPr>
      <w:numPr>
        <w:ilvl w:val="2"/>
        <w:numId w:val="14"/>
      </w:numPr>
      <w:spacing w:before="120" w:after="120"/>
    </w:pPr>
    <w:rPr>
      <w:rFonts w:eastAsia="Times New Roman" w:cs="Arial"/>
    </w:rPr>
  </w:style>
  <w:style w:type="paragraph" w:styleId="ListParagraph">
    <w:name w:val="List Paragraph"/>
    <w:basedOn w:val="Normal"/>
    <w:rsid w:val="007B165C"/>
    <w:pPr>
      <w:ind w:left="720"/>
    </w:pPr>
    <w:rPr>
      <w:rFonts w:eastAsia="Times New Roman" w:cs="Times New Roman"/>
      <w:szCs w:val="24"/>
      <w:lang w:eastAsia="en-US"/>
    </w:rPr>
  </w:style>
  <w:style w:type="paragraph" w:customStyle="1" w:styleId="Default">
    <w:name w:val="Default"/>
    <w:rsid w:val="007B165C"/>
    <w:pPr>
      <w:autoSpaceDE w:val="0"/>
      <w:autoSpaceDN w:val="0"/>
      <w:adjustRightInd w:val="0"/>
    </w:pPr>
    <w:rPr>
      <w:rFonts w:ascii="Arial" w:hAnsi="Arial" w:cs="Arial"/>
      <w:color w:val="000000"/>
      <w:sz w:val="24"/>
      <w:szCs w:val="24"/>
      <w:lang w:val="sv-SE" w:eastAsia="en-GB"/>
    </w:rPr>
  </w:style>
  <w:style w:type="paragraph" w:styleId="TOCHeading">
    <w:name w:val="TOC Heading"/>
    <w:basedOn w:val="Heading1"/>
    <w:next w:val="Normal"/>
    <w:rsid w:val="007B165C"/>
    <w:pPr>
      <w:keepLines/>
      <w:numPr>
        <w:numId w:val="0"/>
      </w:numPr>
      <w:spacing w:before="480" w:after="0" w:line="276" w:lineRule="auto"/>
      <w:outlineLvl w:val="9"/>
    </w:pPr>
    <w:rPr>
      <w:rFonts w:ascii="Cambria" w:eastAsia="Times New Roman" w:hAnsi="Cambria" w:cs="Times New Roman"/>
      <w:bCs/>
      <w:caps w:val="0"/>
      <w:color w:val="365F91"/>
      <w:kern w:val="0"/>
      <w:sz w:val="28"/>
      <w:szCs w:val="28"/>
      <w:lang w:val="sv-SE" w:eastAsia="en-US"/>
    </w:rPr>
  </w:style>
  <w:style w:type="numbering" w:styleId="ArticleSection">
    <w:name w:val="Outline List 3"/>
    <w:basedOn w:val="NoList"/>
    <w:semiHidden/>
    <w:unhideWhenUsed/>
    <w:rsid w:val="007B165C"/>
    <w:pPr>
      <w:numPr>
        <w:numId w:val="9"/>
      </w:numPr>
    </w:pPr>
  </w:style>
  <w:style w:type="paragraph" w:customStyle="1" w:styleId="Bullet1">
    <w:name w:val="Bullet 1"/>
    <w:basedOn w:val="Normal"/>
    <w:qFormat/>
    <w:rsid w:val="007B165C"/>
    <w:pPr>
      <w:numPr>
        <w:numId w:val="28"/>
      </w:numPr>
      <w:tabs>
        <w:tab w:val="left" w:pos="1134"/>
      </w:tabs>
      <w:spacing w:after="120"/>
      <w:jc w:val="both"/>
      <w:outlineLvl w:val="0"/>
    </w:pPr>
    <w:rPr>
      <w:rFonts w:eastAsia="Times"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footer" w:uiPriority="99"/>
    <w:lsdException w:name="caption" w:semiHidden="1" w:unhideWhenUsed="1" w:qFormat="1"/>
    <w:lsdException w:name="Title"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atentStyles>
  <w:style w:type="paragraph" w:default="1" w:styleId="Normal">
    <w:name w:val="Normal"/>
    <w:qFormat/>
    <w:rsid w:val="009E7915"/>
    <w:rPr>
      <w:rFonts w:ascii="Arial" w:eastAsia="Calibri" w:hAnsi="Arial" w:cs="Calibri"/>
      <w:sz w:val="22"/>
      <w:szCs w:val="22"/>
      <w:lang w:val="en-GB" w:eastAsia="en-GB"/>
    </w:rPr>
  </w:style>
  <w:style w:type="paragraph" w:styleId="Heading1">
    <w:name w:val="heading 1"/>
    <w:basedOn w:val="Normal"/>
    <w:next w:val="BodyText"/>
    <w:link w:val="Heading1Char"/>
    <w:qFormat/>
    <w:rsid w:val="009E7915"/>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9E7915"/>
    <w:pPr>
      <w:numPr>
        <w:ilvl w:val="1"/>
        <w:numId w:val="1"/>
      </w:numPr>
      <w:spacing w:before="120" w:after="120"/>
      <w:outlineLvl w:val="1"/>
    </w:pPr>
    <w:rPr>
      <w:b/>
    </w:rPr>
  </w:style>
  <w:style w:type="paragraph" w:styleId="Heading3">
    <w:name w:val="heading 3"/>
    <w:basedOn w:val="Normal"/>
    <w:next w:val="BodyText"/>
    <w:link w:val="Heading3Char"/>
    <w:qFormat/>
    <w:rsid w:val="009E7915"/>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rsid w:val="009E7915"/>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9E7915"/>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9E7915"/>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9E7915"/>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9E7915"/>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9E7915"/>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9E7915"/>
    <w:pPr>
      <w:spacing w:after="120"/>
      <w:jc w:val="both"/>
    </w:pPr>
  </w:style>
  <w:style w:type="character" w:customStyle="1" w:styleId="Heading1Char">
    <w:name w:val="Heading 1 Char"/>
    <w:link w:val="Heading1"/>
    <w:locked/>
    <w:rsid w:val="009E7915"/>
    <w:rPr>
      <w:rFonts w:ascii="Arial" w:eastAsia="Calibri" w:hAnsi="Arial" w:cs="Calibri"/>
      <w:b/>
      <w:caps/>
      <w:kern w:val="28"/>
      <w:sz w:val="24"/>
      <w:szCs w:val="22"/>
      <w:lang w:val="en-GB" w:eastAsia="de-DE" w:bidi="ar-SA"/>
    </w:rPr>
  </w:style>
  <w:style w:type="character" w:customStyle="1" w:styleId="Heading2Char">
    <w:name w:val="Heading 2 Char"/>
    <w:link w:val="Heading2"/>
    <w:locked/>
    <w:rsid w:val="009E7915"/>
    <w:rPr>
      <w:rFonts w:ascii="Arial" w:eastAsia="Calibri" w:hAnsi="Arial" w:cs="Calibri"/>
      <w:b/>
      <w:sz w:val="22"/>
      <w:szCs w:val="22"/>
      <w:lang w:val="en-GB" w:eastAsia="en-GB" w:bidi="ar-SA"/>
    </w:rPr>
  </w:style>
  <w:style w:type="character" w:customStyle="1" w:styleId="TitleChar">
    <w:name w:val="Title Char"/>
    <w:link w:val="Title"/>
    <w:locked/>
    <w:rsid w:val="009E7915"/>
    <w:rPr>
      <w:rFonts w:ascii="Arial" w:eastAsia="Calibri" w:hAnsi="Arial" w:cs="Arial"/>
      <w:b/>
      <w:bCs/>
      <w:kern w:val="28"/>
      <w:sz w:val="32"/>
      <w:szCs w:val="32"/>
      <w:lang w:val="en-GB" w:eastAsia="en-GB" w:bidi="ar-SA"/>
    </w:rPr>
  </w:style>
  <w:style w:type="paragraph" w:styleId="Title">
    <w:name w:val="Title"/>
    <w:basedOn w:val="Normal"/>
    <w:link w:val="TitleChar"/>
    <w:qFormat/>
    <w:rsid w:val="009E7915"/>
    <w:pPr>
      <w:spacing w:before="120" w:after="240"/>
      <w:jc w:val="center"/>
      <w:outlineLvl w:val="0"/>
    </w:pPr>
    <w:rPr>
      <w:rFonts w:cs="Arial"/>
      <w:b/>
      <w:bCs/>
      <w:kern w:val="28"/>
      <w:sz w:val="32"/>
      <w:szCs w:val="32"/>
    </w:rPr>
  </w:style>
  <w:style w:type="character" w:customStyle="1" w:styleId="BodyTextChar">
    <w:name w:val="Body Text Char"/>
    <w:link w:val="BodyText"/>
    <w:locked/>
    <w:rsid w:val="009E7915"/>
    <w:rPr>
      <w:rFonts w:ascii="Arial" w:eastAsia="Calibri" w:hAnsi="Arial" w:cs="Calibri"/>
      <w:sz w:val="22"/>
      <w:szCs w:val="22"/>
      <w:lang w:val="en-GB" w:eastAsia="en-GB" w:bidi="ar-SA"/>
    </w:rPr>
  </w:style>
  <w:style w:type="paragraph" w:customStyle="1" w:styleId="List1">
    <w:name w:val="List 1"/>
    <w:basedOn w:val="Normal"/>
    <w:qFormat/>
    <w:rsid w:val="009E7915"/>
    <w:pPr>
      <w:numPr>
        <w:numId w:val="2"/>
      </w:numPr>
      <w:spacing w:after="120"/>
      <w:jc w:val="both"/>
    </w:pPr>
    <w:rPr>
      <w:rFonts w:eastAsia="MS Mincho"/>
      <w:lang w:eastAsia="ja-JP"/>
    </w:rPr>
  </w:style>
  <w:style w:type="paragraph" w:customStyle="1" w:styleId="List1indent2">
    <w:name w:val="List 1 indent 2"/>
    <w:basedOn w:val="Normal"/>
    <w:rsid w:val="009E7915"/>
    <w:pPr>
      <w:widowControl w:val="0"/>
      <w:numPr>
        <w:ilvl w:val="2"/>
        <w:numId w:val="2"/>
      </w:numPr>
      <w:autoSpaceDE w:val="0"/>
      <w:autoSpaceDN w:val="0"/>
      <w:adjustRightInd w:val="0"/>
      <w:spacing w:after="120"/>
      <w:jc w:val="both"/>
    </w:pPr>
    <w:rPr>
      <w:rFonts w:cs="Arial"/>
      <w:sz w:val="20"/>
      <w:szCs w:val="20"/>
    </w:rPr>
  </w:style>
  <w:style w:type="paragraph" w:customStyle="1" w:styleId="List1indent1">
    <w:name w:val="List 1 indent 1"/>
    <w:basedOn w:val="Normal"/>
    <w:rsid w:val="009E7915"/>
    <w:pPr>
      <w:numPr>
        <w:ilvl w:val="1"/>
        <w:numId w:val="2"/>
      </w:numPr>
      <w:spacing w:after="120"/>
      <w:jc w:val="both"/>
    </w:pPr>
    <w:rPr>
      <w:rFonts w:cs="Arial"/>
    </w:rPr>
  </w:style>
  <w:style w:type="paragraph" w:styleId="BodyTextIndent">
    <w:name w:val="Body Text Indent"/>
    <w:basedOn w:val="Normal"/>
    <w:link w:val="BodyTextIndentChar"/>
    <w:rsid w:val="009E7915"/>
    <w:pPr>
      <w:spacing w:after="120"/>
      <w:ind w:left="283"/>
    </w:pPr>
  </w:style>
  <w:style w:type="paragraph" w:styleId="BodyTextIndent2">
    <w:name w:val="Body Text Indent 2"/>
    <w:basedOn w:val="Normal"/>
    <w:link w:val="BodyTextIndent2Char"/>
    <w:rsid w:val="009E7915"/>
    <w:pPr>
      <w:spacing w:after="120" w:line="480" w:lineRule="auto"/>
      <w:ind w:left="283"/>
    </w:pPr>
  </w:style>
  <w:style w:type="character" w:customStyle="1" w:styleId="CharChar24">
    <w:name w:val="Char Char24"/>
    <w:locked/>
    <w:rsid w:val="007B165C"/>
    <w:rPr>
      <w:rFonts w:ascii="Arial" w:hAnsi="Arial"/>
      <w:b/>
      <w:caps/>
      <w:kern w:val="28"/>
      <w:sz w:val="24"/>
      <w:szCs w:val="20"/>
      <w:lang w:val="en-GB" w:eastAsia="de-DE"/>
    </w:rPr>
  </w:style>
  <w:style w:type="character" w:customStyle="1" w:styleId="CharChar23">
    <w:name w:val="Char Char23"/>
    <w:locked/>
    <w:rsid w:val="007B165C"/>
    <w:rPr>
      <w:rFonts w:ascii="Arial" w:hAnsi="Arial"/>
      <w:b/>
      <w:szCs w:val="24"/>
      <w:lang w:val="en-GB" w:eastAsia="en-US"/>
    </w:rPr>
  </w:style>
  <w:style w:type="character" w:customStyle="1" w:styleId="Heading3Char">
    <w:name w:val="Heading 3 Char"/>
    <w:link w:val="Heading3"/>
    <w:locked/>
    <w:rsid w:val="007B165C"/>
    <w:rPr>
      <w:rFonts w:ascii="Arial" w:eastAsia="Calibri" w:hAnsi="Arial" w:cs="Calibri"/>
      <w:sz w:val="22"/>
      <w:lang w:val="en-GB" w:eastAsia="de-DE" w:bidi="ar-SA"/>
    </w:rPr>
  </w:style>
  <w:style w:type="character" w:customStyle="1" w:styleId="Heading4Char">
    <w:name w:val="Heading 4 Char"/>
    <w:link w:val="Heading4"/>
    <w:locked/>
    <w:rsid w:val="007B165C"/>
    <w:rPr>
      <w:rFonts w:ascii="Arial" w:eastAsia="Calibri" w:hAnsi="Arial" w:cs="Calibri"/>
      <w:sz w:val="22"/>
      <w:lang w:val="en-US" w:eastAsia="de-DE" w:bidi="ar-SA"/>
    </w:rPr>
  </w:style>
  <w:style w:type="character" w:customStyle="1" w:styleId="Heading5Char">
    <w:name w:val="Heading 5 Char"/>
    <w:link w:val="Heading5"/>
    <w:locked/>
    <w:rsid w:val="007B165C"/>
    <w:rPr>
      <w:rFonts w:ascii="Arial" w:hAnsi="Arial"/>
      <w:sz w:val="22"/>
      <w:lang w:val="de-DE" w:eastAsia="de-DE" w:bidi="ar-SA"/>
    </w:rPr>
  </w:style>
  <w:style w:type="character" w:customStyle="1" w:styleId="Heading6Char">
    <w:name w:val="Heading 6 Char"/>
    <w:link w:val="Heading6"/>
    <w:locked/>
    <w:rsid w:val="007B165C"/>
    <w:rPr>
      <w:rFonts w:ascii="Arial" w:eastAsia="Calibri" w:hAnsi="Arial" w:cs="Calibri"/>
      <w:sz w:val="22"/>
      <w:lang w:val="de-DE" w:eastAsia="de-DE" w:bidi="ar-SA"/>
    </w:rPr>
  </w:style>
  <w:style w:type="character" w:customStyle="1" w:styleId="Heading7Char">
    <w:name w:val="Heading 7 Char"/>
    <w:link w:val="Heading7"/>
    <w:locked/>
    <w:rsid w:val="007B165C"/>
    <w:rPr>
      <w:rFonts w:ascii="Arial" w:eastAsia="Calibri" w:hAnsi="Arial" w:cs="Calibri"/>
      <w:sz w:val="22"/>
      <w:lang w:val="de-DE" w:eastAsia="de-DE" w:bidi="ar-SA"/>
    </w:rPr>
  </w:style>
  <w:style w:type="character" w:customStyle="1" w:styleId="Heading8Char">
    <w:name w:val="Heading 8 Char"/>
    <w:link w:val="Heading8"/>
    <w:locked/>
    <w:rsid w:val="007B165C"/>
    <w:rPr>
      <w:rFonts w:ascii="Arial" w:eastAsia="Calibri" w:hAnsi="Arial" w:cs="Calibri"/>
      <w:sz w:val="22"/>
      <w:lang w:val="de-DE" w:eastAsia="de-DE" w:bidi="ar-SA"/>
    </w:rPr>
  </w:style>
  <w:style w:type="character" w:customStyle="1" w:styleId="Heading9Char">
    <w:name w:val="Heading 9 Char"/>
    <w:link w:val="Heading9"/>
    <w:locked/>
    <w:rsid w:val="007B165C"/>
    <w:rPr>
      <w:rFonts w:ascii="Arial" w:eastAsia="Calibri" w:hAnsi="Arial" w:cs="Calibri"/>
      <w:sz w:val="22"/>
      <w:lang w:val="de-DE" w:eastAsia="de-DE" w:bidi="ar-SA"/>
    </w:rPr>
  </w:style>
  <w:style w:type="character" w:customStyle="1" w:styleId="CharChar15">
    <w:name w:val="Char Char15"/>
    <w:locked/>
    <w:rsid w:val="007B165C"/>
    <w:rPr>
      <w:rFonts w:ascii="Arial" w:hAnsi="Arial" w:cs="Times New Roman"/>
      <w:sz w:val="24"/>
      <w:szCs w:val="24"/>
      <w:lang w:eastAsia="en-US"/>
    </w:rPr>
  </w:style>
  <w:style w:type="paragraph" w:customStyle="1" w:styleId="Annex">
    <w:name w:val="Annex"/>
    <w:basedOn w:val="Normal"/>
    <w:next w:val="Heading1"/>
    <w:rsid w:val="007B165C"/>
    <w:pPr>
      <w:numPr>
        <w:numId w:val="7"/>
      </w:numPr>
      <w:tabs>
        <w:tab w:val="left" w:pos="1418"/>
      </w:tabs>
      <w:spacing w:after="240"/>
      <w:jc w:val="both"/>
    </w:pPr>
    <w:rPr>
      <w:rFonts w:eastAsia="Times New Roman" w:cs="Times New Roman"/>
      <w:b/>
      <w:caps/>
      <w:sz w:val="24"/>
      <w:szCs w:val="24"/>
    </w:rPr>
  </w:style>
  <w:style w:type="paragraph" w:customStyle="1" w:styleId="Appendix">
    <w:name w:val="Appendix"/>
    <w:basedOn w:val="Normal"/>
    <w:next w:val="Heading1"/>
    <w:rsid w:val="007B165C"/>
    <w:pPr>
      <w:numPr>
        <w:numId w:val="8"/>
      </w:numPr>
      <w:tabs>
        <w:tab w:val="left" w:pos="1985"/>
      </w:tabs>
      <w:spacing w:after="240"/>
      <w:ind w:left="1985" w:hanging="1985"/>
    </w:pPr>
    <w:rPr>
      <w:rFonts w:eastAsia="Times New Roman" w:cs="Times New Roman"/>
      <w:b/>
      <w:sz w:val="24"/>
      <w:szCs w:val="28"/>
      <w:lang w:eastAsia="en-US"/>
    </w:rPr>
  </w:style>
  <w:style w:type="paragraph" w:styleId="BalloonText">
    <w:name w:val="Balloon Text"/>
    <w:basedOn w:val="Normal"/>
    <w:link w:val="BalloonTextChar"/>
    <w:semiHidden/>
    <w:rsid w:val="007B165C"/>
    <w:rPr>
      <w:rFonts w:ascii="Tahoma" w:eastAsia="Times New Roman" w:hAnsi="Tahoma" w:cs="Times New Roman"/>
      <w:sz w:val="16"/>
      <w:szCs w:val="16"/>
      <w:lang w:val="x-none" w:eastAsia="en-US"/>
    </w:rPr>
  </w:style>
  <w:style w:type="character" w:customStyle="1" w:styleId="BalloonTextChar">
    <w:name w:val="Balloon Text Char"/>
    <w:link w:val="BalloonText"/>
    <w:locked/>
    <w:rsid w:val="007B165C"/>
    <w:rPr>
      <w:rFonts w:ascii="Tahoma" w:hAnsi="Tahoma"/>
      <w:sz w:val="16"/>
      <w:szCs w:val="16"/>
      <w:lang w:val="x-none" w:eastAsia="en-US" w:bidi="ar-SA"/>
    </w:rPr>
  </w:style>
  <w:style w:type="paragraph" w:styleId="BlockText">
    <w:name w:val="Block Text"/>
    <w:basedOn w:val="Normal"/>
    <w:rsid w:val="007B165C"/>
    <w:pPr>
      <w:spacing w:after="120"/>
      <w:ind w:left="1440" w:right="1440"/>
    </w:pPr>
    <w:rPr>
      <w:rFonts w:eastAsia="Times New Roman" w:cs="Times New Roman"/>
      <w:szCs w:val="24"/>
      <w:lang w:eastAsia="en-US"/>
    </w:rPr>
  </w:style>
  <w:style w:type="character" w:customStyle="1" w:styleId="BodyTextIndentChar">
    <w:name w:val="Body Text Indent Char"/>
    <w:link w:val="BodyTextIndent"/>
    <w:locked/>
    <w:rsid w:val="007B165C"/>
    <w:rPr>
      <w:rFonts w:ascii="Arial" w:eastAsia="Calibri" w:hAnsi="Arial" w:cs="Calibri"/>
      <w:sz w:val="22"/>
      <w:szCs w:val="22"/>
      <w:lang w:val="en-GB" w:eastAsia="en-GB" w:bidi="ar-SA"/>
    </w:rPr>
  </w:style>
  <w:style w:type="character" w:customStyle="1" w:styleId="BodyTextIndent2Char">
    <w:name w:val="Body Text Indent 2 Char"/>
    <w:link w:val="BodyTextIndent2"/>
    <w:locked/>
    <w:rsid w:val="007B165C"/>
    <w:rPr>
      <w:rFonts w:ascii="Arial" w:eastAsia="Calibri" w:hAnsi="Arial" w:cs="Calibri"/>
      <w:sz w:val="22"/>
      <w:szCs w:val="22"/>
      <w:lang w:val="en-GB" w:eastAsia="en-GB" w:bidi="ar-SA"/>
    </w:rPr>
  </w:style>
  <w:style w:type="character" w:styleId="CommentReference">
    <w:name w:val="annotation reference"/>
    <w:semiHidden/>
    <w:rsid w:val="007B165C"/>
    <w:rPr>
      <w:rFonts w:cs="Times New Roman"/>
      <w:sz w:val="16"/>
      <w:szCs w:val="16"/>
    </w:rPr>
  </w:style>
  <w:style w:type="paragraph" w:styleId="CommentText">
    <w:name w:val="annotation text"/>
    <w:basedOn w:val="Normal"/>
    <w:link w:val="CommentTextChar"/>
    <w:semiHidden/>
    <w:rsid w:val="007B165C"/>
    <w:rPr>
      <w:rFonts w:eastAsia="Times New Roman" w:cs="Times New Roman"/>
      <w:sz w:val="24"/>
      <w:szCs w:val="24"/>
      <w:lang w:val="x-none" w:eastAsia="de-DE"/>
    </w:rPr>
  </w:style>
  <w:style w:type="character" w:customStyle="1" w:styleId="CommentTextChar">
    <w:name w:val="Comment Text Char"/>
    <w:link w:val="CommentText"/>
    <w:locked/>
    <w:rsid w:val="007B165C"/>
    <w:rPr>
      <w:rFonts w:ascii="Arial" w:hAnsi="Arial"/>
      <w:sz w:val="24"/>
      <w:szCs w:val="24"/>
      <w:lang w:val="x-none" w:eastAsia="de-DE" w:bidi="ar-SA"/>
    </w:rPr>
  </w:style>
  <w:style w:type="paragraph" w:styleId="CommentSubject">
    <w:name w:val="annotation subject"/>
    <w:basedOn w:val="CommentText"/>
    <w:next w:val="CommentText"/>
    <w:link w:val="CommentSubjectChar"/>
    <w:semiHidden/>
    <w:rsid w:val="007B165C"/>
    <w:rPr>
      <w:b/>
      <w:bCs/>
      <w:lang w:eastAsia="en-US"/>
    </w:rPr>
  </w:style>
  <w:style w:type="character" w:customStyle="1" w:styleId="CommentSubjectChar">
    <w:name w:val="Comment Subject Char"/>
    <w:link w:val="CommentSubject"/>
    <w:locked/>
    <w:rsid w:val="007B165C"/>
    <w:rPr>
      <w:rFonts w:ascii="Arial" w:hAnsi="Arial"/>
      <w:b/>
      <w:bCs/>
      <w:sz w:val="24"/>
      <w:szCs w:val="24"/>
      <w:lang w:val="x-none" w:eastAsia="en-US" w:bidi="ar-SA"/>
    </w:rPr>
  </w:style>
  <w:style w:type="paragraph" w:styleId="DocumentMap">
    <w:name w:val="Document Map"/>
    <w:basedOn w:val="Normal"/>
    <w:link w:val="DocumentMapChar"/>
    <w:semiHidden/>
    <w:rsid w:val="007B165C"/>
    <w:pPr>
      <w:shd w:val="clear" w:color="auto" w:fill="000080"/>
    </w:pPr>
    <w:rPr>
      <w:rFonts w:ascii="Tahoma" w:eastAsia="Times New Roman" w:hAnsi="Tahoma" w:cs="Times New Roman"/>
      <w:sz w:val="24"/>
      <w:szCs w:val="24"/>
      <w:lang w:val="de-DE" w:eastAsia="de-DE"/>
    </w:rPr>
  </w:style>
  <w:style w:type="character" w:customStyle="1" w:styleId="DocumentMapChar">
    <w:name w:val="Document Map Char"/>
    <w:link w:val="DocumentMap"/>
    <w:locked/>
    <w:rsid w:val="007B165C"/>
    <w:rPr>
      <w:rFonts w:ascii="Tahoma" w:hAnsi="Tahoma"/>
      <w:sz w:val="24"/>
      <w:szCs w:val="24"/>
      <w:lang w:val="de-DE" w:eastAsia="de-DE" w:bidi="ar-SA"/>
    </w:rPr>
  </w:style>
  <w:style w:type="character" w:styleId="Emphasis">
    <w:name w:val="Emphasis"/>
    <w:rsid w:val="007B165C"/>
    <w:rPr>
      <w:rFonts w:cs="Times New Roman"/>
      <w:i/>
      <w:iCs/>
    </w:rPr>
  </w:style>
  <w:style w:type="paragraph" w:customStyle="1" w:styleId="equation">
    <w:name w:val="equation"/>
    <w:basedOn w:val="Normal"/>
    <w:next w:val="BodyText"/>
    <w:rsid w:val="007B165C"/>
    <w:pPr>
      <w:keepNext/>
      <w:numPr>
        <w:numId w:val="10"/>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BodyText"/>
    <w:rsid w:val="007B165C"/>
    <w:pPr>
      <w:numPr>
        <w:numId w:val="11"/>
      </w:numPr>
      <w:spacing w:before="120" w:after="120"/>
      <w:jc w:val="center"/>
    </w:pPr>
    <w:rPr>
      <w:rFonts w:eastAsia="Times New Roman" w:cs="Times New Roman"/>
      <w:i/>
      <w:szCs w:val="20"/>
    </w:rPr>
  </w:style>
  <w:style w:type="character" w:styleId="FollowedHyperlink">
    <w:name w:val="FollowedHyperlink"/>
    <w:rsid w:val="007B165C"/>
    <w:rPr>
      <w:rFonts w:cs="Times New Roman"/>
      <w:color w:val="800080"/>
      <w:u w:val="single"/>
    </w:rPr>
  </w:style>
  <w:style w:type="paragraph" w:styleId="Footer">
    <w:name w:val="footer"/>
    <w:basedOn w:val="Normal"/>
    <w:link w:val="FooterChar"/>
    <w:uiPriority w:val="99"/>
    <w:rsid w:val="007B165C"/>
    <w:pPr>
      <w:tabs>
        <w:tab w:val="center" w:pos="4678"/>
        <w:tab w:val="right" w:pos="9356"/>
      </w:tabs>
    </w:pPr>
    <w:rPr>
      <w:rFonts w:eastAsia="Times New Roman" w:cs="Times New Roman"/>
      <w:sz w:val="24"/>
      <w:szCs w:val="24"/>
      <w:lang w:val="x-none" w:eastAsia="en-US"/>
    </w:rPr>
  </w:style>
  <w:style w:type="character" w:customStyle="1" w:styleId="FooterChar">
    <w:name w:val="Footer Char"/>
    <w:link w:val="Footer"/>
    <w:uiPriority w:val="99"/>
    <w:locked/>
    <w:rsid w:val="007B165C"/>
    <w:rPr>
      <w:rFonts w:ascii="Arial" w:hAnsi="Arial"/>
      <w:sz w:val="24"/>
      <w:szCs w:val="24"/>
      <w:lang w:val="x-none" w:eastAsia="en-US" w:bidi="ar-SA"/>
    </w:rPr>
  </w:style>
  <w:style w:type="character" w:styleId="FootnoteReference">
    <w:name w:val="footnote reference"/>
    <w:semiHidden/>
    <w:rsid w:val="007B165C"/>
    <w:rPr>
      <w:rFonts w:cs="Times New Roman"/>
      <w:vertAlign w:val="superscript"/>
    </w:rPr>
  </w:style>
  <w:style w:type="paragraph" w:styleId="FootnoteText">
    <w:name w:val="footnote text"/>
    <w:basedOn w:val="Normal"/>
    <w:link w:val="FootnoteTextChar"/>
    <w:semiHidden/>
    <w:rsid w:val="007B165C"/>
    <w:rPr>
      <w:rFonts w:eastAsia="Times New Roman" w:cs="Times New Roman"/>
      <w:sz w:val="20"/>
      <w:szCs w:val="20"/>
      <w:lang w:val="x-none" w:eastAsia="en-US"/>
    </w:rPr>
  </w:style>
  <w:style w:type="character" w:customStyle="1" w:styleId="FootnoteTextChar">
    <w:name w:val="Footnote Text Char"/>
    <w:link w:val="FootnoteText"/>
    <w:locked/>
    <w:rsid w:val="007B165C"/>
    <w:rPr>
      <w:rFonts w:ascii="Arial" w:hAnsi="Arial"/>
      <w:lang w:val="x-none" w:eastAsia="en-US" w:bidi="ar-SA"/>
    </w:rPr>
  </w:style>
  <w:style w:type="paragraph" w:styleId="Header">
    <w:name w:val="header"/>
    <w:basedOn w:val="Normal"/>
    <w:link w:val="HeaderChar"/>
    <w:rsid w:val="007B165C"/>
    <w:pPr>
      <w:tabs>
        <w:tab w:val="center" w:pos="4678"/>
        <w:tab w:val="right" w:pos="9356"/>
      </w:tabs>
    </w:pPr>
    <w:rPr>
      <w:rFonts w:eastAsia="Times New Roman" w:cs="Times New Roman"/>
      <w:sz w:val="24"/>
      <w:szCs w:val="24"/>
      <w:lang w:val="x-none" w:eastAsia="en-US"/>
    </w:rPr>
  </w:style>
  <w:style w:type="character" w:customStyle="1" w:styleId="HeaderChar">
    <w:name w:val="Header Char"/>
    <w:link w:val="Header"/>
    <w:locked/>
    <w:rsid w:val="007B165C"/>
    <w:rPr>
      <w:rFonts w:ascii="Arial" w:hAnsi="Arial"/>
      <w:sz w:val="24"/>
      <w:szCs w:val="24"/>
      <w:lang w:val="x-none" w:eastAsia="en-US" w:bidi="ar-SA"/>
    </w:rPr>
  </w:style>
  <w:style w:type="character" w:styleId="Hyperlink">
    <w:name w:val="Hyperlink"/>
    <w:rsid w:val="007B165C"/>
    <w:rPr>
      <w:rFonts w:cs="Times New Roman"/>
      <w:color w:val="0000FF"/>
      <w:u w:val="single"/>
    </w:rPr>
  </w:style>
  <w:style w:type="paragraph" w:styleId="Index1">
    <w:name w:val="index 1"/>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styleId="Index2">
    <w:name w:val="index 2"/>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Times New Roman"/>
      <w:szCs w:val="24"/>
      <w:lang w:eastAsia="de-DE"/>
    </w:rPr>
  </w:style>
  <w:style w:type="paragraph" w:styleId="Index3">
    <w:name w:val="index 3"/>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Times New Roman"/>
      <w:szCs w:val="24"/>
      <w:lang w:eastAsia="de-DE"/>
    </w:rPr>
  </w:style>
  <w:style w:type="paragraph" w:styleId="Index4">
    <w:name w:val="index 4"/>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Times New Roman"/>
      <w:szCs w:val="24"/>
      <w:lang w:eastAsia="de-DE"/>
    </w:rPr>
  </w:style>
  <w:style w:type="paragraph" w:styleId="Index5">
    <w:name w:val="index 5"/>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Times New Roman"/>
      <w:szCs w:val="24"/>
      <w:lang w:eastAsia="de-DE"/>
    </w:rPr>
  </w:style>
  <w:style w:type="paragraph" w:styleId="Index6">
    <w:name w:val="index 6"/>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Times New Roman"/>
      <w:szCs w:val="24"/>
      <w:lang w:eastAsia="de-DE"/>
    </w:rPr>
  </w:style>
  <w:style w:type="paragraph" w:styleId="Index7">
    <w:name w:val="index 7"/>
    <w:basedOn w:val="Normal"/>
    <w:next w:val="Normal"/>
    <w:autoRedefine/>
    <w:semiHidden/>
    <w:rsid w:val="007B165C"/>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Times New Roman"/>
      <w:szCs w:val="24"/>
      <w:lang w:eastAsia="de-DE"/>
    </w:rPr>
  </w:style>
  <w:style w:type="paragraph" w:styleId="IndexHeading">
    <w:name w:val="index heading"/>
    <w:basedOn w:val="Normal"/>
    <w:next w:val="Index1"/>
    <w:semiHidden/>
    <w:rsid w:val="007B165C"/>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Times New Roman"/>
      <w:szCs w:val="24"/>
      <w:lang w:eastAsia="de-DE"/>
    </w:rPr>
  </w:style>
  <w:style w:type="paragraph" w:customStyle="1" w:styleId="List1indent">
    <w:name w:val="List 1 indent"/>
    <w:basedOn w:val="Normal"/>
    <w:rsid w:val="007B165C"/>
    <w:pPr>
      <w:tabs>
        <w:tab w:val="num" w:pos="1134"/>
      </w:tabs>
      <w:spacing w:after="120"/>
      <w:ind w:left="1134" w:hanging="567"/>
      <w:jc w:val="both"/>
    </w:pPr>
    <w:rPr>
      <w:rFonts w:eastAsia="Times New Roman" w:cs="Times New Roman"/>
      <w:szCs w:val="20"/>
    </w:rPr>
  </w:style>
  <w:style w:type="paragraph" w:customStyle="1" w:styleId="List1indent2text">
    <w:name w:val="List 1 indent 2 text"/>
    <w:basedOn w:val="Normal"/>
    <w:rsid w:val="007B165C"/>
    <w:pPr>
      <w:spacing w:after="120"/>
      <w:ind w:left="1701"/>
      <w:jc w:val="both"/>
    </w:pPr>
    <w:rPr>
      <w:rFonts w:eastAsia="Times New Roman" w:cs="Times New Roman"/>
      <w:sz w:val="20"/>
      <w:szCs w:val="20"/>
    </w:rPr>
  </w:style>
  <w:style w:type="paragraph" w:customStyle="1" w:styleId="List1indenttext">
    <w:name w:val="List 1 indent text"/>
    <w:basedOn w:val="Normal"/>
    <w:rsid w:val="007B165C"/>
    <w:pPr>
      <w:spacing w:after="120"/>
      <w:ind w:left="1134"/>
      <w:jc w:val="both"/>
    </w:pPr>
    <w:rPr>
      <w:rFonts w:eastAsia="Times New Roman" w:cs="Times New Roman"/>
      <w:szCs w:val="20"/>
    </w:rPr>
  </w:style>
  <w:style w:type="paragraph" w:customStyle="1" w:styleId="List1text">
    <w:name w:val="List 1 text"/>
    <w:basedOn w:val="Normal"/>
    <w:rsid w:val="007B165C"/>
    <w:pPr>
      <w:spacing w:after="120"/>
      <w:ind w:left="567"/>
      <w:jc w:val="both"/>
    </w:pPr>
    <w:rPr>
      <w:rFonts w:eastAsia="Times New Roman" w:cs="Times New Roman"/>
      <w:szCs w:val="20"/>
    </w:rPr>
  </w:style>
  <w:style w:type="paragraph" w:styleId="ListBullet">
    <w:name w:val="List Bullet"/>
    <w:basedOn w:val="Normal"/>
    <w:autoRedefine/>
    <w:rsid w:val="007B165C"/>
    <w:pPr>
      <w:spacing w:before="60" w:after="80"/>
      <w:ind w:left="354"/>
    </w:pPr>
    <w:rPr>
      <w:rFonts w:eastAsia="Times New Roman" w:cs="Times New Roman"/>
      <w:szCs w:val="24"/>
      <w:lang w:eastAsia="en-US"/>
    </w:rPr>
  </w:style>
  <w:style w:type="paragraph" w:styleId="ListNumber">
    <w:name w:val="List Number"/>
    <w:basedOn w:val="Normal"/>
    <w:rsid w:val="007B165C"/>
    <w:pPr>
      <w:tabs>
        <w:tab w:val="num" w:pos="360"/>
      </w:tabs>
      <w:ind w:left="360" w:hanging="360"/>
    </w:pPr>
    <w:rPr>
      <w:rFonts w:eastAsia="Times New Roman" w:cs="Times New Roman"/>
      <w:szCs w:val="24"/>
      <w:lang w:eastAsia="en-US"/>
    </w:rPr>
  </w:style>
  <w:style w:type="paragraph" w:styleId="NormalWeb">
    <w:name w:val="Normal (Web)"/>
    <w:basedOn w:val="Normal"/>
    <w:rsid w:val="007B165C"/>
    <w:rPr>
      <w:rFonts w:eastAsia="Times New Roman" w:cs="Times New Roman"/>
      <w:szCs w:val="24"/>
      <w:lang w:eastAsia="en-US"/>
    </w:rPr>
  </w:style>
  <w:style w:type="character" w:styleId="PageNumber">
    <w:name w:val="page number"/>
    <w:rsid w:val="007B165C"/>
    <w:rPr>
      <w:rFonts w:ascii="Arial" w:hAnsi="Arial" w:cs="Times New Roman"/>
      <w:sz w:val="20"/>
    </w:rPr>
  </w:style>
  <w:style w:type="paragraph" w:styleId="Quote">
    <w:name w:val="Quote"/>
    <w:basedOn w:val="Normal"/>
    <w:link w:val="QuoteChar"/>
    <w:rsid w:val="007B165C"/>
    <w:pPr>
      <w:spacing w:before="60" w:after="60"/>
      <w:ind w:left="567" w:right="935"/>
      <w:jc w:val="both"/>
    </w:pPr>
    <w:rPr>
      <w:rFonts w:eastAsia="Times New Roman" w:cs="Times New Roman"/>
      <w:i/>
      <w:sz w:val="24"/>
      <w:szCs w:val="24"/>
      <w:lang w:val="x-none" w:eastAsia="en-US"/>
    </w:rPr>
  </w:style>
  <w:style w:type="character" w:customStyle="1" w:styleId="QuoteChar">
    <w:name w:val="Quote Char"/>
    <w:link w:val="Quote"/>
    <w:locked/>
    <w:rsid w:val="007B165C"/>
    <w:rPr>
      <w:rFonts w:ascii="Arial" w:hAnsi="Arial"/>
      <w:i/>
      <w:sz w:val="24"/>
      <w:szCs w:val="24"/>
      <w:lang w:val="x-none" w:eastAsia="en-US" w:bidi="ar-SA"/>
    </w:rPr>
  </w:style>
  <w:style w:type="paragraph" w:customStyle="1" w:styleId="References">
    <w:name w:val="References"/>
    <w:basedOn w:val="Normal"/>
    <w:rsid w:val="007B165C"/>
    <w:pPr>
      <w:numPr>
        <w:numId w:val="12"/>
      </w:numPr>
      <w:tabs>
        <w:tab w:val="left" w:pos="567"/>
      </w:tabs>
      <w:spacing w:after="120"/>
    </w:pPr>
    <w:rPr>
      <w:rFonts w:eastAsia="Times New Roman" w:cs="Times New Roman"/>
      <w:szCs w:val="20"/>
      <w:lang w:eastAsia="en-US"/>
    </w:rPr>
  </w:style>
  <w:style w:type="paragraph" w:styleId="Subtitle">
    <w:name w:val="Subtitle"/>
    <w:basedOn w:val="Normal"/>
    <w:link w:val="SubtitleChar"/>
    <w:rsid w:val="007B165C"/>
    <w:pPr>
      <w:spacing w:after="60"/>
      <w:jc w:val="center"/>
      <w:outlineLvl w:val="1"/>
    </w:pPr>
    <w:rPr>
      <w:rFonts w:eastAsia="Times New Roman" w:cs="Times New Roman"/>
      <w:b/>
      <w:sz w:val="28"/>
      <w:szCs w:val="28"/>
      <w:lang w:val="x-none" w:eastAsia="en-US"/>
    </w:rPr>
  </w:style>
  <w:style w:type="character" w:customStyle="1" w:styleId="SubtitleChar">
    <w:name w:val="Subtitle Char"/>
    <w:link w:val="Subtitle"/>
    <w:locked/>
    <w:rsid w:val="007B165C"/>
    <w:rPr>
      <w:rFonts w:ascii="Arial" w:hAnsi="Arial"/>
      <w:b/>
      <w:sz w:val="28"/>
      <w:szCs w:val="28"/>
      <w:lang w:val="x-none" w:eastAsia="en-US" w:bidi="ar-SA"/>
    </w:rPr>
  </w:style>
  <w:style w:type="paragraph" w:styleId="TableofFigures">
    <w:name w:val="table of figures"/>
    <w:basedOn w:val="Normal"/>
    <w:next w:val="Normal"/>
    <w:semiHidden/>
    <w:rsid w:val="007B165C"/>
    <w:pPr>
      <w:tabs>
        <w:tab w:val="left" w:pos="1418"/>
        <w:tab w:val="right" w:pos="9639"/>
      </w:tabs>
      <w:spacing w:before="60" w:after="60"/>
      <w:ind w:left="1418" w:hanging="1418"/>
    </w:pPr>
    <w:rPr>
      <w:rFonts w:eastAsia="Times New Roman" w:cs="Times New Roman"/>
      <w:szCs w:val="24"/>
      <w:lang w:eastAsia="en-US"/>
    </w:rPr>
  </w:style>
  <w:style w:type="paragraph" w:customStyle="1" w:styleId="Table">
    <w:name w:val="Table_#"/>
    <w:basedOn w:val="Normal"/>
    <w:next w:val="Normal"/>
    <w:rsid w:val="007B165C"/>
    <w:pPr>
      <w:numPr>
        <w:numId w:val="13"/>
      </w:numPr>
      <w:spacing w:before="120" w:after="120"/>
      <w:jc w:val="center"/>
    </w:pPr>
    <w:rPr>
      <w:rFonts w:eastAsia="Times New Roman" w:cs="Times New Roman"/>
      <w:i/>
      <w:szCs w:val="20"/>
    </w:rPr>
  </w:style>
  <w:style w:type="paragraph" w:customStyle="1" w:styleId="Tabletext">
    <w:name w:val="Table_text"/>
    <w:basedOn w:val="Normal"/>
    <w:rsid w:val="007B165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Times New Roman"/>
      <w:iCs/>
      <w:sz w:val="18"/>
      <w:szCs w:val="24"/>
      <w:lang w:val="en-US" w:eastAsia="en-US"/>
    </w:rPr>
  </w:style>
  <w:style w:type="character" w:customStyle="1" w:styleId="CharChar4">
    <w:name w:val="Char Char4"/>
    <w:locked/>
    <w:rsid w:val="007B165C"/>
    <w:rPr>
      <w:rFonts w:ascii="Arial" w:hAnsi="Arial" w:cs="Arial"/>
      <w:b/>
      <w:bCs/>
      <w:kern w:val="28"/>
      <w:sz w:val="32"/>
      <w:szCs w:val="32"/>
      <w:lang w:eastAsia="en-US"/>
    </w:rPr>
  </w:style>
  <w:style w:type="paragraph" w:styleId="TOC1">
    <w:name w:val="toc 1"/>
    <w:basedOn w:val="Normal"/>
    <w:next w:val="Normal"/>
    <w:autoRedefine/>
    <w:rsid w:val="007B165C"/>
    <w:pPr>
      <w:tabs>
        <w:tab w:val="left" w:pos="567"/>
        <w:tab w:val="right" w:pos="9639"/>
      </w:tabs>
      <w:spacing w:before="120"/>
      <w:ind w:left="567" w:right="142" w:hanging="567"/>
      <w:jc w:val="both"/>
    </w:pPr>
    <w:rPr>
      <w:rFonts w:eastAsia="Times New Roman" w:cs="Arial"/>
      <w:b/>
      <w:bCs/>
      <w:caps/>
      <w:szCs w:val="24"/>
      <w:lang w:eastAsia="en-US"/>
    </w:rPr>
  </w:style>
  <w:style w:type="paragraph" w:styleId="TOC2">
    <w:name w:val="toc 2"/>
    <w:basedOn w:val="Normal"/>
    <w:next w:val="Normal"/>
    <w:autoRedefine/>
    <w:rsid w:val="007B165C"/>
    <w:pPr>
      <w:tabs>
        <w:tab w:val="left" w:pos="851"/>
        <w:tab w:val="right" w:pos="9639"/>
      </w:tabs>
      <w:spacing w:before="120" w:after="120"/>
    </w:pPr>
    <w:rPr>
      <w:rFonts w:eastAsia="Times New Roman" w:cs="Times New Roman"/>
      <w:bCs/>
      <w:szCs w:val="20"/>
      <w:lang w:eastAsia="en-US"/>
    </w:rPr>
  </w:style>
  <w:style w:type="paragraph" w:styleId="TOC3">
    <w:name w:val="toc 3"/>
    <w:basedOn w:val="Normal"/>
    <w:next w:val="Normal"/>
    <w:autoRedefine/>
    <w:rsid w:val="007B165C"/>
    <w:pPr>
      <w:tabs>
        <w:tab w:val="left" w:pos="1701"/>
        <w:tab w:val="right" w:pos="9639"/>
      </w:tabs>
      <w:ind w:left="851"/>
    </w:pPr>
    <w:rPr>
      <w:rFonts w:eastAsia="Times New Roman" w:cs="Times New Roman"/>
      <w:sz w:val="20"/>
      <w:szCs w:val="20"/>
      <w:lang w:eastAsia="en-US"/>
    </w:rPr>
  </w:style>
  <w:style w:type="paragraph" w:styleId="TOC4">
    <w:name w:val="toc 4"/>
    <w:basedOn w:val="Normal"/>
    <w:next w:val="Normal"/>
    <w:autoRedefine/>
    <w:semiHidden/>
    <w:rsid w:val="007B165C"/>
    <w:pPr>
      <w:tabs>
        <w:tab w:val="left" w:pos="1701"/>
        <w:tab w:val="right" w:pos="9639"/>
      </w:tabs>
      <w:spacing w:before="240" w:after="240"/>
      <w:ind w:left="1701" w:hanging="1701"/>
    </w:pPr>
    <w:rPr>
      <w:rFonts w:ascii="Arial Bold" w:eastAsia="Times New Roman" w:hAnsi="Arial Bold" w:cs="Arial"/>
      <w:b/>
      <w:caps/>
      <w:noProof/>
    </w:rPr>
  </w:style>
  <w:style w:type="paragraph" w:styleId="TOC5">
    <w:name w:val="toc 5"/>
    <w:basedOn w:val="Normal"/>
    <w:next w:val="Normal"/>
    <w:autoRedefine/>
    <w:semiHidden/>
    <w:rsid w:val="007B165C"/>
    <w:pPr>
      <w:tabs>
        <w:tab w:val="left" w:pos="1134"/>
        <w:tab w:val="right" w:pos="9639"/>
      </w:tabs>
      <w:spacing w:before="120" w:after="120"/>
      <w:ind w:left="1134" w:hanging="1134"/>
    </w:pPr>
    <w:rPr>
      <w:rFonts w:eastAsia="Times New Roman" w:cs="Times New Roman"/>
      <w:b/>
      <w:szCs w:val="20"/>
      <w:lang w:eastAsia="en-US"/>
    </w:rPr>
  </w:style>
  <w:style w:type="paragraph" w:styleId="TOC6">
    <w:name w:val="toc 6"/>
    <w:basedOn w:val="Normal"/>
    <w:next w:val="Normal"/>
    <w:autoRedefine/>
    <w:semiHidden/>
    <w:rsid w:val="007B165C"/>
    <w:pPr>
      <w:ind w:left="960"/>
    </w:pPr>
    <w:rPr>
      <w:rFonts w:eastAsia="Times New Roman" w:cs="Times New Roman"/>
      <w:sz w:val="20"/>
      <w:szCs w:val="20"/>
      <w:lang w:eastAsia="en-US"/>
    </w:rPr>
  </w:style>
  <w:style w:type="paragraph" w:styleId="TOC7">
    <w:name w:val="toc 7"/>
    <w:basedOn w:val="Normal"/>
    <w:next w:val="Normal"/>
    <w:autoRedefine/>
    <w:semiHidden/>
    <w:rsid w:val="007B165C"/>
    <w:pPr>
      <w:ind w:left="1200"/>
    </w:pPr>
    <w:rPr>
      <w:rFonts w:eastAsia="Times New Roman" w:cs="Times New Roman"/>
      <w:sz w:val="20"/>
      <w:szCs w:val="20"/>
      <w:lang w:eastAsia="en-US"/>
    </w:rPr>
  </w:style>
  <w:style w:type="paragraph" w:styleId="TOC8">
    <w:name w:val="toc 8"/>
    <w:basedOn w:val="Normal"/>
    <w:next w:val="Normal"/>
    <w:autoRedefine/>
    <w:semiHidden/>
    <w:rsid w:val="007B165C"/>
    <w:pPr>
      <w:ind w:left="1440"/>
    </w:pPr>
    <w:rPr>
      <w:rFonts w:eastAsia="Times New Roman" w:cs="Times New Roman"/>
      <w:sz w:val="20"/>
      <w:szCs w:val="20"/>
      <w:lang w:eastAsia="en-US"/>
    </w:rPr>
  </w:style>
  <w:style w:type="paragraph" w:styleId="TOC9">
    <w:name w:val="toc 9"/>
    <w:basedOn w:val="Normal"/>
    <w:next w:val="Normal"/>
    <w:autoRedefine/>
    <w:semiHidden/>
    <w:rsid w:val="007B165C"/>
    <w:pPr>
      <w:ind w:left="1680"/>
    </w:pPr>
    <w:rPr>
      <w:rFonts w:eastAsia="Times New Roman" w:cs="Times New Roman"/>
      <w:sz w:val="20"/>
      <w:szCs w:val="20"/>
      <w:lang w:eastAsia="en-US"/>
    </w:rPr>
  </w:style>
  <w:style w:type="table" w:styleId="TableGrid">
    <w:name w:val="Table Grid"/>
    <w:basedOn w:val="TableNormal"/>
    <w:rsid w:val="007B16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7B165C"/>
    <w:pPr>
      <w:spacing w:before="120" w:after="120"/>
    </w:pPr>
    <w:rPr>
      <w:rFonts w:eastAsia="Times New Roman" w:cs="Arial"/>
      <w:b/>
      <w:caps/>
      <w:sz w:val="24"/>
      <w:szCs w:val="24"/>
    </w:rPr>
  </w:style>
  <w:style w:type="paragraph" w:customStyle="1" w:styleId="AnnexHeading2">
    <w:name w:val="Annex Heading 2"/>
    <w:basedOn w:val="Normal"/>
    <w:next w:val="BodyText"/>
    <w:rsid w:val="007B165C"/>
    <w:pPr>
      <w:spacing w:before="120" w:after="120"/>
    </w:pPr>
    <w:rPr>
      <w:rFonts w:eastAsia="Times New Roman" w:cs="Arial"/>
      <w:b/>
      <w:lang w:eastAsia="en-US"/>
    </w:rPr>
  </w:style>
  <w:style w:type="paragraph" w:customStyle="1" w:styleId="AnnexHeading3">
    <w:name w:val="Annex Heading 3"/>
    <w:basedOn w:val="Normal"/>
    <w:next w:val="Normal"/>
    <w:rsid w:val="007B165C"/>
    <w:pPr>
      <w:spacing w:before="120" w:after="120"/>
    </w:pPr>
    <w:rPr>
      <w:rFonts w:eastAsia="Times New Roman" w:cs="Arial"/>
      <w:szCs w:val="24"/>
    </w:rPr>
  </w:style>
  <w:style w:type="paragraph" w:customStyle="1" w:styleId="AnnexHeading4">
    <w:name w:val="Annex Heading 4"/>
    <w:basedOn w:val="Normal"/>
    <w:next w:val="BodyText"/>
    <w:rsid w:val="007B165C"/>
    <w:pPr>
      <w:spacing w:before="120" w:after="120"/>
    </w:pPr>
    <w:rPr>
      <w:rFonts w:eastAsia="Times New Roman" w:cs="Arial"/>
      <w:szCs w:val="24"/>
    </w:rPr>
  </w:style>
  <w:style w:type="paragraph" w:styleId="List2">
    <w:name w:val="List 2"/>
    <w:basedOn w:val="Normal"/>
    <w:rsid w:val="007B165C"/>
    <w:pPr>
      <w:ind w:left="566" w:hanging="283"/>
    </w:pPr>
    <w:rPr>
      <w:rFonts w:eastAsia="Times New Roman" w:cs="Times New Roman"/>
      <w:szCs w:val="24"/>
      <w:lang w:eastAsia="en-US"/>
    </w:rPr>
  </w:style>
  <w:style w:type="paragraph" w:styleId="BodyTextIndent3">
    <w:name w:val="Body Text Indent 3"/>
    <w:basedOn w:val="Normal"/>
    <w:link w:val="BodyTextIndent3Char"/>
    <w:rsid w:val="007B165C"/>
    <w:pPr>
      <w:spacing w:after="120"/>
      <w:ind w:left="1134"/>
    </w:pPr>
    <w:rPr>
      <w:rFonts w:eastAsia="Times New Roman" w:cs="Times New Roman"/>
      <w:lang w:val="x-none" w:eastAsia="en-US"/>
    </w:rPr>
  </w:style>
  <w:style w:type="character" w:customStyle="1" w:styleId="BodyTextIndent3Char">
    <w:name w:val="Body Text Indent 3 Char"/>
    <w:link w:val="BodyTextIndent3"/>
    <w:locked/>
    <w:rsid w:val="007B165C"/>
    <w:rPr>
      <w:rFonts w:ascii="Arial" w:hAnsi="Arial"/>
      <w:sz w:val="22"/>
      <w:szCs w:val="22"/>
      <w:lang w:val="x-none" w:eastAsia="en-US" w:bidi="ar-SA"/>
    </w:rPr>
  </w:style>
  <w:style w:type="paragraph" w:customStyle="1" w:styleId="AppendixHeading1">
    <w:name w:val="Appendix Heading 1"/>
    <w:basedOn w:val="Normal"/>
    <w:next w:val="BodyText"/>
    <w:rsid w:val="007B165C"/>
    <w:pPr>
      <w:numPr>
        <w:numId w:val="14"/>
      </w:numPr>
      <w:spacing w:before="120" w:after="120"/>
    </w:pPr>
    <w:rPr>
      <w:rFonts w:eastAsia="Times New Roman" w:cs="Arial"/>
      <w:b/>
      <w:caps/>
      <w:sz w:val="24"/>
    </w:rPr>
  </w:style>
  <w:style w:type="paragraph" w:customStyle="1" w:styleId="AppendixHeading2">
    <w:name w:val="Appendix Heading 2"/>
    <w:basedOn w:val="Normal"/>
    <w:next w:val="BodyText"/>
    <w:rsid w:val="007B165C"/>
    <w:pPr>
      <w:numPr>
        <w:ilvl w:val="1"/>
        <w:numId w:val="14"/>
      </w:numPr>
      <w:spacing w:before="120" w:after="120"/>
    </w:pPr>
    <w:rPr>
      <w:rFonts w:eastAsia="Times New Roman" w:cs="Arial"/>
      <w:b/>
    </w:rPr>
  </w:style>
  <w:style w:type="paragraph" w:styleId="BodyTextFirstIndent">
    <w:name w:val="Body Text First Indent"/>
    <w:basedOn w:val="BodyText"/>
    <w:link w:val="BodyTextFirstIndentChar"/>
    <w:rsid w:val="007B165C"/>
    <w:pPr>
      <w:ind w:firstLine="210"/>
      <w:jc w:val="left"/>
    </w:pPr>
    <w:rPr>
      <w:rFonts w:eastAsia="Times New Roman" w:cs="Times New Roman"/>
      <w:sz w:val="24"/>
      <w:szCs w:val="24"/>
      <w:lang w:val="x-none" w:eastAsia="en-US"/>
    </w:rPr>
  </w:style>
  <w:style w:type="character" w:customStyle="1" w:styleId="BodyTextFirstIndentChar">
    <w:name w:val="Body Text First Indent Char"/>
    <w:link w:val="BodyTextFirstIndent"/>
    <w:locked/>
    <w:rsid w:val="007B165C"/>
    <w:rPr>
      <w:rFonts w:ascii="Arial" w:hAnsi="Arial"/>
      <w:sz w:val="24"/>
      <w:szCs w:val="24"/>
      <w:lang w:val="x-none" w:eastAsia="en-US" w:bidi="ar-SA"/>
    </w:rPr>
  </w:style>
  <w:style w:type="paragraph" w:styleId="BodyText2">
    <w:name w:val="Body Text 2"/>
    <w:basedOn w:val="Normal"/>
    <w:link w:val="BodyText2Char"/>
    <w:rsid w:val="007B165C"/>
    <w:pPr>
      <w:spacing w:after="120" w:line="480" w:lineRule="auto"/>
    </w:pPr>
    <w:rPr>
      <w:rFonts w:eastAsia="Times New Roman" w:cs="Times New Roman"/>
      <w:sz w:val="24"/>
      <w:szCs w:val="24"/>
      <w:lang w:val="x-none" w:eastAsia="en-US"/>
    </w:rPr>
  </w:style>
  <w:style w:type="character" w:customStyle="1" w:styleId="BodyText2Char">
    <w:name w:val="Body Text 2 Char"/>
    <w:link w:val="BodyText2"/>
    <w:locked/>
    <w:rsid w:val="007B165C"/>
    <w:rPr>
      <w:rFonts w:ascii="Arial" w:hAnsi="Arial"/>
      <w:sz w:val="24"/>
      <w:szCs w:val="24"/>
      <w:lang w:val="x-none" w:eastAsia="en-US" w:bidi="ar-SA"/>
    </w:rPr>
  </w:style>
  <w:style w:type="paragraph" w:styleId="BodyTextFirstIndent2">
    <w:name w:val="Body Text First Indent 2"/>
    <w:basedOn w:val="BodyTextIndent"/>
    <w:link w:val="BodyTextFirstIndent2Char"/>
    <w:rsid w:val="007B165C"/>
    <w:pPr>
      <w:ind w:firstLine="210"/>
    </w:pPr>
    <w:rPr>
      <w:rFonts w:eastAsia="Times New Roman" w:cs="Times New Roman"/>
      <w:sz w:val="24"/>
      <w:szCs w:val="24"/>
      <w:lang w:val="x-none" w:eastAsia="en-US"/>
    </w:rPr>
  </w:style>
  <w:style w:type="character" w:customStyle="1" w:styleId="BodyTextFirstIndent2Char">
    <w:name w:val="Body Text First Indent 2 Char"/>
    <w:link w:val="BodyTextFirstIndent2"/>
    <w:locked/>
    <w:rsid w:val="007B165C"/>
    <w:rPr>
      <w:rFonts w:ascii="Arial" w:hAnsi="Arial"/>
      <w:sz w:val="24"/>
      <w:szCs w:val="24"/>
      <w:lang w:val="x-none" w:eastAsia="en-US" w:bidi="ar-SA"/>
    </w:rPr>
  </w:style>
  <w:style w:type="paragraph" w:customStyle="1" w:styleId="AppendixHeading3">
    <w:name w:val="Appendix Heading 3"/>
    <w:basedOn w:val="Normal"/>
    <w:next w:val="Normal"/>
    <w:rsid w:val="007B165C"/>
    <w:pPr>
      <w:numPr>
        <w:ilvl w:val="2"/>
        <w:numId w:val="14"/>
      </w:numPr>
      <w:spacing w:before="120" w:after="120"/>
    </w:pPr>
    <w:rPr>
      <w:rFonts w:eastAsia="Times New Roman" w:cs="Arial"/>
    </w:rPr>
  </w:style>
  <w:style w:type="paragraph" w:styleId="ListParagraph">
    <w:name w:val="List Paragraph"/>
    <w:basedOn w:val="Normal"/>
    <w:rsid w:val="007B165C"/>
    <w:pPr>
      <w:ind w:left="720"/>
    </w:pPr>
    <w:rPr>
      <w:rFonts w:eastAsia="Times New Roman" w:cs="Times New Roman"/>
      <w:szCs w:val="24"/>
      <w:lang w:eastAsia="en-US"/>
    </w:rPr>
  </w:style>
  <w:style w:type="paragraph" w:customStyle="1" w:styleId="Default">
    <w:name w:val="Default"/>
    <w:rsid w:val="007B165C"/>
    <w:pPr>
      <w:autoSpaceDE w:val="0"/>
      <w:autoSpaceDN w:val="0"/>
      <w:adjustRightInd w:val="0"/>
    </w:pPr>
    <w:rPr>
      <w:rFonts w:ascii="Arial" w:hAnsi="Arial" w:cs="Arial"/>
      <w:color w:val="000000"/>
      <w:sz w:val="24"/>
      <w:szCs w:val="24"/>
      <w:lang w:val="sv-SE" w:eastAsia="en-GB"/>
    </w:rPr>
  </w:style>
  <w:style w:type="paragraph" w:styleId="TOCHeading">
    <w:name w:val="TOC Heading"/>
    <w:basedOn w:val="Heading1"/>
    <w:next w:val="Normal"/>
    <w:rsid w:val="007B165C"/>
    <w:pPr>
      <w:keepLines/>
      <w:numPr>
        <w:numId w:val="0"/>
      </w:numPr>
      <w:spacing w:before="480" w:after="0" w:line="276" w:lineRule="auto"/>
      <w:outlineLvl w:val="9"/>
    </w:pPr>
    <w:rPr>
      <w:rFonts w:ascii="Cambria" w:eastAsia="Times New Roman" w:hAnsi="Cambria" w:cs="Times New Roman"/>
      <w:bCs/>
      <w:caps w:val="0"/>
      <w:color w:val="365F91"/>
      <w:kern w:val="0"/>
      <w:sz w:val="28"/>
      <w:szCs w:val="28"/>
      <w:lang w:val="sv-SE" w:eastAsia="en-US"/>
    </w:rPr>
  </w:style>
  <w:style w:type="numbering" w:styleId="ArticleSection">
    <w:name w:val="Outline List 3"/>
    <w:basedOn w:val="NoList"/>
    <w:semiHidden/>
    <w:unhideWhenUsed/>
    <w:rsid w:val="007B165C"/>
    <w:pPr>
      <w:numPr>
        <w:numId w:val="9"/>
      </w:numPr>
    </w:pPr>
  </w:style>
  <w:style w:type="paragraph" w:customStyle="1" w:styleId="Bullet1">
    <w:name w:val="Bullet 1"/>
    <w:basedOn w:val="Normal"/>
    <w:qFormat/>
    <w:rsid w:val="007B165C"/>
    <w:pPr>
      <w:numPr>
        <w:numId w:val="28"/>
      </w:numPr>
      <w:tabs>
        <w:tab w:val="left" w:pos="1134"/>
      </w:tabs>
      <w:spacing w:after="120"/>
      <w:jc w:val="both"/>
      <w:outlineLvl w:val="0"/>
    </w:pPr>
    <w:rPr>
      <w:rFonts w:eastAsia="Time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8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navigation.net" TargetMode="External"/><Relationship Id="rId20" Type="http://schemas.openxmlformats.org/officeDocument/2006/relationships/hyperlink" Target="http://www.transnav.eu/Article_Applications_and_Benefits_Goralski,20,312.html" TargetMode="External"/><Relationship Id="rId21" Type="http://schemas.openxmlformats.org/officeDocument/2006/relationships/hyperlink" Target="http://www.transnav.eu/Article_Knowledge_Representation_Pietrzykowski,15,230.html" TargetMode="External"/><Relationship Id="rId22" Type="http://schemas.openxmlformats.org/officeDocument/2006/relationships/hyperlink" Target="http://www.transnav.eu/Article_Development_of_Decision_Supporting_Eloot,15,238.html" TargetMode="External"/><Relationship Id="rId23" Type="http://schemas.openxmlformats.org/officeDocument/2006/relationships/hyperlink" Target="http://www.transnav.eu/Article_Simulation-Based_Risk_Analysis_Ozbas,11,168.html" TargetMode="External"/><Relationship Id="rId24" Type="http://schemas.openxmlformats.org/officeDocument/2006/relationships/hyperlink" Target="http://www.accseas.eu/" TargetMode="External"/><Relationship Id="rId25" Type="http://schemas.openxmlformats.org/officeDocument/2006/relationships/hyperlink" Target="mailto:kerrie.abercrombie@amsa.gov.au" TargetMode="External"/><Relationship Id="rId26" Type="http://schemas.openxmlformats.org/officeDocument/2006/relationships/header" Target="header1.xml"/><Relationship Id="rId27" Type="http://schemas.openxmlformats.org/officeDocument/2006/relationships/footer" Target="foot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e-navigation.net/index.php?page=presentations" TargetMode="External"/><Relationship Id="rId11" Type="http://schemas.openxmlformats.org/officeDocument/2006/relationships/hyperlink" Target="http://www.e-navigation.net/index.php?page=working-with-the-human-element-decision-support-systems-and-the-human-factors" TargetMode="External"/><Relationship Id="rId12" Type="http://schemas.openxmlformats.org/officeDocument/2006/relationships/hyperlink" Target="http://www.e-navigation.net/index.php?page=Have-we-addressed-Human-Element-user-needs" TargetMode="External"/><Relationship Id="rId13" Type="http://schemas.openxmlformats.org/officeDocument/2006/relationships/hyperlink" Target="http://www.e-navigation.net/index.php?page=Sharing-of-Complex-Maritime-Information" TargetMode="External"/><Relationship Id="rId14" Type="http://schemas.openxmlformats.org/officeDocument/2006/relationships/hyperlink" Target="http://www.e-navigation.net/index.php?page=accseas-improving-access-for-shipping-in-the-north-sea-region" TargetMode="External"/><Relationship Id="rId15" Type="http://schemas.openxmlformats.org/officeDocument/2006/relationships/hyperlink" Target="http://www.e-navigation.net/index.php?page=vessel-monitoring-and-advisory-service" TargetMode="External"/><Relationship Id="rId16" Type="http://schemas.openxmlformats.org/officeDocument/2006/relationships/hyperlink" Target="http://www.e-navigation.net/index.php?page=final-report" TargetMode="External"/><Relationship Id="rId17" Type="http://schemas.openxmlformats.org/officeDocument/2006/relationships/hyperlink" Target="http://efficiensea.org/files/mainoutputs/wp6/d_wp6_1_01.pdf" TargetMode="External"/><Relationship Id="rId18" Type="http://schemas.openxmlformats.org/officeDocument/2006/relationships/hyperlink" Target="http://www.transnav.eu/Article_A_Decision_Support_Tool_for_Mazaheri,23,370.html" TargetMode="External"/><Relationship Id="rId19" Type="http://schemas.openxmlformats.org/officeDocument/2006/relationships/hyperlink" Target="http://www.transnav.eu/Article_Evolutionary_Sets_of_Safe_Sz&#322;apczynski,23,371.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6988C-3547-1D4C-878D-BB5A10086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1365</Words>
  <Characters>7785</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VTS32</vt:lpstr>
    </vt:vector>
  </TitlesOfParts>
  <Company>Australian Maritime Safety Authority</Company>
  <LinksUpToDate>false</LinksUpToDate>
  <CharactersWithSpaces>9132</CharactersWithSpaces>
  <SharedDoc>false</SharedDoc>
  <HLinks>
    <vt:vector size="324" baseType="variant">
      <vt:variant>
        <vt:i4>1900596</vt:i4>
      </vt:variant>
      <vt:variant>
        <vt:i4>314</vt:i4>
      </vt:variant>
      <vt:variant>
        <vt:i4>0</vt:i4>
      </vt:variant>
      <vt:variant>
        <vt:i4>5</vt:i4>
      </vt:variant>
      <vt:variant>
        <vt:lpwstr/>
      </vt:variant>
      <vt:variant>
        <vt:lpwstr>_Toc216488874</vt:lpwstr>
      </vt:variant>
      <vt:variant>
        <vt:i4>1179703</vt:i4>
      </vt:variant>
      <vt:variant>
        <vt:i4>305</vt:i4>
      </vt:variant>
      <vt:variant>
        <vt:i4>0</vt:i4>
      </vt:variant>
      <vt:variant>
        <vt:i4>5</vt:i4>
      </vt:variant>
      <vt:variant>
        <vt:lpwstr/>
      </vt:variant>
      <vt:variant>
        <vt:lpwstr>_Toc272359280</vt:lpwstr>
      </vt:variant>
      <vt:variant>
        <vt:i4>1376310</vt:i4>
      </vt:variant>
      <vt:variant>
        <vt:i4>296</vt:i4>
      </vt:variant>
      <vt:variant>
        <vt:i4>0</vt:i4>
      </vt:variant>
      <vt:variant>
        <vt:i4>5</vt:i4>
      </vt:variant>
      <vt:variant>
        <vt:lpwstr/>
      </vt:variant>
      <vt:variant>
        <vt:lpwstr>_Toc304463755</vt:lpwstr>
      </vt:variant>
      <vt:variant>
        <vt:i4>1376310</vt:i4>
      </vt:variant>
      <vt:variant>
        <vt:i4>290</vt:i4>
      </vt:variant>
      <vt:variant>
        <vt:i4>0</vt:i4>
      </vt:variant>
      <vt:variant>
        <vt:i4>5</vt:i4>
      </vt:variant>
      <vt:variant>
        <vt:lpwstr/>
      </vt:variant>
      <vt:variant>
        <vt:lpwstr>_Toc304463754</vt:lpwstr>
      </vt:variant>
      <vt:variant>
        <vt:i4>1376310</vt:i4>
      </vt:variant>
      <vt:variant>
        <vt:i4>284</vt:i4>
      </vt:variant>
      <vt:variant>
        <vt:i4>0</vt:i4>
      </vt:variant>
      <vt:variant>
        <vt:i4>5</vt:i4>
      </vt:variant>
      <vt:variant>
        <vt:lpwstr/>
      </vt:variant>
      <vt:variant>
        <vt:lpwstr>_Toc304463753</vt:lpwstr>
      </vt:variant>
      <vt:variant>
        <vt:i4>1376310</vt:i4>
      </vt:variant>
      <vt:variant>
        <vt:i4>278</vt:i4>
      </vt:variant>
      <vt:variant>
        <vt:i4>0</vt:i4>
      </vt:variant>
      <vt:variant>
        <vt:i4>5</vt:i4>
      </vt:variant>
      <vt:variant>
        <vt:lpwstr/>
      </vt:variant>
      <vt:variant>
        <vt:lpwstr>_Toc304463752</vt:lpwstr>
      </vt:variant>
      <vt:variant>
        <vt:i4>1376310</vt:i4>
      </vt:variant>
      <vt:variant>
        <vt:i4>272</vt:i4>
      </vt:variant>
      <vt:variant>
        <vt:i4>0</vt:i4>
      </vt:variant>
      <vt:variant>
        <vt:i4>5</vt:i4>
      </vt:variant>
      <vt:variant>
        <vt:lpwstr/>
      </vt:variant>
      <vt:variant>
        <vt:lpwstr>_Toc304463751</vt:lpwstr>
      </vt:variant>
      <vt:variant>
        <vt:i4>1376310</vt:i4>
      </vt:variant>
      <vt:variant>
        <vt:i4>266</vt:i4>
      </vt:variant>
      <vt:variant>
        <vt:i4>0</vt:i4>
      </vt:variant>
      <vt:variant>
        <vt:i4>5</vt:i4>
      </vt:variant>
      <vt:variant>
        <vt:lpwstr/>
      </vt:variant>
      <vt:variant>
        <vt:lpwstr>_Toc304463750</vt:lpwstr>
      </vt:variant>
      <vt:variant>
        <vt:i4>1310774</vt:i4>
      </vt:variant>
      <vt:variant>
        <vt:i4>260</vt:i4>
      </vt:variant>
      <vt:variant>
        <vt:i4>0</vt:i4>
      </vt:variant>
      <vt:variant>
        <vt:i4>5</vt:i4>
      </vt:variant>
      <vt:variant>
        <vt:lpwstr/>
      </vt:variant>
      <vt:variant>
        <vt:lpwstr>_Toc304463749</vt:lpwstr>
      </vt:variant>
      <vt:variant>
        <vt:i4>1310774</vt:i4>
      </vt:variant>
      <vt:variant>
        <vt:i4>254</vt:i4>
      </vt:variant>
      <vt:variant>
        <vt:i4>0</vt:i4>
      </vt:variant>
      <vt:variant>
        <vt:i4>5</vt:i4>
      </vt:variant>
      <vt:variant>
        <vt:lpwstr/>
      </vt:variant>
      <vt:variant>
        <vt:lpwstr>_Toc304463748</vt:lpwstr>
      </vt:variant>
      <vt:variant>
        <vt:i4>1310774</vt:i4>
      </vt:variant>
      <vt:variant>
        <vt:i4>248</vt:i4>
      </vt:variant>
      <vt:variant>
        <vt:i4>0</vt:i4>
      </vt:variant>
      <vt:variant>
        <vt:i4>5</vt:i4>
      </vt:variant>
      <vt:variant>
        <vt:lpwstr/>
      </vt:variant>
      <vt:variant>
        <vt:lpwstr>_Toc304463747</vt:lpwstr>
      </vt:variant>
      <vt:variant>
        <vt:i4>1310774</vt:i4>
      </vt:variant>
      <vt:variant>
        <vt:i4>242</vt:i4>
      </vt:variant>
      <vt:variant>
        <vt:i4>0</vt:i4>
      </vt:variant>
      <vt:variant>
        <vt:i4>5</vt:i4>
      </vt:variant>
      <vt:variant>
        <vt:lpwstr/>
      </vt:variant>
      <vt:variant>
        <vt:lpwstr>_Toc304463746</vt:lpwstr>
      </vt:variant>
      <vt:variant>
        <vt:i4>1310774</vt:i4>
      </vt:variant>
      <vt:variant>
        <vt:i4>236</vt:i4>
      </vt:variant>
      <vt:variant>
        <vt:i4>0</vt:i4>
      </vt:variant>
      <vt:variant>
        <vt:i4>5</vt:i4>
      </vt:variant>
      <vt:variant>
        <vt:lpwstr/>
      </vt:variant>
      <vt:variant>
        <vt:lpwstr>_Toc304463745</vt:lpwstr>
      </vt:variant>
      <vt:variant>
        <vt:i4>1310774</vt:i4>
      </vt:variant>
      <vt:variant>
        <vt:i4>230</vt:i4>
      </vt:variant>
      <vt:variant>
        <vt:i4>0</vt:i4>
      </vt:variant>
      <vt:variant>
        <vt:i4>5</vt:i4>
      </vt:variant>
      <vt:variant>
        <vt:lpwstr/>
      </vt:variant>
      <vt:variant>
        <vt:lpwstr>_Toc304463744</vt:lpwstr>
      </vt:variant>
      <vt:variant>
        <vt:i4>1310774</vt:i4>
      </vt:variant>
      <vt:variant>
        <vt:i4>224</vt:i4>
      </vt:variant>
      <vt:variant>
        <vt:i4>0</vt:i4>
      </vt:variant>
      <vt:variant>
        <vt:i4>5</vt:i4>
      </vt:variant>
      <vt:variant>
        <vt:lpwstr/>
      </vt:variant>
      <vt:variant>
        <vt:lpwstr>_Toc304463743</vt:lpwstr>
      </vt:variant>
      <vt:variant>
        <vt:i4>1310774</vt:i4>
      </vt:variant>
      <vt:variant>
        <vt:i4>218</vt:i4>
      </vt:variant>
      <vt:variant>
        <vt:i4>0</vt:i4>
      </vt:variant>
      <vt:variant>
        <vt:i4>5</vt:i4>
      </vt:variant>
      <vt:variant>
        <vt:lpwstr/>
      </vt:variant>
      <vt:variant>
        <vt:lpwstr>_Toc304463742</vt:lpwstr>
      </vt:variant>
      <vt:variant>
        <vt:i4>1310774</vt:i4>
      </vt:variant>
      <vt:variant>
        <vt:i4>212</vt:i4>
      </vt:variant>
      <vt:variant>
        <vt:i4>0</vt:i4>
      </vt:variant>
      <vt:variant>
        <vt:i4>5</vt:i4>
      </vt:variant>
      <vt:variant>
        <vt:lpwstr/>
      </vt:variant>
      <vt:variant>
        <vt:lpwstr>_Toc304463741</vt:lpwstr>
      </vt:variant>
      <vt:variant>
        <vt:i4>1310774</vt:i4>
      </vt:variant>
      <vt:variant>
        <vt:i4>206</vt:i4>
      </vt:variant>
      <vt:variant>
        <vt:i4>0</vt:i4>
      </vt:variant>
      <vt:variant>
        <vt:i4>5</vt:i4>
      </vt:variant>
      <vt:variant>
        <vt:lpwstr/>
      </vt:variant>
      <vt:variant>
        <vt:lpwstr>_Toc304463740</vt:lpwstr>
      </vt:variant>
      <vt:variant>
        <vt:i4>1245238</vt:i4>
      </vt:variant>
      <vt:variant>
        <vt:i4>200</vt:i4>
      </vt:variant>
      <vt:variant>
        <vt:i4>0</vt:i4>
      </vt:variant>
      <vt:variant>
        <vt:i4>5</vt:i4>
      </vt:variant>
      <vt:variant>
        <vt:lpwstr/>
      </vt:variant>
      <vt:variant>
        <vt:lpwstr>_Toc304463739</vt:lpwstr>
      </vt:variant>
      <vt:variant>
        <vt:i4>1245238</vt:i4>
      </vt:variant>
      <vt:variant>
        <vt:i4>194</vt:i4>
      </vt:variant>
      <vt:variant>
        <vt:i4>0</vt:i4>
      </vt:variant>
      <vt:variant>
        <vt:i4>5</vt:i4>
      </vt:variant>
      <vt:variant>
        <vt:lpwstr/>
      </vt:variant>
      <vt:variant>
        <vt:lpwstr>_Toc304463738</vt:lpwstr>
      </vt:variant>
      <vt:variant>
        <vt:i4>1245238</vt:i4>
      </vt:variant>
      <vt:variant>
        <vt:i4>188</vt:i4>
      </vt:variant>
      <vt:variant>
        <vt:i4>0</vt:i4>
      </vt:variant>
      <vt:variant>
        <vt:i4>5</vt:i4>
      </vt:variant>
      <vt:variant>
        <vt:lpwstr/>
      </vt:variant>
      <vt:variant>
        <vt:lpwstr>_Toc304463735</vt:lpwstr>
      </vt:variant>
      <vt:variant>
        <vt:i4>1245238</vt:i4>
      </vt:variant>
      <vt:variant>
        <vt:i4>182</vt:i4>
      </vt:variant>
      <vt:variant>
        <vt:i4>0</vt:i4>
      </vt:variant>
      <vt:variant>
        <vt:i4>5</vt:i4>
      </vt:variant>
      <vt:variant>
        <vt:lpwstr/>
      </vt:variant>
      <vt:variant>
        <vt:lpwstr>_Toc304463734</vt:lpwstr>
      </vt:variant>
      <vt:variant>
        <vt:i4>1245238</vt:i4>
      </vt:variant>
      <vt:variant>
        <vt:i4>176</vt:i4>
      </vt:variant>
      <vt:variant>
        <vt:i4>0</vt:i4>
      </vt:variant>
      <vt:variant>
        <vt:i4>5</vt:i4>
      </vt:variant>
      <vt:variant>
        <vt:lpwstr/>
      </vt:variant>
      <vt:variant>
        <vt:lpwstr>_Toc304463733</vt:lpwstr>
      </vt:variant>
      <vt:variant>
        <vt:i4>1245238</vt:i4>
      </vt:variant>
      <vt:variant>
        <vt:i4>170</vt:i4>
      </vt:variant>
      <vt:variant>
        <vt:i4>0</vt:i4>
      </vt:variant>
      <vt:variant>
        <vt:i4>5</vt:i4>
      </vt:variant>
      <vt:variant>
        <vt:lpwstr/>
      </vt:variant>
      <vt:variant>
        <vt:lpwstr>_Toc304463732</vt:lpwstr>
      </vt:variant>
      <vt:variant>
        <vt:i4>1245238</vt:i4>
      </vt:variant>
      <vt:variant>
        <vt:i4>164</vt:i4>
      </vt:variant>
      <vt:variant>
        <vt:i4>0</vt:i4>
      </vt:variant>
      <vt:variant>
        <vt:i4>5</vt:i4>
      </vt:variant>
      <vt:variant>
        <vt:lpwstr/>
      </vt:variant>
      <vt:variant>
        <vt:lpwstr>_Toc304463731</vt:lpwstr>
      </vt:variant>
      <vt:variant>
        <vt:i4>1245238</vt:i4>
      </vt:variant>
      <vt:variant>
        <vt:i4>158</vt:i4>
      </vt:variant>
      <vt:variant>
        <vt:i4>0</vt:i4>
      </vt:variant>
      <vt:variant>
        <vt:i4>5</vt:i4>
      </vt:variant>
      <vt:variant>
        <vt:lpwstr/>
      </vt:variant>
      <vt:variant>
        <vt:lpwstr>_Toc304463730</vt:lpwstr>
      </vt:variant>
      <vt:variant>
        <vt:i4>1179702</vt:i4>
      </vt:variant>
      <vt:variant>
        <vt:i4>152</vt:i4>
      </vt:variant>
      <vt:variant>
        <vt:i4>0</vt:i4>
      </vt:variant>
      <vt:variant>
        <vt:i4>5</vt:i4>
      </vt:variant>
      <vt:variant>
        <vt:lpwstr/>
      </vt:variant>
      <vt:variant>
        <vt:lpwstr>_Toc304463729</vt:lpwstr>
      </vt:variant>
      <vt:variant>
        <vt:i4>1179702</vt:i4>
      </vt:variant>
      <vt:variant>
        <vt:i4>146</vt:i4>
      </vt:variant>
      <vt:variant>
        <vt:i4>0</vt:i4>
      </vt:variant>
      <vt:variant>
        <vt:i4>5</vt:i4>
      </vt:variant>
      <vt:variant>
        <vt:lpwstr/>
      </vt:variant>
      <vt:variant>
        <vt:lpwstr>_Toc304463728</vt:lpwstr>
      </vt:variant>
      <vt:variant>
        <vt:i4>1179702</vt:i4>
      </vt:variant>
      <vt:variant>
        <vt:i4>140</vt:i4>
      </vt:variant>
      <vt:variant>
        <vt:i4>0</vt:i4>
      </vt:variant>
      <vt:variant>
        <vt:i4>5</vt:i4>
      </vt:variant>
      <vt:variant>
        <vt:lpwstr/>
      </vt:variant>
      <vt:variant>
        <vt:lpwstr>_Toc304463727</vt:lpwstr>
      </vt:variant>
      <vt:variant>
        <vt:i4>1179702</vt:i4>
      </vt:variant>
      <vt:variant>
        <vt:i4>134</vt:i4>
      </vt:variant>
      <vt:variant>
        <vt:i4>0</vt:i4>
      </vt:variant>
      <vt:variant>
        <vt:i4>5</vt:i4>
      </vt:variant>
      <vt:variant>
        <vt:lpwstr/>
      </vt:variant>
      <vt:variant>
        <vt:lpwstr>_Toc304463726</vt:lpwstr>
      </vt:variant>
      <vt:variant>
        <vt:i4>1179702</vt:i4>
      </vt:variant>
      <vt:variant>
        <vt:i4>128</vt:i4>
      </vt:variant>
      <vt:variant>
        <vt:i4>0</vt:i4>
      </vt:variant>
      <vt:variant>
        <vt:i4>5</vt:i4>
      </vt:variant>
      <vt:variant>
        <vt:lpwstr/>
      </vt:variant>
      <vt:variant>
        <vt:lpwstr>_Toc304463725</vt:lpwstr>
      </vt:variant>
      <vt:variant>
        <vt:i4>1179702</vt:i4>
      </vt:variant>
      <vt:variant>
        <vt:i4>122</vt:i4>
      </vt:variant>
      <vt:variant>
        <vt:i4>0</vt:i4>
      </vt:variant>
      <vt:variant>
        <vt:i4>5</vt:i4>
      </vt:variant>
      <vt:variant>
        <vt:lpwstr/>
      </vt:variant>
      <vt:variant>
        <vt:lpwstr>_Toc304463724</vt:lpwstr>
      </vt:variant>
      <vt:variant>
        <vt:i4>1179702</vt:i4>
      </vt:variant>
      <vt:variant>
        <vt:i4>116</vt:i4>
      </vt:variant>
      <vt:variant>
        <vt:i4>0</vt:i4>
      </vt:variant>
      <vt:variant>
        <vt:i4>5</vt:i4>
      </vt:variant>
      <vt:variant>
        <vt:lpwstr/>
      </vt:variant>
      <vt:variant>
        <vt:lpwstr>_Toc304463723</vt:lpwstr>
      </vt:variant>
      <vt:variant>
        <vt:i4>1179702</vt:i4>
      </vt:variant>
      <vt:variant>
        <vt:i4>110</vt:i4>
      </vt:variant>
      <vt:variant>
        <vt:i4>0</vt:i4>
      </vt:variant>
      <vt:variant>
        <vt:i4>5</vt:i4>
      </vt:variant>
      <vt:variant>
        <vt:lpwstr/>
      </vt:variant>
      <vt:variant>
        <vt:lpwstr>_Toc304463722</vt:lpwstr>
      </vt:variant>
      <vt:variant>
        <vt:i4>1179702</vt:i4>
      </vt:variant>
      <vt:variant>
        <vt:i4>104</vt:i4>
      </vt:variant>
      <vt:variant>
        <vt:i4>0</vt:i4>
      </vt:variant>
      <vt:variant>
        <vt:i4>5</vt:i4>
      </vt:variant>
      <vt:variant>
        <vt:lpwstr/>
      </vt:variant>
      <vt:variant>
        <vt:lpwstr>_Toc304463721</vt:lpwstr>
      </vt:variant>
      <vt:variant>
        <vt:i4>1179702</vt:i4>
      </vt:variant>
      <vt:variant>
        <vt:i4>98</vt:i4>
      </vt:variant>
      <vt:variant>
        <vt:i4>0</vt:i4>
      </vt:variant>
      <vt:variant>
        <vt:i4>5</vt:i4>
      </vt:variant>
      <vt:variant>
        <vt:lpwstr/>
      </vt:variant>
      <vt:variant>
        <vt:lpwstr>_Toc304463720</vt:lpwstr>
      </vt:variant>
      <vt:variant>
        <vt:i4>1114166</vt:i4>
      </vt:variant>
      <vt:variant>
        <vt:i4>92</vt:i4>
      </vt:variant>
      <vt:variant>
        <vt:i4>0</vt:i4>
      </vt:variant>
      <vt:variant>
        <vt:i4>5</vt:i4>
      </vt:variant>
      <vt:variant>
        <vt:lpwstr/>
      </vt:variant>
      <vt:variant>
        <vt:lpwstr>_Toc304463719</vt:lpwstr>
      </vt:variant>
      <vt:variant>
        <vt:i4>1114166</vt:i4>
      </vt:variant>
      <vt:variant>
        <vt:i4>86</vt:i4>
      </vt:variant>
      <vt:variant>
        <vt:i4>0</vt:i4>
      </vt:variant>
      <vt:variant>
        <vt:i4>5</vt:i4>
      </vt:variant>
      <vt:variant>
        <vt:lpwstr/>
      </vt:variant>
      <vt:variant>
        <vt:lpwstr>_Toc304463718</vt:lpwstr>
      </vt:variant>
      <vt:variant>
        <vt:i4>1114166</vt:i4>
      </vt:variant>
      <vt:variant>
        <vt:i4>80</vt:i4>
      </vt:variant>
      <vt:variant>
        <vt:i4>0</vt:i4>
      </vt:variant>
      <vt:variant>
        <vt:i4>5</vt:i4>
      </vt:variant>
      <vt:variant>
        <vt:lpwstr/>
      </vt:variant>
      <vt:variant>
        <vt:lpwstr>_Toc304463717</vt:lpwstr>
      </vt:variant>
      <vt:variant>
        <vt:i4>1114166</vt:i4>
      </vt:variant>
      <vt:variant>
        <vt:i4>74</vt:i4>
      </vt:variant>
      <vt:variant>
        <vt:i4>0</vt:i4>
      </vt:variant>
      <vt:variant>
        <vt:i4>5</vt:i4>
      </vt:variant>
      <vt:variant>
        <vt:lpwstr/>
      </vt:variant>
      <vt:variant>
        <vt:lpwstr>_Toc304463716</vt:lpwstr>
      </vt:variant>
      <vt:variant>
        <vt:i4>1114166</vt:i4>
      </vt:variant>
      <vt:variant>
        <vt:i4>68</vt:i4>
      </vt:variant>
      <vt:variant>
        <vt:i4>0</vt:i4>
      </vt:variant>
      <vt:variant>
        <vt:i4>5</vt:i4>
      </vt:variant>
      <vt:variant>
        <vt:lpwstr/>
      </vt:variant>
      <vt:variant>
        <vt:lpwstr>_Toc304463715</vt:lpwstr>
      </vt:variant>
      <vt:variant>
        <vt:i4>1114166</vt:i4>
      </vt:variant>
      <vt:variant>
        <vt:i4>62</vt:i4>
      </vt:variant>
      <vt:variant>
        <vt:i4>0</vt:i4>
      </vt:variant>
      <vt:variant>
        <vt:i4>5</vt:i4>
      </vt:variant>
      <vt:variant>
        <vt:lpwstr/>
      </vt:variant>
      <vt:variant>
        <vt:lpwstr>_Toc304463714</vt:lpwstr>
      </vt:variant>
      <vt:variant>
        <vt:i4>1114166</vt:i4>
      </vt:variant>
      <vt:variant>
        <vt:i4>56</vt:i4>
      </vt:variant>
      <vt:variant>
        <vt:i4>0</vt:i4>
      </vt:variant>
      <vt:variant>
        <vt:i4>5</vt:i4>
      </vt:variant>
      <vt:variant>
        <vt:lpwstr/>
      </vt:variant>
      <vt:variant>
        <vt:lpwstr>_Toc304463713</vt:lpwstr>
      </vt:variant>
      <vt:variant>
        <vt:i4>1114166</vt:i4>
      </vt:variant>
      <vt:variant>
        <vt:i4>50</vt:i4>
      </vt:variant>
      <vt:variant>
        <vt:i4>0</vt:i4>
      </vt:variant>
      <vt:variant>
        <vt:i4>5</vt:i4>
      </vt:variant>
      <vt:variant>
        <vt:lpwstr/>
      </vt:variant>
      <vt:variant>
        <vt:lpwstr>_Toc304463712</vt:lpwstr>
      </vt:variant>
      <vt:variant>
        <vt:i4>1114166</vt:i4>
      </vt:variant>
      <vt:variant>
        <vt:i4>44</vt:i4>
      </vt:variant>
      <vt:variant>
        <vt:i4>0</vt:i4>
      </vt:variant>
      <vt:variant>
        <vt:i4>5</vt:i4>
      </vt:variant>
      <vt:variant>
        <vt:lpwstr/>
      </vt:variant>
      <vt:variant>
        <vt:lpwstr>_Toc304463711</vt:lpwstr>
      </vt:variant>
      <vt:variant>
        <vt:i4>1114166</vt:i4>
      </vt:variant>
      <vt:variant>
        <vt:i4>38</vt:i4>
      </vt:variant>
      <vt:variant>
        <vt:i4>0</vt:i4>
      </vt:variant>
      <vt:variant>
        <vt:i4>5</vt:i4>
      </vt:variant>
      <vt:variant>
        <vt:lpwstr/>
      </vt:variant>
      <vt:variant>
        <vt:lpwstr>_Toc304463710</vt:lpwstr>
      </vt:variant>
      <vt:variant>
        <vt:i4>1048630</vt:i4>
      </vt:variant>
      <vt:variant>
        <vt:i4>32</vt:i4>
      </vt:variant>
      <vt:variant>
        <vt:i4>0</vt:i4>
      </vt:variant>
      <vt:variant>
        <vt:i4>5</vt:i4>
      </vt:variant>
      <vt:variant>
        <vt:lpwstr/>
      </vt:variant>
      <vt:variant>
        <vt:lpwstr>_Toc304463709</vt:lpwstr>
      </vt:variant>
      <vt:variant>
        <vt:i4>1048630</vt:i4>
      </vt:variant>
      <vt:variant>
        <vt:i4>26</vt:i4>
      </vt:variant>
      <vt:variant>
        <vt:i4>0</vt:i4>
      </vt:variant>
      <vt:variant>
        <vt:i4>5</vt:i4>
      </vt:variant>
      <vt:variant>
        <vt:lpwstr/>
      </vt:variant>
      <vt:variant>
        <vt:lpwstr>_Toc304463708</vt:lpwstr>
      </vt:variant>
      <vt:variant>
        <vt:i4>1048630</vt:i4>
      </vt:variant>
      <vt:variant>
        <vt:i4>20</vt:i4>
      </vt:variant>
      <vt:variant>
        <vt:i4>0</vt:i4>
      </vt:variant>
      <vt:variant>
        <vt:i4>5</vt:i4>
      </vt:variant>
      <vt:variant>
        <vt:lpwstr/>
      </vt:variant>
      <vt:variant>
        <vt:lpwstr>_Toc304463707</vt:lpwstr>
      </vt:variant>
      <vt:variant>
        <vt:i4>1048630</vt:i4>
      </vt:variant>
      <vt:variant>
        <vt:i4>14</vt:i4>
      </vt:variant>
      <vt:variant>
        <vt:i4>0</vt:i4>
      </vt:variant>
      <vt:variant>
        <vt:i4>5</vt:i4>
      </vt:variant>
      <vt:variant>
        <vt:lpwstr/>
      </vt:variant>
      <vt:variant>
        <vt:lpwstr>_Toc304463706</vt:lpwstr>
      </vt:variant>
      <vt:variant>
        <vt:i4>1048630</vt:i4>
      </vt:variant>
      <vt:variant>
        <vt:i4>8</vt:i4>
      </vt:variant>
      <vt:variant>
        <vt:i4>0</vt:i4>
      </vt:variant>
      <vt:variant>
        <vt:i4>5</vt:i4>
      </vt:variant>
      <vt:variant>
        <vt:lpwstr/>
      </vt:variant>
      <vt:variant>
        <vt:lpwstr>_Toc304463705</vt:lpwstr>
      </vt:variant>
      <vt:variant>
        <vt:i4>1048630</vt:i4>
      </vt:variant>
      <vt:variant>
        <vt:i4>2</vt:i4>
      </vt:variant>
      <vt:variant>
        <vt:i4>0</vt:i4>
      </vt:variant>
      <vt:variant>
        <vt:i4>5</vt:i4>
      </vt:variant>
      <vt:variant>
        <vt:lpwstr/>
      </vt:variant>
      <vt:variant>
        <vt:lpwstr>_Toc304463704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VTS32</dc:title>
  <dc:creator>nat</dc:creator>
  <cp:lastModifiedBy/>
  <cp:revision>6</cp:revision>
  <cp:lastPrinted>2013-02-18T04:24:00Z</cp:lastPrinted>
  <dcterms:created xsi:type="dcterms:W3CDTF">2013-02-18T10:45:00Z</dcterms:created>
  <dcterms:modified xsi:type="dcterms:W3CDTF">2013-02-18T12:11:00Z</dcterms:modified>
</cp:coreProperties>
</file>