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25FB0" w14:textId="77777777" w:rsidR="009A7937" w:rsidRPr="009B7F6D" w:rsidRDefault="00BE22EA" w:rsidP="00782127">
      <w:pPr>
        <w:pStyle w:val="TableofFigures"/>
        <w:numPr>
          <w:ilvl w:val="0"/>
          <w:numId w:val="0"/>
        </w:numPr>
        <w:ind w:left="567"/>
      </w:pPr>
      <w:r>
        <w:rPr>
          <w:noProof/>
          <w:lang w:val="en-US"/>
        </w:rPr>
        <w:drawing>
          <wp:inline distT="0" distB="0" distL="0" distR="0" wp14:anchorId="6C4D2CD4" wp14:editId="67BDB23B">
            <wp:extent cx="1102995" cy="1527175"/>
            <wp:effectExtent l="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2995" cy="1527175"/>
                    </a:xfrm>
                    <a:prstGeom prst="rect">
                      <a:avLst/>
                    </a:prstGeom>
                    <a:noFill/>
                    <a:ln>
                      <a:noFill/>
                    </a:ln>
                  </pic:spPr>
                </pic:pic>
              </a:graphicData>
            </a:graphic>
          </wp:inline>
        </w:drawing>
      </w:r>
      <w:bookmarkStart w:id="0" w:name="_Ref191626003"/>
      <w:bookmarkStart w:id="1" w:name="_Ref191626296"/>
      <w:bookmarkStart w:id="2" w:name="_Ref191626623"/>
      <w:bookmarkStart w:id="3" w:name="_Ref191626775"/>
      <w:bookmarkStart w:id="4" w:name="_Ref191626881"/>
      <w:bookmarkStart w:id="5" w:name="_Ref191642398"/>
      <w:bookmarkStart w:id="6" w:name="_Ref191705008"/>
      <w:bookmarkEnd w:id="0"/>
      <w:bookmarkEnd w:id="1"/>
      <w:bookmarkEnd w:id="2"/>
      <w:bookmarkEnd w:id="3"/>
      <w:bookmarkEnd w:id="4"/>
      <w:bookmarkEnd w:id="5"/>
      <w:bookmarkEnd w:id="6"/>
      <w:r w:rsidR="009A7937">
        <w:tab/>
      </w:r>
    </w:p>
    <w:p w14:paraId="53BDB80E" w14:textId="77777777" w:rsidR="009A7937" w:rsidRPr="009B7F6D" w:rsidRDefault="009A7937" w:rsidP="00E572E7">
      <w:pPr>
        <w:spacing w:after="120"/>
        <w:jc w:val="center"/>
        <w:rPr>
          <w:b/>
        </w:rPr>
      </w:pPr>
      <w:bookmarkStart w:id="7" w:name="_Toc162367066"/>
    </w:p>
    <w:p w14:paraId="304AD81D" w14:textId="442A047F" w:rsidR="009A7937" w:rsidRPr="00B8057A" w:rsidRDefault="009A7937" w:rsidP="00517067">
      <w:pPr>
        <w:spacing w:after="120"/>
        <w:jc w:val="center"/>
        <w:rPr>
          <w:b/>
          <w:sz w:val="28"/>
          <w:szCs w:val="28"/>
        </w:rPr>
      </w:pPr>
      <w:r w:rsidRPr="00B8057A">
        <w:rPr>
          <w:b/>
          <w:sz w:val="28"/>
          <w:szCs w:val="28"/>
        </w:rPr>
        <w:t>Report of the IALA Meeting</w:t>
      </w:r>
      <w:bookmarkEnd w:id="7"/>
    </w:p>
    <w:p w14:paraId="4251A102" w14:textId="77777777" w:rsidR="009A7937" w:rsidRPr="00B8057A" w:rsidRDefault="009A7937" w:rsidP="00517067">
      <w:pPr>
        <w:spacing w:after="120"/>
        <w:jc w:val="center"/>
        <w:rPr>
          <w:b/>
          <w:sz w:val="28"/>
          <w:szCs w:val="28"/>
        </w:rPr>
      </w:pPr>
      <w:r w:rsidRPr="00B8057A">
        <w:rPr>
          <w:b/>
          <w:sz w:val="28"/>
          <w:szCs w:val="28"/>
        </w:rPr>
        <w:t>on participation in the IHO S-100 Geospatial Information Registry</w:t>
      </w:r>
    </w:p>
    <w:p w14:paraId="509AA6B6" w14:textId="77777777" w:rsidR="009A7937" w:rsidRPr="00B8057A" w:rsidRDefault="009A7937" w:rsidP="00517067">
      <w:pPr>
        <w:spacing w:after="120"/>
        <w:jc w:val="center"/>
        <w:rPr>
          <w:b/>
          <w:sz w:val="28"/>
          <w:szCs w:val="28"/>
        </w:rPr>
      </w:pPr>
      <w:r w:rsidRPr="00B8057A">
        <w:rPr>
          <w:b/>
          <w:sz w:val="28"/>
          <w:szCs w:val="28"/>
        </w:rPr>
        <w:t>held at the IHO, Monaco</w:t>
      </w:r>
    </w:p>
    <w:p w14:paraId="57FA7DEA" w14:textId="77777777" w:rsidR="009A7937" w:rsidRPr="00B8057A" w:rsidRDefault="009A7937" w:rsidP="00517067">
      <w:pPr>
        <w:spacing w:after="120"/>
        <w:jc w:val="center"/>
        <w:rPr>
          <w:b/>
          <w:sz w:val="28"/>
          <w:szCs w:val="28"/>
        </w:rPr>
      </w:pPr>
    </w:p>
    <w:p w14:paraId="3FBD6621" w14:textId="77777777" w:rsidR="009A7937" w:rsidRPr="00B8057A" w:rsidRDefault="009A7937" w:rsidP="00517067">
      <w:pPr>
        <w:spacing w:after="120"/>
        <w:jc w:val="center"/>
      </w:pPr>
      <w:bookmarkStart w:id="8" w:name="_Toc162367067"/>
      <w:r w:rsidRPr="00B8057A">
        <w:rPr>
          <w:b/>
          <w:sz w:val="28"/>
          <w:szCs w:val="28"/>
        </w:rPr>
        <w:t xml:space="preserve">21 – 24 February, </w:t>
      </w:r>
      <w:bookmarkEnd w:id="8"/>
      <w:r w:rsidRPr="00B8057A">
        <w:rPr>
          <w:b/>
          <w:sz w:val="28"/>
          <w:szCs w:val="28"/>
        </w:rPr>
        <w:t>2012</w:t>
      </w:r>
    </w:p>
    <w:p w14:paraId="6003DDF2" w14:textId="77777777" w:rsidR="009A7937" w:rsidRPr="009B7F6D" w:rsidRDefault="009A7937" w:rsidP="00517067">
      <w:pPr>
        <w:spacing w:after="120"/>
        <w:rPr>
          <w:b/>
        </w:rPr>
      </w:pPr>
      <w:bookmarkStart w:id="9" w:name="_Toc162367068"/>
      <w:r w:rsidRPr="009B7F6D">
        <w:rPr>
          <w:b/>
        </w:rPr>
        <w:t>Executive Summary</w:t>
      </w:r>
      <w:bookmarkEnd w:id="9"/>
    </w:p>
    <w:p w14:paraId="0F668494" w14:textId="77777777" w:rsidR="009A7937" w:rsidRPr="00B8057A" w:rsidRDefault="009A7937" w:rsidP="00496428">
      <w:pPr>
        <w:pStyle w:val="Bullet1"/>
      </w:pPr>
      <w:r w:rsidRPr="00B8057A">
        <w:t xml:space="preserve">14 people attended this meeting, hosted by the IHO and held under the auspices of IALA’s e-NAV Committee (Participants are at </w:t>
      </w:r>
      <w:r w:rsidRPr="00B8057A">
        <w:fldChar w:fldCharType="begin"/>
      </w:r>
      <w:r w:rsidRPr="00B8057A">
        <w:instrText xml:space="preserve"> REF _Ref191626365 \r \h </w:instrText>
      </w:r>
      <w:r w:rsidRPr="00B8057A">
        <w:fldChar w:fldCharType="separate"/>
      </w:r>
      <w:r w:rsidRPr="00B8057A">
        <w:t>ANNEX B</w:t>
      </w:r>
      <w:r w:rsidRPr="00B8057A">
        <w:fldChar w:fldCharType="end"/>
      </w:r>
      <w:r w:rsidRPr="00B8057A">
        <w:t>);</w:t>
      </w:r>
    </w:p>
    <w:p w14:paraId="6AF8D850" w14:textId="77777777" w:rsidR="009A7937" w:rsidRPr="00B8057A" w:rsidRDefault="009A7937" w:rsidP="009E045C">
      <w:pPr>
        <w:pStyle w:val="Bullet1"/>
      </w:pPr>
      <w:r w:rsidRPr="00B8057A">
        <w:t>The meeting worked to an agenda, prepared by Dr Nick Ward, Vice Chairman of the IALA e-NAV Committee, as amended at the start of the meeting (</w:t>
      </w:r>
      <w:r w:rsidRPr="00B8057A">
        <w:fldChar w:fldCharType="begin"/>
      </w:r>
      <w:r w:rsidRPr="00B8057A">
        <w:instrText xml:space="preserve"> REF _Ref191626310 \r \h </w:instrText>
      </w:r>
      <w:r w:rsidRPr="00B8057A">
        <w:fldChar w:fldCharType="separate"/>
      </w:r>
      <w:r w:rsidRPr="00B8057A">
        <w:t>ANNEX A</w:t>
      </w:r>
      <w:r w:rsidRPr="00B8057A">
        <w:fldChar w:fldCharType="end"/>
      </w:r>
      <w:r w:rsidRPr="00B8057A">
        <w:t>);</w:t>
      </w:r>
    </w:p>
    <w:p w14:paraId="678F57E4" w14:textId="77777777" w:rsidR="009A7937" w:rsidRPr="00B8057A" w:rsidRDefault="009A7937" w:rsidP="009E045C">
      <w:pPr>
        <w:pStyle w:val="Bullet1"/>
      </w:pPr>
      <w:r w:rsidRPr="00B8057A">
        <w:t>The meeting progressed by a succession of plenary and drafting group sessions;</w:t>
      </w:r>
    </w:p>
    <w:p w14:paraId="012BB626" w14:textId="77777777" w:rsidR="009A7937" w:rsidRDefault="009A7937" w:rsidP="009E045C">
      <w:pPr>
        <w:pStyle w:val="Bullet1"/>
      </w:pPr>
      <w:r w:rsidRPr="009B7F6D">
        <w:t>T</w:t>
      </w:r>
      <w:r>
        <w:t>he meeting produced:</w:t>
      </w:r>
    </w:p>
    <w:p w14:paraId="04F78E00" w14:textId="77777777" w:rsidR="009A7937" w:rsidRDefault="009A7937" w:rsidP="00CC5A10">
      <w:pPr>
        <w:pStyle w:val="Bullet2"/>
      </w:pPr>
      <w:r>
        <w:t>A report;</w:t>
      </w:r>
    </w:p>
    <w:p w14:paraId="280F4056" w14:textId="77777777" w:rsidR="009A7937" w:rsidRDefault="009A7937" w:rsidP="00CC5A10">
      <w:pPr>
        <w:pStyle w:val="Bullet2"/>
      </w:pPr>
      <w:r>
        <w:t>A working draft Guideline;</w:t>
      </w:r>
    </w:p>
    <w:p w14:paraId="6C23FA44" w14:textId="77777777" w:rsidR="009A7937" w:rsidRPr="00B8057A" w:rsidRDefault="009A7937" w:rsidP="00CC5A10">
      <w:pPr>
        <w:pStyle w:val="Bullet2"/>
      </w:pPr>
      <w:r w:rsidRPr="00B8057A">
        <w:t>Working draft IALA IVEF Product Specification;</w:t>
      </w:r>
    </w:p>
    <w:p w14:paraId="3B44E725" w14:textId="77777777" w:rsidR="009A7937" w:rsidRDefault="009A7937" w:rsidP="00CC5A10">
      <w:pPr>
        <w:pStyle w:val="Bullet2"/>
      </w:pPr>
      <w:r>
        <w:t>Working draft IALA AtoN Information Product Specification;</w:t>
      </w:r>
    </w:p>
    <w:p w14:paraId="5D644FFB" w14:textId="77777777" w:rsidR="009A7937" w:rsidRPr="00B8057A" w:rsidRDefault="009A7937" w:rsidP="00CC5A10">
      <w:pPr>
        <w:pStyle w:val="Bullet2"/>
      </w:pPr>
      <w:r w:rsidRPr="00B8057A">
        <w:t>Working draft IALA AIS Product Specification;</w:t>
      </w:r>
    </w:p>
    <w:p w14:paraId="6C5D2C58" w14:textId="77777777" w:rsidR="009A7937" w:rsidRPr="00B8057A" w:rsidRDefault="009A7937" w:rsidP="00CC5A10">
      <w:pPr>
        <w:pStyle w:val="Bullet2"/>
      </w:pPr>
      <w:r w:rsidRPr="00B8057A">
        <w:t>A Liaison note to each IALA Committee on Product Specification and development;</w:t>
      </w:r>
    </w:p>
    <w:p w14:paraId="4D7B15D8" w14:textId="77777777" w:rsidR="009A7937" w:rsidRDefault="009A7937" w:rsidP="00CC5A10">
      <w:pPr>
        <w:pStyle w:val="Bullet2"/>
      </w:pPr>
      <w:r>
        <w:t>A draft Liaison note to IHO;</w:t>
      </w:r>
    </w:p>
    <w:p w14:paraId="0601CC46" w14:textId="77777777" w:rsidR="009A7937" w:rsidRDefault="009A7937" w:rsidP="00CC5A10">
      <w:pPr>
        <w:pStyle w:val="Bullet2"/>
      </w:pPr>
      <w:r>
        <w:t>A draft Impact Statement;</w:t>
      </w:r>
    </w:p>
    <w:p w14:paraId="0E0653E1" w14:textId="77777777" w:rsidR="009A7937" w:rsidRDefault="009A7937" w:rsidP="00CC5A10">
      <w:pPr>
        <w:pStyle w:val="Bullet2"/>
      </w:pPr>
      <w:r>
        <w:t>A draft Briefing Note;</w:t>
      </w:r>
    </w:p>
    <w:p w14:paraId="23CC85EE" w14:textId="77777777" w:rsidR="009A7937" w:rsidRPr="00B8057A" w:rsidRDefault="009A7937" w:rsidP="00CC5A10">
      <w:pPr>
        <w:pStyle w:val="Bullet2"/>
      </w:pPr>
      <w:r w:rsidRPr="00B8057A">
        <w:t>A draft covering note for the IALA Council.</w:t>
      </w:r>
    </w:p>
    <w:p w14:paraId="783AAEDC" w14:textId="77777777" w:rsidR="009A7937" w:rsidRPr="00B8057A" w:rsidRDefault="009A7937" w:rsidP="0006634B">
      <w:pPr>
        <w:pStyle w:val="Bullet1"/>
      </w:pPr>
      <w:r w:rsidRPr="00B8057A">
        <w:t xml:space="preserve">Observations arising from IALA’s first use of the S-100 GI Registry are at </w:t>
      </w:r>
      <w:r w:rsidRPr="00B8057A">
        <w:fldChar w:fldCharType="begin"/>
      </w:r>
      <w:r w:rsidRPr="00B8057A">
        <w:instrText xml:space="preserve"> REF _Ref191626778 \r \h </w:instrText>
      </w:r>
      <w:r w:rsidRPr="00B8057A">
        <w:fldChar w:fldCharType="separate"/>
      </w:r>
      <w:r w:rsidRPr="00B8057A">
        <w:t>ANNEX F</w:t>
      </w:r>
      <w:r w:rsidRPr="00B8057A">
        <w:fldChar w:fldCharType="end"/>
      </w:r>
      <w:r w:rsidRPr="00B8057A">
        <w:t>.</w:t>
      </w:r>
    </w:p>
    <w:p w14:paraId="7E531EFC" w14:textId="77777777" w:rsidR="009A7937" w:rsidRPr="00B8057A" w:rsidRDefault="009A7937" w:rsidP="00050C7E">
      <w:pPr>
        <w:pStyle w:val="Title"/>
      </w:pPr>
      <w:r w:rsidRPr="00B8057A">
        <w:br w:type="page"/>
      </w:r>
      <w:bookmarkStart w:id="10" w:name="_Toc162367069"/>
      <w:bookmarkStart w:id="11" w:name="_Toc224792304"/>
      <w:bookmarkStart w:id="12" w:name="_Toc224792712"/>
      <w:bookmarkStart w:id="13" w:name="_Toc224793410"/>
      <w:bookmarkStart w:id="14" w:name="_Toc191732258"/>
      <w:r w:rsidRPr="00B8057A">
        <w:lastRenderedPageBreak/>
        <w:t>T</w:t>
      </w:r>
      <w:bookmarkEnd w:id="10"/>
      <w:r w:rsidRPr="00B8057A">
        <w:t>able of Contents</w:t>
      </w:r>
      <w:bookmarkEnd w:id="11"/>
      <w:bookmarkEnd w:id="12"/>
      <w:bookmarkEnd w:id="13"/>
      <w:bookmarkEnd w:id="14"/>
    </w:p>
    <w:p w14:paraId="55D8AD7F" w14:textId="77777777" w:rsidR="009A7937" w:rsidRDefault="009A7937">
      <w:pPr>
        <w:pStyle w:val="TOC5"/>
        <w:rPr>
          <w:rFonts w:ascii="Calibri" w:eastAsia="MS ??" w:hAnsi="Calibri"/>
          <w:noProof/>
          <w:lang w:val="en-US" w:eastAsia="ja-JP"/>
        </w:rPr>
      </w:pPr>
      <w:r w:rsidRPr="00B8057A">
        <w:rPr>
          <w:b/>
          <w:bCs/>
          <w:iCs/>
          <w:caps/>
          <w:lang w:eastAsia="en-US"/>
        </w:rPr>
        <w:fldChar w:fldCharType="begin"/>
      </w:r>
      <w:r w:rsidRPr="00B8057A">
        <w:rPr>
          <w:b/>
          <w:bCs/>
          <w:iCs/>
          <w:caps/>
        </w:rPr>
        <w:instrText xml:space="preserve"> TOC \o "2-3" \t "Heading 1,1,Title,5,Annex,4" </w:instrText>
      </w:r>
      <w:r w:rsidRPr="00B8057A">
        <w:rPr>
          <w:b/>
          <w:bCs/>
          <w:iCs/>
          <w:caps/>
          <w:lang w:eastAsia="en-US"/>
        </w:rPr>
        <w:fldChar w:fldCharType="separate"/>
      </w:r>
      <w:r w:rsidRPr="00B8057A">
        <w:rPr>
          <w:noProof/>
        </w:rPr>
        <w:t>Table of Contents</w:t>
      </w:r>
      <w:r w:rsidRPr="00B8057A">
        <w:rPr>
          <w:noProof/>
        </w:rPr>
        <w:tab/>
      </w:r>
      <w:r w:rsidRPr="00B8057A">
        <w:rPr>
          <w:noProof/>
        </w:rPr>
        <w:fldChar w:fldCharType="begin"/>
      </w:r>
      <w:r w:rsidRPr="00B8057A">
        <w:rPr>
          <w:noProof/>
        </w:rPr>
        <w:instrText xml:space="preserve"> PAGEREF _Toc191732258 \h </w:instrText>
      </w:r>
      <w:r w:rsidRPr="00B8057A">
        <w:rPr>
          <w:noProof/>
        </w:rPr>
      </w:r>
      <w:r w:rsidRPr="00B8057A">
        <w:rPr>
          <w:noProof/>
        </w:rPr>
        <w:fldChar w:fldCharType="separate"/>
      </w:r>
      <w:r w:rsidRPr="00B8057A">
        <w:rPr>
          <w:noProof/>
        </w:rPr>
        <w:t>2</w:t>
      </w:r>
      <w:r w:rsidRPr="00B8057A">
        <w:rPr>
          <w:noProof/>
        </w:rPr>
        <w:fldChar w:fldCharType="end"/>
      </w:r>
    </w:p>
    <w:p w14:paraId="7484B607" w14:textId="77777777" w:rsidR="009A7937" w:rsidRDefault="009A7937">
      <w:pPr>
        <w:pStyle w:val="TOC5"/>
        <w:rPr>
          <w:rFonts w:ascii="Calibri" w:eastAsia="MS ??" w:hAnsi="Calibri"/>
          <w:noProof/>
          <w:lang w:val="en-US" w:eastAsia="ja-JP"/>
        </w:rPr>
      </w:pPr>
      <w:r w:rsidRPr="00B8057A">
        <w:rPr>
          <w:noProof/>
          <w:snapToGrid w:val="0"/>
        </w:rPr>
        <w:t>Report of the meeting to discuss IALA’s participation in the IHO S-100 Geospatial Information Registry</w:t>
      </w:r>
      <w:r w:rsidRPr="00B8057A">
        <w:rPr>
          <w:noProof/>
        </w:rPr>
        <w:tab/>
      </w:r>
      <w:r w:rsidRPr="00B8057A">
        <w:rPr>
          <w:noProof/>
        </w:rPr>
        <w:fldChar w:fldCharType="begin"/>
      </w:r>
      <w:r w:rsidRPr="00B8057A">
        <w:rPr>
          <w:noProof/>
        </w:rPr>
        <w:instrText xml:space="preserve"> PAGEREF _Toc191732259 \h </w:instrText>
      </w:r>
      <w:r w:rsidRPr="00B8057A">
        <w:rPr>
          <w:noProof/>
        </w:rPr>
      </w:r>
      <w:r w:rsidRPr="00B8057A">
        <w:rPr>
          <w:noProof/>
        </w:rPr>
        <w:fldChar w:fldCharType="separate"/>
      </w:r>
      <w:r w:rsidRPr="00B8057A">
        <w:rPr>
          <w:noProof/>
        </w:rPr>
        <w:t>3</w:t>
      </w:r>
      <w:r w:rsidRPr="00B8057A">
        <w:rPr>
          <w:noProof/>
        </w:rPr>
        <w:fldChar w:fldCharType="end"/>
      </w:r>
    </w:p>
    <w:p w14:paraId="22482308" w14:textId="77777777" w:rsidR="009A7937" w:rsidRDefault="009A7937">
      <w:pPr>
        <w:pStyle w:val="TOC1"/>
        <w:rPr>
          <w:rFonts w:ascii="Calibri" w:hAnsi="Calibri"/>
          <w:lang w:val="en-US"/>
        </w:rPr>
      </w:pPr>
      <w:r w:rsidRPr="00B8057A">
        <w:t>General</w:t>
      </w:r>
      <w:r w:rsidRPr="00B8057A">
        <w:tab/>
      </w:r>
      <w:r w:rsidRPr="00B8057A">
        <w:fldChar w:fldCharType="begin"/>
      </w:r>
      <w:r w:rsidRPr="00B8057A">
        <w:instrText xml:space="preserve"> PAGEREF _Toc191732260 \h </w:instrText>
      </w:r>
      <w:r w:rsidRPr="00B8057A">
        <w:fldChar w:fldCharType="separate"/>
      </w:r>
      <w:r w:rsidRPr="00B8057A">
        <w:t>3</w:t>
      </w:r>
      <w:r w:rsidRPr="00B8057A">
        <w:fldChar w:fldCharType="end"/>
      </w:r>
    </w:p>
    <w:p w14:paraId="4474A061" w14:textId="77777777" w:rsidR="009A7937" w:rsidRDefault="009A7937">
      <w:pPr>
        <w:pStyle w:val="TOC1"/>
        <w:tabs>
          <w:tab w:val="left" w:pos="362"/>
        </w:tabs>
        <w:rPr>
          <w:rFonts w:ascii="Calibri" w:hAnsi="Calibri"/>
          <w:lang w:val="en-US"/>
        </w:rPr>
      </w:pPr>
      <w:r w:rsidRPr="00B8057A">
        <w:t>1</w:t>
      </w:r>
      <w:r>
        <w:rPr>
          <w:rFonts w:ascii="Calibri" w:hAnsi="Calibri"/>
          <w:lang w:val="en-US"/>
        </w:rPr>
        <w:tab/>
      </w:r>
      <w:r w:rsidRPr="00B8057A">
        <w:t>Introductions</w:t>
      </w:r>
      <w:r w:rsidRPr="00B8057A">
        <w:tab/>
      </w:r>
      <w:r w:rsidRPr="00B8057A">
        <w:fldChar w:fldCharType="begin"/>
      </w:r>
      <w:r w:rsidRPr="00B8057A">
        <w:instrText xml:space="preserve"> PAGEREF _Toc191732261 \h </w:instrText>
      </w:r>
      <w:r w:rsidRPr="00B8057A">
        <w:fldChar w:fldCharType="separate"/>
      </w:r>
      <w:r w:rsidRPr="00B8057A">
        <w:t>3</w:t>
      </w:r>
      <w:r w:rsidRPr="00B8057A">
        <w:fldChar w:fldCharType="end"/>
      </w:r>
    </w:p>
    <w:p w14:paraId="4939851A" w14:textId="77777777" w:rsidR="009A7937" w:rsidRDefault="009A7937">
      <w:pPr>
        <w:pStyle w:val="TOC1"/>
        <w:tabs>
          <w:tab w:val="left" w:pos="362"/>
        </w:tabs>
        <w:rPr>
          <w:rFonts w:ascii="Calibri" w:hAnsi="Calibri"/>
          <w:lang w:val="en-US"/>
        </w:rPr>
      </w:pPr>
      <w:r w:rsidRPr="00B8057A">
        <w:t>2</w:t>
      </w:r>
      <w:r>
        <w:rPr>
          <w:rFonts w:ascii="Calibri" w:hAnsi="Calibri"/>
          <w:lang w:val="en-US"/>
        </w:rPr>
        <w:tab/>
      </w:r>
      <w:r w:rsidRPr="00B8057A">
        <w:t>Agenda</w:t>
      </w:r>
      <w:r w:rsidRPr="00B8057A">
        <w:tab/>
      </w:r>
      <w:r w:rsidRPr="00B8057A">
        <w:fldChar w:fldCharType="begin"/>
      </w:r>
      <w:r w:rsidRPr="00B8057A">
        <w:instrText xml:space="preserve"> PAGEREF _Toc191732262 \h </w:instrText>
      </w:r>
      <w:r w:rsidRPr="00B8057A">
        <w:fldChar w:fldCharType="separate"/>
      </w:r>
      <w:r w:rsidRPr="00B8057A">
        <w:t>3</w:t>
      </w:r>
      <w:r w:rsidRPr="00B8057A">
        <w:fldChar w:fldCharType="end"/>
      </w:r>
    </w:p>
    <w:p w14:paraId="3EB40472" w14:textId="77777777" w:rsidR="009A7937" w:rsidRDefault="009A7937">
      <w:pPr>
        <w:pStyle w:val="TOC1"/>
        <w:tabs>
          <w:tab w:val="left" w:pos="362"/>
        </w:tabs>
        <w:rPr>
          <w:rFonts w:ascii="Calibri" w:hAnsi="Calibri"/>
          <w:lang w:val="en-US"/>
        </w:rPr>
      </w:pPr>
      <w:r w:rsidRPr="00B8057A">
        <w:t>3</w:t>
      </w:r>
      <w:r>
        <w:rPr>
          <w:rFonts w:ascii="Calibri" w:hAnsi="Calibri"/>
          <w:lang w:val="en-US"/>
        </w:rPr>
        <w:tab/>
      </w:r>
      <w:r w:rsidRPr="00B8057A">
        <w:t>Organisation of the work</w:t>
      </w:r>
      <w:r w:rsidRPr="00B8057A">
        <w:tab/>
      </w:r>
      <w:r w:rsidRPr="00B8057A">
        <w:fldChar w:fldCharType="begin"/>
      </w:r>
      <w:r w:rsidRPr="00B8057A">
        <w:instrText xml:space="preserve"> PAGEREF _Toc191732263 \h </w:instrText>
      </w:r>
      <w:r w:rsidRPr="00B8057A">
        <w:fldChar w:fldCharType="separate"/>
      </w:r>
      <w:r w:rsidRPr="00B8057A">
        <w:t>3</w:t>
      </w:r>
      <w:r w:rsidRPr="00B8057A">
        <w:fldChar w:fldCharType="end"/>
      </w:r>
    </w:p>
    <w:p w14:paraId="1B1B66A1" w14:textId="77777777" w:rsidR="009A7937" w:rsidRDefault="009A7937">
      <w:pPr>
        <w:pStyle w:val="TOC1"/>
        <w:tabs>
          <w:tab w:val="left" w:pos="362"/>
        </w:tabs>
        <w:rPr>
          <w:rFonts w:ascii="Calibri" w:hAnsi="Calibri"/>
          <w:lang w:val="en-US"/>
        </w:rPr>
      </w:pPr>
      <w:r w:rsidRPr="00B8057A">
        <w:t>4</w:t>
      </w:r>
      <w:r>
        <w:rPr>
          <w:rFonts w:ascii="Calibri" w:hAnsi="Calibri"/>
          <w:lang w:val="en-US"/>
        </w:rPr>
        <w:tab/>
      </w:r>
      <w:r w:rsidRPr="00B8057A">
        <w:t>IALA Guideline</w:t>
      </w:r>
      <w:r w:rsidRPr="00B8057A">
        <w:tab/>
      </w:r>
      <w:r w:rsidRPr="00B8057A">
        <w:fldChar w:fldCharType="begin"/>
      </w:r>
      <w:r w:rsidRPr="00B8057A">
        <w:instrText xml:space="preserve"> PAGEREF _Toc191732264 \h </w:instrText>
      </w:r>
      <w:r w:rsidRPr="00B8057A">
        <w:fldChar w:fldCharType="separate"/>
      </w:r>
      <w:r w:rsidRPr="00B8057A">
        <w:t>4</w:t>
      </w:r>
      <w:r w:rsidRPr="00B8057A">
        <w:fldChar w:fldCharType="end"/>
      </w:r>
    </w:p>
    <w:p w14:paraId="053CE078" w14:textId="77777777" w:rsidR="009A7937" w:rsidRDefault="009A7937">
      <w:pPr>
        <w:pStyle w:val="TOC2"/>
        <w:tabs>
          <w:tab w:val="left" w:pos="1113"/>
        </w:tabs>
        <w:rPr>
          <w:rFonts w:ascii="Calibri" w:eastAsia="MS ??" w:hAnsi="Calibri"/>
          <w:bCs w:val="0"/>
          <w:noProof/>
          <w:szCs w:val="24"/>
          <w:lang w:val="en-US" w:eastAsia="ja-JP"/>
        </w:rPr>
      </w:pPr>
      <w:r w:rsidRPr="00B8057A">
        <w:rPr>
          <w:noProof/>
        </w:rPr>
        <w:t>4.1</w:t>
      </w:r>
      <w:r>
        <w:rPr>
          <w:rFonts w:ascii="Calibri" w:eastAsia="MS ??" w:hAnsi="Calibri"/>
          <w:bCs w:val="0"/>
          <w:noProof/>
          <w:szCs w:val="24"/>
          <w:lang w:val="en-US" w:eastAsia="ja-JP"/>
        </w:rPr>
        <w:tab/>
      </w:r>
      <w:r w:rsidRPr="00B8057A">
        <w:rPr>
          <w:noProof/>
        </w:rPr>
        <w:t>IALA Guideline</w:t>
      </w:r>
      <w:r w:rsidRPr="00B8057A">
        <w:rPr>
          <w:noProof/>
        </w:rPr>
        <w:tab/>
      </w:r>
      <w:r w:rsidRPr="00B8057A">
        <w:rPr>
          <w:noProof/>
        </w:rPr>
        <w:fldChar w:fldCharType="begin"/>
      </w:r>
      <w:r w:rsidRPr="00B8057A">
        <w:rPr>
          <w:noProof/>
        </w:rPr>
        <w:instrText xml:space="preserve"> PAGEREF _Toc191732265 \h </w:instrText>
      </w:r>
      <w:r w:rsidRPr="00B8057A">
        <w:rPr>
          <w:noProof/>
        </w:rPr>
      </w:r>
      <w:r w:rsidRPr="00B8057A">
        <w:rPr>
          <w:noProof/>
        </w:rPr>
        <w:fldChar w:fldCharType="separate"/>
      </w:r>
      <w:r w:rsidRPr="00B8057A">
        <w:rPr>
          <w:noProof/>
        </w:rPr>
        <w:t>4</w:t>
      </w:r>
      <w:r w:rsidRPr="00B8057A">
        <w:rPr>
          <w:noProof/>
        </w:rPr>
        <w:fldChar w:fldCharType="end"/>
      </w:r>
    </w:p>
    <w:p w14:paraId="0B7C14FE" w14:textId="77777777" w:rsidR="009A7937" w:rsidRDefault="009A7937">
      <w:pPr>
        <w:pStyle w:val="TOC2"/>
        <w:tabs>
          <w:tab w:val="left" w:pos="1113"/>
        </w:tabs>
        <w:rPr>
          <w:rFonts w:ascii="Calibri" w:eastAsia="MS ??" w:hAnsi="Calibri"/>
          <w:bCs w:val="0"/>
          <w:noProof/>
          <w:szCs w:val="24"/>
          <w:lang w:val="en-US" w:eastAsia="ja-JP"/>
        </w:rPr>
      </w:pPr>
      <w:r w:rsidRPr="00B8057A">
        <w:rPr>
          <w:noProof/>
        </w:rPr>
        <w:t>4.2</w:t>
      </w:r>
      <w:r>
        <w:rPr>
          <w:rFonts w:ascii="Calibri" w:eastAsia="MS ??" w:hAnsi="Calibri"/>
          <w:bCs w:val="0"/>
          <w:noProof/>
          <w:szCs w:val="24"/>
          <w:lang w:val="en-US" w:eastAsia="ja-JP"/>
        </w:rPr>
        <w:tab/>
      </w:r>
      <w:r w:rsidRPr="00B8057A">
        <w:rPr>
          <w:noProof/>
        </w:rPr>
        <w:t>IHO Applications</w:t>
      </w:r>
      <w:r w:rsidRPr="00B8057A">
        <w:rPr>
          <w:noProof/>
        </w:rPr>
        <w:tab/>
      </w:r>
      <w:r w:rsidRPr="00B8057A">
        <w:rPr>
          <w:noProof/>
        </w:rPr>
        <w:fldChar w:fldCharType="begin"/>
      </w:r>
      <w:r w:rsidRPr="00B8057A">
        <w:rPr>
          <w:noProof/>
        </w:rPr>
        <w:instrText xml:space="preserve"> PAGEREF _Toc191732266 \h </w:instrText>
      </w:r>
      <w:r w:rsidRPr="00B8057A">
        <w:rPr>
          <w:noProof/>
        </w:rPr>
      </w:r>
      <w:r w:rsidRPr="00B8057A">
        <w:rPr>
          <w:noProof/>
        </w:rPr>
        <w:fldChar w:fldCharType="separate"/>
      </w:r>
      <w:r w:rsidRPr="00B8057A">
        <w:rPr>
          <w:noProof/>
        </w:rPr>
        <w:t>5</w:t>
      </w:r>
      <w:r w:rsidRPr="00B8057A">
        <w:rPr>
          <w:noProof/>
        </w:rPr>
        <w:fldChar w:fldCharType="end"/>
      </w:r>
    </w:p>
    <w:p w14:paraId="323E0CFF" w14:textId="77777777" w:rsidR="009A7937" w:rsidRDefault="009A7937">
      <w:pPr>
        <w:pStyle w:val="TOC2"/>
        <w:tabs>
          <w:tab w:val="left" w:pos="1113"/>
        </w:tabs>
        <w:rPr>
          <w:rFonts w:ascii="Calibri" w:eastAsia="MS ??" w:hAnsi="Calibri"/>
          <w:bCs w:val="0"/>
          <w:noProof/>
          <w:szCs w:val="24"/>
          <w:lang w:val="en-US" w:eastAsia="ja-JP"/>
        </w:rPr>
      </w:pPr>
      <w:r w:rsidRPr="00B8057A">
        <w:rPr>
          <w:noProof/>
        </w:rPr>
        <w:t>4.3</w:t>
      </w:r>
      <w:r>
        <w:rPr>
          <w:rFonts w:ascii="Calibri" w:eastAsia="MS ??" w:hAnsi="Calibri"/>
          <w:bCs w:val="0"/>
          <w:noProof/>
          <w:szCs w:val="24"/>
          <w:lang w:val="en-US" w:eastAsia="ja-JP"/>
        </w:rPr>
        <w:tab/>
      </w:r>
      <w:r w:rsidRPr="00B8057A">
        <w:rPr>
          <w:noProof/>
        </w:rPr>
        <w:t>Policy paper</w:t>
      </w:r>
      <w:r w:rsidRPr="00B8057A">
        <w:rPr>
          <w:noProof/>
        </w:rPr>
        <w:tab/>
      </w:r>
      <w:r w:rsidRPr="00B8057A">
        <w:rPr>
          <w:noProof/>
        </w:rPr>
        <w:fldChar w:fldCharType="begin"/>
      </w:r>
      <w:r w:rsidRPr="00B8057A">
        <w:rPr>
          <w:noProof/>
        </w:rPr>
        <w:instrText xml:space="preserve"> PAGEREF _Toc191732267 \h </w:instrText>
      </w:r>
      <w:r w:rsidRPr="00B8057A">
        <w:rPr>
          <w:noProof/>
        </w:rPr>
      </w:r>
      <w:r w:rsidRPr="00B8057A">
        <w:rPr>
          <w:noProof/>
        </w:rPr>
        <w:fldChar w:fldCharType="separate"/>
      </w:r>
      <w:r w:rsidRPr="00B8057A">
        <w:rPr>
          <w:noProof/>
        </w:rPr>
        <w:t>5</w:t>
      </w:r>
      <w:r w:rsidRPr="00B8057A">
        <w:rPr>
          <w:noProof/>
        </w:rPr>
        <w:fldChar w:fldCharType="end"/>
      </w:r>
    </w:p>
    <w:p w14:paraId="1185595F" w14:textId="77777777" w:rsidR="009A7937" w:rsidRDefault="009A7937">
      <w:pPr>
        <w:pStyle w:val="TOC1"/>
        <w:tabs>
          <w:tab w:val="left" w:pos="362"/>
        </w:tabs>
        <w:rPr>
          <w:rFonts w:ascii="Calibri" w:hAnsi="Calibri"/>
          <w:lang w:val="en-US"/>
        </w:rPr>
      </w:pPr>
      <w:r w:rsidRPr="00B8057A">
        <w:t>5</w:t>
      </w:r>
      <w:r>
        <w:rPr>
          <w:rFonts w:ascii="Calibri" w:hAnsi="Calibri"/>
          <w:lang w:val="en-US"/>
        </w:rPr>
        <w:tab/>
      </w:r>
      <w:r w:rsidRPr="00B8057A">
        <w:t>Draft product Specifications</w:t>
      </w:r>
      <w:r w:rsidRPr="00B8057A">
        <w:tab/>
      </w:r>
      <w:r w:rsidRPr="00B8057A">
        <w:fldChar w:fldCharType="begin"/>
      </w:r>
      <w:r w:rsidRPr="00B8057A">
        <w:instrText xml:space="preserve"> PAGEREF _Toc191732268 \h </w:instrText>
      </w:r>
      <w:r w:rsidRPr="00B8057A">
        <w:fldChar w:fldCharType="separate"/>
      </w:r>
      <w:r w:rsidRPr="00B8057A">
        <w:t>5</w:t>
      </w:r>
      <w:r w:rsidRPr="00B8057A">
        <w:fldChar w:fldCharType="end"/>
      </w:r>
    </w:p>
    <w:p w14:paraId="43C256F8" w14:textId="77777777" w:rsidR="009A7937" w:rsidRDefault="009A7937">
      <w:pPr>
        <w:pStyle w:val="TOC2"/>
        <w:tabs>
          <w:tab w:val="left" w:pos="1113"/>
        </w:tabs>
        <w:rPr>
          <w:rFonts w:ascii="Calibri" w:eastAsia="MS ??" w:hAnsi="Calibri"/>
          <w:bCs w:val="0"/>
          <w:noProof/>
          <w:szCs w:val="24"/>
          <w:lang w:val="en-US" w:eastAsia="ja-JP"/>
        </w:rPr>
      </w:pPr>
      <w:r w:rsidRPr="00B8057A">
        <w:rPr>
          <w:noProof/>
        </w:rPr>
        <w:t>5.1</w:t>
      </w:r>
      <w:r>
        <w:rPr>
          <w:rFonts w:ascii="Calibri" w:eastAsia="MS ??" w:hAnsi="Calibri"/>
          <w:bCs w:val="0"/>
          <w:noProof/>
          <w:szCs w:val="24"/>
          <w:lang w:val="en-US" w:eastAsia="ja-JP"/>
        </w:rPr>
        <w:tab/>
      </w:r>
      <w:r w:rsidRPr="00B8057A">
        <w:rPr>
          <w:noProof/>
        </w:rPr>
        <w:t>IVEF Product Specification</w:t>
      </w:r>
      <w:r w:rsidRPr="00B8057A">
        <w:rPr>
          <w:noProof/>
        </w:rPr>
        <w:tab/>
      </w:r>
      <w:r w:rsidRPr="00B8057A">
        <w:rPr>
          <w:noProof/>
        </w:rPr>
        <w:fldChar w:fldCharType="begin"/>
      </w:r>
      <w:r w:rsidRPr="00B8057A">
        <w:rPr>
          <w:noProof/>
        </w:rPr>
        <w:instrText xml:space="preserve"> PAGEREF _Toc191732269 \h </w:instrText>
      </w:r>
      <w:r w:rsidRPr="00B8057A">
        <w:rPr>
          <w:noProof/>
        </w:rPr>
      </w:r>
      <w:r w:rsidRPr="00B8057A">
        <w:rPr>
          <w:noProof/>
        </w:rPr>
        <w:fldChar w:fldCharType="separate"/>
      </w:r>
      <w:r w:rsidRPr="00B8057A">
        <w:rPr>
          <w:noProof/>
        </w:rPr>
        <w:t>6</w:t>
      </w:r>
      <w:r w:rsidRPr="00B8057A">
        <w:rPr>
          <w:noProof/>
        </w:rPr>
        <w:fldChar w:fldCharType="end"/>
      </w:r>
    </w:p>
    <w:p w14:paraId="118F508C" w14:textId="77777777" w:rsidR="009A7937" w:rsidRDefault="009A7937">
      <w:pPr>
        <w:pStyle w:val="TOC2"/>
        <w:tabs>
          <w:tab w:val="left" w:pos="1113"/>
        </w:tabs>
        <w:rPr>
          <w:rFonts w:ascii="Calibri" w:eastAsia="MS ??" w:hAnsi="Calibri"/>
          <w:bCs w:val="0"/>
          <w:noProof/>
          <w:szCs w:val="24"/>
          <w:lang w:val="en-US" w:eastAsia="ja-JP"/>
        </w:rPr>
      </w:pPr>
      <w:r w:rsidRPr="00B8057A">
        <w:rPr>
          <w:noProof/>
        </w:rPr>
        <w:t>5.2</w:t>
      </w:r>
      <w:r>
        <w:rPr>
          <w:rFonts w:ascii="Calibri" w:eastAsia="MS ??" w:hAnsi="Calibri"/>
          <w:bCs w:val="0"/>
          <w:noProof/>
          <w:szCs w:val="24"/>
          <w:lang w:val="en-US" w:eastAsia="ja-JP"/>
        </w:rPr>
        <w:tab/>
      </w:r>
      <w:r w:rsidRPr="00B8057A">
        <w:rPr>
          <w:noProof/>
        </w:rPr>
        <w:t>AtoN Information Product Specification</w:t>
      </w:r>
      <w:r w:rsidRPr="00B8057A">
        <w:rPr>
          <w:noProof/>
        </w:rPr>
        <w:tab/>
      </w:r>
      <w:r w:rsidRPr="00B8057A">
        <w:rPr>
          <w:noProof/>
        </w:rPr>
        <w:fldChar w:fldCharType="begin"/>
      </w:r>
      <w:r w:rsidRPr="00B8057A">
        <w:rPr>
          <w:noProof/>
        </w:rPr>
        <w:instrText xml:space="preserve"> PAGEREF _Toc191732270 \h </w:instrText>
      </w:r>
      <w:r w:rsidRPr="00B8057A">
        <w:rPr>
          <w:noProof/>
        </w:rPr>
      </w:r>
      <w:r w:rsidRPr="00B8057A">
        <w:rPr>
          <w:noProof/>
        </w:rPr>
        <w:fldChar w:fldCharType="separate"/>
      </w:r>
      <w:r w:rsidRPr="00B8057A">
        <w:rPr>
          <w:noProof/>
        </w:rPr>
        <w:t>6</w:t>
      </w:r>
      <w:r w:rsidRPr="00B8057A">
        <w:rPr>
          <w:noProof/>
        </w:rPr>
        <w:fldChar w:fldCharType="end"/>
      </w:r>
    </w:p>
    <w:p w14:paraId="4211C647" w14:textId="77777777" w:rsidR="009A7937" w:rsidRDefault="009A7937">
      <w:pPr>
        <w:pStyle w:val="TOC2"/>
        <w:tabs>
          <w:tab w:val="left" w:pos="1113"/>
        </w:tabs>
        <w:rPr>
          <w:rFonts w:ascii="Calibri" w:eastAsia="MS ??" w:hAnsi="Calibri"/>
          <w:bCs w:val="0"/>
          <w:noProof/>
          <w:szCs w:val="24"/>
          <w:lang w:val="en-US" w:eastAsia="ja-JP"/>
        </w:rPr>
      </w:pPr>
      <w:r w:rsidRPr="00B8057A">
        <w:rPr>
          <w:noProof/>
        </w:rPr>
        <w:t>5.3</w:t>
      </w:r>
      <w:r>
        <w:rPr>
          <w:rFonts w:ascii="Calibri" w:eastAsia="MS ??" w:hAnsi="Calibri"/>
          <w:bCs w:val="0"/>
          <w:noProof/>
          <w:szCs w:val="24"/>
          <w:lang w:val="en-US" w:eastAsia="ja-JP"/>
        </w:rPr>
        <w:tab/>
      </w:r>
      <w:r w:rsidRPr="00B8057A">
        <w:rPr>
          <w:noProof/>
        </w:rPr>
        <w:t>AIS Product Specification</w:t>
      </w:r>
      <w:r w:rsidRPr="00B8057A">
        <w:rPr>
          <w:noProof/>
        </w:rPr>
        <w:tab/>
      </w:r>
      <w:r w:rsidRPr="00B8057A">
        <w:rPr>
          <w:noProof/>
        </w:rPr>
        <w:fldChar w:fldCharType="begin"/>
      </w:r>
      <w:r w:rsidRPr="00B8057A">
        <w:rPr>
          <w:noProof/>
        </w:rPr>
        <w:instrText xml:space="preserve"> PAGEREF _Toc191732271 \h </w:instrText>
      </w:r>
      <w:r w:rsidRPr="00B8057A">
        <w:rPr>
          <w:noProof/>
        </w:rPr>
      </w:r>
      <w:r w:rsidRPr="00B8057A">
        <w:rPr>
          <w:noProof/>
        </w:rPr>
        <w:fldChar w:fldCharType="separate"/>
      </w:r>
      <w:r w:rsidRPr="00B8057A">
        <w:rPr>
          <w:noProof/>
        </w:rPr>
        <w:t>6</w:t>
      </w:r>
      <w:r w:rsidRPr="00B8057A">
        <w:rPr>
          <w:noProof/>
        </w:rPr>
        <w:fldChar w:fldCharType="end"/>
      </w:r>
    </w:p>
    <w:p w14:paraId="3EF06D35" w14:textId="77777777" w:rsidR="009A7937" w:rsidRDefault="009A7937">
      <w:pPr>
        <w:pStyle w:val="TOC1"/>
        <w:tabs>
          <w:tab w:val="left" w:pos="362"/>
        </w:tabs>
        <w:rPr>
          <w:rFonts w:ascii="Calibri" w:hAnsi="Calibri"/>
          <w:lang w:val="en-US"/>
        </w:rPr>
      </w:pPr>
      <w:r w:rsidRPr="00B8057A">
        <w:t>6</w:t>
      </w:r>
      <w:r>
        <w:rPr>
          <w:rFonts w:ascii="Calibri" w:hAnsi="Calibri"/>
          <w:lang w:val="en-US"/>
        </w:rPr>
        <w:tab/>
      </w:r>
      <w:r w:rsidRPr="00B8057A">
        <w:t>Logistics</w:t>
      </w:r>
      <w:r w:rsidRPr="00B8057A">
        <w:tab/>
      </w:r>
      <w:r w:rsidRPr="00B8057A">
        <w:fldChar w:fldCharType="begin"/>
      </w:r>
      <w:r w:rsidRPr="00B8057A">
        <w:instrText xml:space="preserve"> PAGEREF _Toc191732272 \h </w:instrText>
      </w:r>
      <w:r w:rsidRPr="00B8057A">
        <w:fldChar w:fldCharType="separate"/>
      </w:r>
      <w:r w:rsidRPr="00B8057A">
        <w:t>6</w:t>
      </w:r>
      <w:r w:rsidRPr="00B8057A">
        <w:fldChar w:fldCharType="end"/>
      </w:r>
    </w:p>
    <w:p w14:paraId="289A54CF" w14:textId="77777777" w:rsidR="009A7937" w:rsidRDefault="009A7937">
      <w:pPr>
        <w:pStyle w:val="TOC1"/>
        <w:tabs>
          <w:tab w:val="left" w:pos="362"/>
        </w:tabs>
        <w:rPr>
          <w:rFonts w:ascii="Calibri" w:hAnsi="Calibri"/>
          <w:lang w:val="en-US"/>
        </w:rPr>
      </w:pPr>
      <w:r w:rsidRPr="00B8057A">
        <w:t>7</w:t>
      </w:r>
      <w:r>
        <w:rPr>
          <w:rFonts w:ascii="Calibri" w:hAnsi="Calibri"/>
          <w:lang w:val="en-US"/>
        </w:rPr>
        <w:tab/>
      </w:r>
      <w:r w:rsidRPr="00B8057A">
        <w:t>Discussion of preliminary draft Output</w:t>
      </w:r>
      <w:r w:rsidRPr="00B8057A">
        <w:tab/>
      </w:r>
      <w:r w:rsidRPr="00B8057A">
        <w:fldChar w:fldCharType="begin"/>
      </w:r>
      <w:r w:rsidRPr="00B8057A">
        <w:instrText xml:space="preserve"> PAGEREF _Toc191732273 \h </w:instrText>
      </w:r>
      <w:r w:rsidRPr="00B8057A">
        <w:fldChar w:fldCharType="separate"/>
      </w:r>
      <w:r w:rsidRPr="00B8057A">
        <w:t>6</w:t>
      </w:r>
      <w:r w:rsidRPr="00B8057A">
        <w:fldChar w:fldCharType="end"/>
      </w:r>
    </w:p>
    <w:p w14:paraId="43B458C6" w14:textId="77777777" w:rsidR="009A7937" w:rsidRDefault="009A7937">
      <w:pPr>
        <w:pStyle w:val="TOC2"/>
        <w:tabs>
          <w:tab w:val="left" w:pos="1113"/>
        </w:tabs>
        <w:rPr>
          <w:rFonts w:ascii="Calibri" w:eastAsia="MS ??" w:hAnsi="Calibri"/>
          <w:bCs w:val="0"/>
          <w:noProof/>
          <w:szCs w:val="24"/>
          <w:lang w:val="en-US" w:eastAsia="ja-JP"/>
        </w:rPr>
      </w:pPr>
      <w:r w:rsidRPr="00B8057A">
        <w:rPr>
          <w:noProof/>
        </w:rPr>
        <w:t>7.1</w:t>
      </w:r>
      <w:r>
        <w:rPr>
          <w:rFonts w:ascii="Calibri" w:eastAsia="MS ??" w:hAnsi="Calibri"/>
          <w:bCs w:val="0"/>
          <w:noProof/>
          <w:szCs w:val="24"/>
          <w:lang w:val="en-US" w:eastAsia="ja-JP"/>
        </w:rPr>
        <w:tab/>
      </w:r>
      <w:r w:rsidRPr="00B8057A">
        <w:rPr>
          <w:noProof/>
        </w:rPr>
        <w:t>Draft Guideline</w:t>
      </w:r>
      <w:r w:rsidRPr="00B8057A">
        <w:rPr>
          <w:noProof/>
        </w:rPr>
        <w:tab/>
      </w:r>
      <w:r w:rsidRPr="00B8057A">
        <w:rPr>
          <w:noProof/>
        </w:rPr>
        <w:fldChar w:fldCharType="begin"/>
      </w:r>
      <w:r w:rsidRPr="00B8057A">
        <w:rPr>
          <w:noProof/>
        </w:rPr>
        <w:instrText xml:space="preserve"> PAGEREF _Toc191732274 \h </w:instrText>
      </w:r>
      <w:r w:rsidRPr="00B8057A">
        <w:rPr>
          <w:noProof/>
        </w:rPr>
      </w:r>
      <w:r w:rsidRPr="00B8057A">
        <w:rPr>
          <w:noProof/>
        </w:rPr>
        <w:fldChar w:fldCharType="separate"/>
      </w:r>
      <w:r w:rsidRPr="00B8057A">
        <w:rPr>
          <w:noProof/>
        </w:rPr>
        <w:t>6</w:t>
      </w:r>
      <w:r w:rsidRPr="00B8057A">
        <w:rPr>
          <w:noProof/>
        </w:rPr>
        <w:fldChar w:fldCharType="end"/>
      </w:r>
    </w:p>
    <w:p w14:paraId="78BE7A05" w14:textId="77777777" w:rsidR="009A7937" w:rsidRDefault="009A7937">
      <w:pPr>
        <w:pStyle w:val="TOC2"/>
        <w:tabs>
          <w:tab w:val="left" w:pos="1113"/>
        </w:tabs>
        <w:rPr>
          <w:rFonts w:ascii="Calibri" w:eastAsia="MS ??" w:hAnsi="Calibri"/>
          <w:bCs w:val="0"/>
          <w:noProof/>
          <w:szCs w:val="24"/>
          <w:lang w:val="en-US" w:eastAsia="ja-JP"/>
        </w:rPr>
      </w:pPr>
      <w:r w:rsidRPr="00B8057A">
        <w:rPr>
          <w:noProof/>
        </w:rPr>
        <w:t>7.2</w:t>
      </w:r>
      <w:r>
        <w:rPr>
          <w:rFonts w:ascii="Calibri" w:eastAsia="MS ??" w:hAnsi="Calibri"/>
          <w:bCs w:val="0"/>
          <w:noProof/>
          <w:szCs w:val="24"/>
          <w:lang w:val="en-US" w:eastAsia="ja-JP"/>
        </w:rPr>
        <w:tab/>
      </w:r>
      <w:r w:rsidRPr="00B8057A">
        <w:rPr>
          <w:noProof/>
        </w:rPr>
        <w:t>IVEF Product Specification</w:t>
      </w:r>
      <w:r w:rsidRPr="00B8057A">
        <w:rPr>
          <w:noProof/>
        </w:rPr>
        <w:tab/>
      </w:r>
      <w:r w:rsidRPr="00B8057A">
        <w:rPr>
          <w:noProof/>
        </w:rPr>
        <w:fldChar w:fldCharType="begin"/>
      </w:r>
      <w:r w:rsidRPr="00B8057A">
        <w:rPr>
          <w:noProof/>
        </w:rPr>
        <w:instrText xml:space="preserve"> PAGEREF _Toc191732275 \h </w:instrText>
      </w:r>
      <w:r w:rsidRPr="00B8057A">
        <w:rPr>
          <w:noProof/>
        </w:rPr>
      </w:r>
      <w:r w:rsidRPr="00B8057A">
        <w:rPr>
          <w:noProof/>
        </w:rPr>
        <w:fldChar w:fldCharType="separate"/>
      </w:r>
      <w:r w:rsidRPr="00B8057A">
        <w:rPr>
          <w:noProof/>
        </w:rPr>
        <w:t>6</w:t>
      </w:r>
      <w:r w:rsidRPr="00B8057A">
        <w:rPr>
          <w:noProof/>
        </w:rPr>
        <w:fldChar w:fldCharType="end"/>
      </w:r>
    </w:p>
    <w:p w14:paraId="3E5C06B4" w14:textId="77777777" w:rsidR="009A7937" w:rsidRDefault="009A7937">
      <w:pPr>
        <w:pStyle w:val="TOC2"/>
        <w:tabs>
          <w:tab w:val="left" w:pos="1113"/>
        </w:tabs>
        <w:rPr>
          <w:rFonts w:ascii="Calibri" w:eastAsia="MS ??" w:hAnsi="Calibri"/>
          <w:bCs w:val="0"/>
          <w:noProof/>
          <w:szCs w:val="24"/>
          <w:lang w:val="en-US" w:eastAsia="ja-JP"/>
        </w:rPr>
      </w:pPr>
      <w:r w:rsidRPr="00B8057A">
        <w:rPr>
          <w:noProof/>
        </w:rPr>
        <w:t>7.3</w:t>
      </w:r>
      <w:r>
        <w:rPr>
          <w:rFonts w:ascii="Calibri" w:eastAsia="MS ??" w:hAnsi="Calibri"/>
          <w:bCs w:val="0"/>
          <w:noProof/>
          <w:szCs w:val="24"/>
          <w:lang w:val="en-US" w:eastAsia="ja-JP"/>
        </w:rPr>
        <w:tab/>
      </w:r>
      <w:r w:rsidRPr="00B8057A">
        <w:rPr>
          <w:noProof/>
        </w:rPr>
        <w:t>AtoN Information Product Specification</w:t>
      </w:r>
      <w:r w:rsidRPr="00B8057A">
        <w:rPr>
          <w:noProof/>
        </w:rPr>
        <w:tab/>
      </w:r>
      <w:r w:rsidRPr="00B8057A">
        <w:rPr>
          <w:noProof/>
        </w:rPr>
        <w:fldChar w:fldCharType="begin"/>
      </w:r>
      <w:r w:rsidRPr="00B8057A">
        <w:rPr>
          <w:noProof/>
        </w:rPr>
        <w:instrText xml:space="preserve"> PAGEREF _Toc191732276 \h </w:instrText>
      </w:r>
      <w:r w:rsidRPr="00B8057A">
        <w:rPr>
          <w:noProof/>
        </w:rPr>
      </w:r>
      <w:r w:rsidRPr="00B8057A">
        <w:rPr>
          <w:noProof/>
        </w:rPr>
        <w:fldChar w:fldCharType="separate"/>
      </w:r>
      <w:r w:rsidRPr="00B8057A">
        <w:rPr>
          <w:noProof/>
        </w:rPr>
        <w:t>7</w:t>
      </w:r>
      <w:r w:rsidRPr="00B8057A">
        <w:rPr>
          <w:noProof/>
        </w:rPr>
        <w:fldChar w:fldCharType="end"/>
      </w:r>
    </w:p>
    <w:p w14:paraId="6B7A0F04" w14:textId="77777777" w:rsidR="009A7937" w:rsidRDefault="009A7937">
      <w:pPr>
        <w:pStyle w:val="TOC2"/>
        <w:tabs>
          <w:tab w:val="left" w:pos="1113"/>
        </w:tabs>
        <w:rPr>
          <w:rFonts w:ascii="Calibri" w:eastAsia="MS ??" w:hAnsi="Calibri"/>
          <w:bCs w:val="0"/>
          <w:noProof/>
          <w:szCs w:val="24"/>
          <w:lang w:val="en-US" w:eastAsia="ja-JP"/>
        </w:rPr>
      </w:pPr>
      <w:r w:rsidRPr="00B8057A">
        <w:rPr>
          <w:noProof/>
        </w:rPr>
        <w:t>7.4</w:t>
      </w:r>
      <w:r>
        <w:rPr>
          <w:rFonts w:ascii="Calibri" w:eastAsia="MS ??" w:hAnsi="Calibri"/>
          <w:bCs w:val="0"/>
          <w:noProof/>
          <w:szCs w:val="24"/>
          <w:lang w:val="en-US" w:eastAsia="ja-JP"/>
        </w:rPr>
        <w:tab/>
      </w:r>
      <w:r w:rsidRPr="00B8057A">
        <w:rPr>
          <w:noProof/>
        </w:rPr>
        <w:t>AIS</w:t>
      </w:r>
      <w:r w:rsidRPr="00B8057A">
        <w:rPr>
          <w:noProof/>
        </w:rPr>
        <w:tab/>
      </w:r>
      <w:r w:rsidRPr="00B8057A">
        <w:rPr>
          <w:noProof/>
        </w:rPr>
        <w:fldChar w:fldCharType="begin"/>
      </w:r>
      <w:r w:rsidRPr="00B8057A">
        <w:rPr>
          <w:noProof/>
        </w:rPr>
        <w:instrText xml:space="preserve"> PAGEREF _Toc191732277 \h </w:instrText>
      </w:r>
      <w:r w:rsidRPr="00B8057A">
        <w:rPr>
          <w:noProof/>
        </w:rPr>
      </w:r>
      <w:r w:rsidRPr="00B8057A">
        <w:rPr>
          <w:noProof/>
        </w:rPr>
        <w:fldChar w:fldCharType="separate"/>
      </w:r>
      <w:r w:rsidRPr="00B8057A">
        <w:rPr>
          <w:noProof/>
        </w:rPr>
        <w:t>7</w:t>
      </w:r>
      <w:r w:rsidRPr="00B8057A">
        <w:rPr>
          <w:noProof/>
        </w:rPr>
        <w:fldChar w:fldCharType="end"/>
      </w:r>
    </w:p>
    <w:p w14:paraId="449EEE4F" w14:textId="77777777" w:rsidR="009A7937" w:rsidRDefault="009A7937">
      <w:pPr>
        <w:pStyle w:val="TOC1"/>
        <w:tabs>
          <w:tab w:val="left" w:pos="362"/>
        </w:tabs>
        <w:rPr>
          <w:rFonts w:ascii="Calibri" w:hAnsi="Calibri"/>
          <w:lang w:val="en-US"/>
        </w:rPr>
      </w:pPr>
      <w:r w:rsidRPr="00B8057A">
        <w:t>8</w:t>
      </w:r>
      <w:r>
        <w:rPr>
          <w:rFonts w:ascii="Calibri" w:hAnsi="Calibri"/>
          <w:lang w:val="en-US"/>
        </w:rPr>
        <w:tab/>
      </w:r>
      <w:r w:rsidRPr="00B8057A">
        <w:t>Approval procedures</w:t>
      </w:r>
      <w:r w:rsidRPr="00B8057A">
        <w:tab/>
      </w:r>
      <w:r w:rsidRPr="00B8057A">
        <w:fldChar w:fldCharType="begin"/>
      </w:r>
      <w:r w:rsidRPr="00B8057A">
        <w:instrText xml:space="preserve"> PAGEREF _Toc191732278 \h </w:instrText>
      </w:r>
      <w:r w:rsidRPr="00B8057A">
        <w:fldChar w:fldCharType="separate"/>
      </w:r>
      <w:r w:rsidRPr="00B8057A">
        <w:t>7</w:t>
      </w:r>
      <w:r w:rsidRPr="00B8057A">
        <w:fldChar w:fldCharType="end"/>
      </w:r>
    </w:p>
    <w:p w14:paraId="20292F3B" w14:textId="77777777" w:rsidR="009A7937" w:rsidRDefault="009A7937">
      <w:pPr>
        <w:pStyle w:val="TOC1"/>
        <w:tabs>
          <w:tab w:val="left" w:pos="362"/>
        </w:tabs>
        <w:rPr>
          <w:rFonts w:ascii="Calibri" w:hAnsi="Calibri"/>
          <w:lang w:val="en-US"/>
        </w:rPr>
      </w:pPr>
      <w:r w:rsidRPr="00B8057A">
        <w:t>9</w:t>
      </w:r>
      <w:r>
        <w:rPr>
          <w:rFonts w:ascii="Calibri" w:hAnsi="Calibri"/>
          <w:lang w:val="en-US"/>
        </w:rPr>
        <w:tab/>
      </w:r>
      <w:r w:rsidRPr="00B8057A">
        <w:t>Actions</w:t>
      </w:r>
      <w:r w:rsidRPr="00B8057A">
        <w:tab/>
      </w:r>
      <w:r w:rsidRPr="00B8057A">
        <w:fldChar w:fldCharType="begin"/>
      </w:r>
      <w:r w:rsidRPr="00B8057A">
        <w:instrText xml:space="preserve"> PAGEREF _Toc191732279 \h </w:instrText>
      </w:r>
      <w:r w:rsidRPr="00B8057A">
        <w:fldChar w:fldCharType="separate"/>
      </w:r>
      <w:r w:rsidRPr="00B8057A">
        <w:t>8</w:t>
      </w:r>
      <w:r w:rsidRPr="00B8057A">
        <w:fldChar w:fldCharType="end"/>
      </w:r>
    </w:p>
    <w:p w14:paraId="6705BECD" w14:textId="77777777" w:rsidR="009A7937" w:rsidRDefault="009A7937">
      <w:pPr>
        <w:pStyle w:val="TOC1"/>
        <w:tabs>
          <w:tab w:val="left" w:pos="485"/>
        </w:tabs>
        <w:rPr>
          <w:rFonts w:ascii="Calibri" w:hAnsi="Calibri"/>
          <w:lang w:val="en-US"/>
        </w:rPr>
      </w:pPr>
      <w:r w:rsidRPr="00B8057A">
        <w:t>10</w:t>
      </w:r>
      <w:r>
        <w:rPr>
          <w:rFonts w:ascii="Calibri" w:hAnsi="Calibri"/>
          <w:lang w:val="en-US"/>
        </w:rPr>
        <w:tab/>
      </w:r>
      <w:r w:rsidRPr="00B8057A">
        <w:t>Conclusions</w:t>
      </w:r>
      <w:r w:rsidRPr="00B8057A">
        <w:tab/>
      </w:r>
      <w:r w:rsidRPr="00B8057A">
        <w:fldChar w:fldCharType="begin"/>
      </w:r>
      <w:r w:rsidRPr="00B8057A">
        <w:instrText xml:space="preserve"> PAGEREF _Toc191732280 \h </w:instrText>
      </w:r>
      <w:r w:rsidRPr="00B8057A">
        <w:fldChar w:fldCharType="separate"/>
      </w:r>
      <w:r w:rsidRPr="00B8057A">
        <w:t>8</w:t>
      </w:r>
      <w:r w:rsidRPr="00B8057A">
        <w:fldChar w:fldCharType="end"/>
      </w:r>
    </w:p>
    <w:p w14:paraId="6275AC8A" w14:textId="77777777" w:rsidR="009A7937" w:rsidRDefault="009A7937">
      <w:pPr>
        <w:pStyle w:val="TOC1"/>
        <w:tabs>
          <w:tab w:val="left" w:pos="485"/>
        </w:tabs>
        <w:rPr>
          <w:rFonts w:ascii="Calibri" w:hAnsi="Calibri"/>
          <w:lang w:val="en-US"/>
        </w:rPr>
      </w:pPr>
      <w:r w:rsidRPr="00B8057A">
        <w:t>11</w:t>
      </w:r>
      <w:r>
        <w:rPr>
          <w:rFonts w:ascii="Calibri" w:hAnsi="Calibri"/>
          <w:lang w:val="en-US"/>
        </w:rPr>
        <w:tab/>
      </w:r>
      <w:r w:rsidRPr="00B8057A">
        <w:t>Any Other Business</w:t>
      </w:r>
      <w:r w:rsidRPr="00B8057A">
        <w:tab/>
      </w:r>
      <w:r w:rsidRPr="00B8057A">
        <w:fldChar w:fldCharType="begin"/>
      </w:r>
      <w:r w:rsidRPr="00B8057A">
        <w:instrText xml:space="preserve"> PAGEREF _Toc191732281 \h </w:instrText>
      </w:r>
      <w:r w:rsidRPr="00B8057A">
        <w:fldChar w:fldCharType="separate"/>
      </w:r>
      <w:r w:rsidRPr="00B8057A">
        <w:t>8</w:t>
      </w:r>
      <w:r w:rsidRPr="00B8057A">
        <w:fldChar w:fldCharType="end"/>
      </w:r>
    </w:p>
    <w:p w14:paraId="576923D1" w14:textId="77777777" w:rsidR="009A7937" w:rsidRDefault="009A7937">
      <w:pPr>
        <w:pStyle w:val="TOC1"/>
        <w:tabs>
          <w:tab w:val="left" w:pos="485"/>
        </w:tabs>
        <w:rPr>
          <w:rFonts w:ascii="Calibri" w:hAnsi="Calibri"/>
          <w:lang w:val="en-US"/>
        </w:rPr>
      </w:pPr>
      <w:r w:rsidRPr="00B8057A">
        <w:t>12</w:t>
      </w:r>
      <w:r>
        <w:rPr>
          <w:rFonts w:ascii="Calibri" w:hAnsi="Calibri"/>
          <w:lang w:val="en-US"/>
        </w:rPr>
        <w:tab/>
      </w:r>
      <w:r w:rsidRPr="00B8057A">
        <w:t>Review of session report</w:t>
      </w:r>
      <w:r w:rsidRPr="00B8057A">
        <w:tab/>
      </w:r>
      <w:r w:rsidRPr="00B8057A">
        <w:fldChar w:fldCharType="begin"/>
      </w:r>
      <w:r w:rsidRPr="00B8057A">
        <w:instrText xml:space="preserve"> PAGEREF _Toc191732282 \h </w:instrText>
      </w:r>
      <w:r w:rsidRPr="00B8057A">
        <w:fldChar w:fldCharType="separate"/>
      </w:r>
      <w:r w:rsidRPr="00B8057A">
        <w:t>8</w:t>
      </w:r>
      <w:r w:rsidRPr="00B8057A">
        <w:fldChar w:fldCharType="end"/>
      </w:r>
    </w:p>
    <w:p w14:paraId="778FE22A" w14:textId="77777777" w:rsidR="009A7937" w:rsidRDefault="009A7937">
      <w:pPr>
        <w:pStyle w:val="TOC1"/>
        <w:tabs>
          <w:tab w:val="left" w:pos="485"/>
        </w:tabs>
        <w:rPr>
          <w:rFonts w:ascii="Calibri" w:hAnsi="Calibri"/>
          <w:lang w:val="en-US"/>
        </w:rPr>
      </w:pPr>
      <w:r w:rsidRPr="00B8057A">
        <w:t>13</w:t>
      </w:r>
      <w:r>
        <w:rPr>
          <w:rFonts w:ascii="Calibri" w:hAnsi="Calibri"/>
          <w:lang w:val="en-US"/>
        </w:rPr>
        <w:tab/>
      </w:r>
      <w:r w:rsidRPr="00B8057A">
        <w:t>Date and venue of next meeting</w:t>
      </w:r>
      <w:r w:rsidRPr="00B8057A">
        <w:tab/>
      </w:r>
      <w:r w:rsidRPr="00B8057A">
        <w:fldChar w:fldCharType="begin"/>
      </w:r>
      <w:r w:rsidRPr="00B8057A">
        <w:instrText xml:space="preserve"> PAGEREF _Toc191732283 \h </w:instrText>
      </w:r>
      <w:r w:rsidRPr="00B8057A">
        <w:fldChar w:fldCharType="separate"/>
      </w:r>
      <w:r w:rsidRPr="00B8057A">
        <w:t>8</w:t>
      </w:r>
      <w:r w:rsidRPr="00B8057A">
        <w:fldChar w:fldCharType="end"/>
      </w:r>
    </w:p>
    <w:p w14:paraId="65E44BE8" w14:textId="77777777" w:rsidR="009A7937" w:rsidRDefault="009A7937">
      <w:pPr>
        <w:pStyle w:val="TOC1"/>
        <w:tabs>
          <w:tab w:val="left" w:pos="485"/>
        </w:tabs>
        <w:rPr>
          <w:rFonts w:ascii="Calibri" w:hAnsi="Calibri"/>
          <w:lang w:val="en-US"/>
        </w:rPr>
      </w:pPr>
      <w:r w:rsidRPr="00B8057A">
        <w:t>14</w:t>
      </w:r>
      <w:r>
        <w:rPr>
          <w:rFonts w:ascii="Calibri" w:hAnsi="Calibri"/>
          <w:lang w:val="en-US"/>
        </w:rPr>
        <w:tab/>
      </w:r>
      <w:r w:rsidRPr="00B8057A">
        <w:t>Closing of the meeting</w:t>
      </w:r>
      <w:r w:rsidRPr="00B8057A">
        <w:tab/>
      </w:r>
      <w:r w:rsidRPr="00B8057A">
        <w:fldChar w:fldCharType="begin"/>
      </w:r>
      <w:r w:rsidRPr="00B8057A">
        <w:instrText xml:space="preserve"> PAGEREF _Toc191732284 \h </w:instrText>
      </w:r>
      <w:r w:rsidRPr="00B8057A">
        <w:fldChar w:fldCharType="separate"/>
      </w:r>
      <w:r w:rsidRPr="00B8057A">
        <w:t>9</w:t>
      </w:r>
      <w:r w:rsidRPr="00B8057A">
        <w:fldChar w:fldCharType="end"/>
      </w:r>
    </w:p>
    <w:p w14:paraId="0240FDCB" w14:textId="77777777" w:rsidR="009A7937" w:rsidRDefault="009A7937">
      <w:pPr>
        <w:pStyle w:val="TOC1"/>
        <w:tabs>
          <w:tab w:val="left" w:pos="485"/>
        </w:tabs>
        <w:rPr>
          <w:rFonts w:ascii="Calibri" w:hAnsi="Calibri"/>
          <w:lang w:val="en-US"/>
        </w:rPr>
      </w:pPr>
      <w:r w:rsidRPr="00B8057A">
        <w:t>15</w:t>
      </w:r>
      <w:r>
        <w:rPr>
          <w:rFonts w:ascii="Calibri" w:hAnsi="Calibri"/>
          <w:lang w:val="en-US"/>
        </w:rPr>
        <w:tab/>
      </w:r>
      <w:r w:rsidRPr="00B8057A">
        <w:t>List of Annexes to the report</w:t>
      </w:r>
      <w:r w:rsidRPr="00B8057A">
        <w:tab/>
      </w:r>
      <w:r w:rsidRPr="00B8057A">
        <w:fldChar w:fldCharType="begin"/>
      </w:r>
      <w:r w:rsidRPr="00B8057A">
        <w:instrText xml:space="preserve"> PAGEREF _Toc191732285 \h </w:instrText>
      </w:r>
      <w:r w:rsidRPr="00B8057A">
        <w:fldChar w:fldCharType="separate"/>
      </w:r>
      <w:r w:rsidRPr="00B8057A">
        <w:t>9</w:t>
      </w:r>
      <w:r w:rsidRPr="00B8057A">
        <w:fldChar w:fldCharType="end"/>
      </w:r>
    </w:p>
    <w:p w14:paraId="1255078D" w14:textId="77777777" w:rsidR="009A7937" w:rsidRPr="00B8057A" w:rsidRDefault="009A7937">
      <w:pPr>
        <w:pStyle w:val="TOC4"/>
        <w:tabs>
          <w:tab w:val="left" w:pos="1359"/>
        </w:tabs>
        <w:rPr>
          <w:rFonts w:ascii="Calibri" w:eastAsia="MS ??" w:hAnsi="Calibri"/>
          <w:b w:val="0"/>
          <w:caps w:val="0"/>
          <w:noProof/>
          <w:lang w:val="fr-FR" w:eastAsia="ja-JP"/>
        </w:rPr>
      </w:pPr>
      <w:r w:rsidRPr="00B8057A">
        <w:rPr>
          <w:rFonts w:ascii="Arial Bold" w:hAnsi="Arial Bold"/>
          <w:caps w:val="0"/>
          <w:noProof/>
          <w:color w:val="000000"/>
          <w:lang w:val="fr-FR"/>
        </w:rPr>
        <w:t>ANNEX A</w:t>
      </w:r>
      <w:r w:rsidRPr="00B8057A">
        <w:rPr>
          <w:rFonts w:ascii="Calibri" w:eastAsia="MS ??" w:hAnsi="Calibri"/>
          <w:b w:val="0"/>
          <w:caps w:val="0"/>
          <w:noProof/>
          <w:lang w:val="fr-FR" w:eastAsia="ja-JP"/>
        </w:rPr>
        <w:tab/>
      </w:r>
      <w:r w:rsidRPr="00B8057A">
        <w:rPr>
          <w:noProof/>
          <w:lang w:val="fr-FR"/>
        </w:rPr>
        <w:t>Agenda</w:t>
      </w:r>
      <w:r w:rsidRPr="00B8057A">
        <w:rPr>
          <w:noProof/>
          <w:lang w:val="fr-FR"/>
        </w:rPr>
        <w:tab/>
      </w:r>
      <w:r w:rsidRPr="00B8057A">
        <w:rPr>
          <w:noProof/>
          <w:lang w:val="fr-FR"/>
        </w:rPr>
        <w:fldChar w:fldCharType="begin"/>
      </w:r>
      <w:r w:rsidRPr="00B8057A">
        <w:rPr>
          <w:noProof/>
          <w:lang w:val="fr-FR"/>
        </w:rPr>
        <w:instrText xml:space="preserve"> PAGEREF _Toc191732286 \h </w:instrText>
      </w:r>
      <w:r w:rsidRPr="00B8057A">
        <w:rPr>
          <w:noProof/>
          <w:lang w:val="fr-FR"/>
        </w:rPr>
      </w:r>
      <w:r w:rsidRPr="00B8057A">
        <w:rPr>
          <w:noProof/>
          <w:lang w:val="fr-FR"/>
        </w:rPr>
        <w:fldChar w:fldCharType="separate"/>
      </w:r>
      <w:r w:rsidRPr="00B8057A">
        <w:rPr>
          <w:noProof/>
          <w:lang w:val="fr-FR"/>
        </w:rPr>
        <w:t>10</w:t>
      </w:r>
      <w:r w:rsidRPr="00B8057A">
        <w:rPr>
          <w:noProof/>
          <w:lang w:val="fr-FR"/>
        </w:rPr>
        <w:fldChar w:fldCharType="end"/>
      </w:r>
    </w:p>
    <w:p w14:paraId="630F658B" w14:textId="77777777" w:rsidR="009A7937" w:rsidRPr="00B8057A" w:rsidRDefault="009A7937">
      <w:pPr>
        <w:pStyle w:val="TOC4"/>
        <w:tabs>
          <w:tab w:val="left" w:pos="1359"/>
        </w:tabs>
        <w:rPr>
          <w:rFonts w:ascii="Calibri" w:eastAsia="MS ??" w:hAnsi="Calibri"/>
          <w:b w:val="0"/>
          <w:caps w:val="0"/>
          <w:noProof/>
          <w:lang w:val="fr-FR" w:eastAsia="ja-JP"/>
        </w:rPr>
      </w:pPr>
      <w:r w:rsidRPr="00B8057A">
        <w:rPr>
          <w:rFonts w:ascii="Arial Bold" w:hAnsi="Arial Bold"/>
          <w:caps w:val="0"/>
          <w:noProof/>
          <w:color w:val="000000"/>
          <w:lang w:val="fr-FR"/>
        </w:rPr>
        <w:t>ANNEX B</w:t>
      </w:r>
      <w:r w:rsidRPr="00B8057A">
        <w:rPr>
          <w:rFonts w:ascii="Calibri" w:eastAsia="MS ??" w:hAnsi="Calibri"/>
          <w:b w:val="0"/>
          <w:caps w:val="0"/>
          <w:noProof/>
          <w:lang w:val="fr-FR" w:eastAsia="ja-JP"/>
        </w:rPr>
        <w:tab/>
      </w:r>
      <w:r w:rsidRPr="00B8057A">
        <w:rPr>
          <w:noProof/>
          <w:lang w:val="fr-FR"/>
        </w:rPr>
        <w:t>Participants</w:t>
      </w:r>
      <w:r w:rsidRPr="00B8057A">
        <w:rPr>
          <w:noProof/>
          <w:lang w:val="fr-FR"/>
        </w:rPr>
        <w:tab/>
      </w:r>
      <w:r w:rsidRPr="00B8057A">
        <w:rPr>
          <w:noProof/>
          <w:lang w:val="fr-FR"/>
        </w:rPr>
        <w:fldChar w:fldCharType="begin"/>
      </w:r>
      <w:r w:rsidRPr="00B8057A">
        <w:rPr>
          <w:noProof/>
          <w:lang w:val="fr-FR"/>
        </w:rPr>
        <w:instrText xml:space="preserve"> PAGEREF _Toc191732287 \h </w:instrText>
      </w:r>
      <w:r w:rsidRPr="00B8057A">
        <w:rPr>
          <w:noProof/>
          <w:lang w:val="fr-FR"/>
        </w:rPr>
      </w:r>
      <w:r w:rsidRPr="00B8057A">
        <w:rPr>
          <w:noProof/>
          <w:lang w:val="fr-FR"/>
        </w:rPr>
        <w:fldChar w:fldCharType="separate"/>
      </w:r>
      <w:r w:rsidRPr="00B8057A">
        <w:rPr>
          <w:noProof/>
          <w:lang w:val="fr-FR"/>
        </w:rPr>
        <w:t>11</w:t>
      </w:r>
      <w:r w:rsidRPr="00B8057A">
        <w:rPr>
          <w:noProof/>
          <w:lang w:val="fr-FR"/>
        </w:rPr>
        <w:fldChar w:fldCharType="end"/>
      </w:r>
    </w:p>
    <w:p w14:paraId="60B7749D" w14:textId="77777777" w:rsidR="009A7937" w:rsidRDefault="009A7937">
      <w:pPr>
        <w:pStyle w:val="TOC4"/>
        <w:tabs>
          <w:tab w:val="left" w:pos="1359"/>
        </w:tabs>
        <w:rPr>
          <w:rFonts w:ascii="Calibri" w:eastAsia="MS ??" w:hAnsi="Calibri"/>
          <w:b w:val="0"/>
          <w:caps w:val="0"/>
          <w:noProof/>
          <w:lang w:val="en-US" w:eastAsia="ja-JP"/>
        </w:rPr>
      </w:pPr>
      <w:r w:rsidRPr="00B8057A">
        <w:rPr>
          <w:rFonts w:ascii="Arial Bold" w:hAnsi="Arial Bold"/>
          <w:caps w:val="0"/>
          <w:noProof/>
          <w:color w:val="000000"/>
        </w:rPr>
        <w:t>ANNEX C</w:t>
      </w:r>
      <w:r>
        <w:rPr>
          <w:rFonts w:ascii="Calibri" w:eastAsia="MS ??" w:hAnsi="Calibri"/>
          <w:b w:val="0"/>
          <w:caps w:val="0"/>
          <w:noProof/>
          <w:lang w:val="en-US" w:eastAsia="ja-JP"/>
        </w:rPr>
        <w:tab/>
      </w:r>
      <w:r w:rsidRPr="00B8057A">
        <w:rPr>
          <w:noProof/>
        </w:rPr>
        <w:t>Drafting GROUP PARTICIPANTS</w:t>
      </w:r>
      <w:r w:rsidRPr="00B8057A">
        <w:rPr>
          <w:noProof/>
        </w:rPr>
        <w:tab/>
      </w:r>
      <w:r w:rsidRPr="00B8057A">
        <w:rPr>
          <w:noProof/>
        </w:rPr>
        <w:fldChar w:fldCharType="begin"/>
      </w:r>
      <w:r w:rsidRPr="00B8057A">
        <w:rPr>
          <w:noProof/>
        </w:rPr>
        <w:instrText xml:space="preserve"> PAGEREF _Toc191732288 \h </w:instrText>
      </w:r>
      <w:r w:rsidRPr="00B8057A">
        <w:rPr>
          <w:noProof/>
        </w:rPr>
      </w:r>
      <w:r w:rsidRPr="00B8057A">
        <w:rPr>
          <w:noProof/>
        </w:rPr>
        <w:fldChar w:fldCharType="separate"/>
      </w:r>
      <w:r w:rsidRPr="00B8057A">
        <w:rPr>
          <w:noProof/>
        </w:rPr>
        <w:t>14</w:t>
      </w:r>
      <w:r w:rsidRPr="00B8057A">
        <w:rPr>
          <w:noProof/>
        </w:rPr>
        <w:fldChar w:fldCharType="end"/>
      </w:r>
    </w:p>
    <w:p w14:paraId="7901932F" w14:textId="77777777" w:rsidR="009A7937" w:rsidRDefault="009A7937">
      <w:pPr>
        <w:pStyle w:val="TOC4"/>
        <w:tabs>
          <w:tab w:val="left" w:pos="1359"/>
        </w:tabs>
        <w:rPr>
          <w:rFonts w:ascii="Calibri" w:eastAsia="MS ??" w:hAnsi="Calibri"/>
          <w:b w:val="0"/>
          <w:caps w:val="0"/>
          <w:noProof/>
          <w:lang w:val="en-US" w:eastAsia="ja-JP"/>
        </w:rPr>
      </w:pPr>
      <w:r w:rsidRPr="00B8057A">
        <w:rPr>
          <w:rFonts w:ascii="Arial Bold" w:hAnsi="Arial Bold"/>
          <w:caps w:val="0"/>
          <w:noProof/>
          <w:color w:val="000000"/>
        </w:rPr>
        <w:t>ANNEX D</w:t>
      </w:r>
      <w:r>
        <w:rPr>
          <w:rFonts w:ascii="Calibri" w:eastAsia="MS ??" w:hAnsi="Calibri"/>
          <w:b w:val="0"/>
          <w:caps w:val="0"/>
          <w:noProof/>
          <w:lang w:val="en-US" w:eastAsia="ja-JP"/>
        </w:rPr>
        <w:tab/>
      </w:r>
      <w:r w:rsidRPr="00B8057A">
        <w:rPr>
          <w:noProof/>
        </w:rPr>
        <w:t>LIST OF OUTPUT PAPERS</w:t>
      </w:r>
      <w:r w:rsidRPr="00B8057A">
        <w:rPr>
          <w:noProof/>
        </w:rPr>
        <w:tab/>
      </w:r>
      <w:r w:rsidRPr="00B8057A">
        <w:rPr>
          <w:noProof/>
        </w:rPr>
        <w:fldChar w:fldCharType="begin"/>
      </w:r>
      <w:r w:rsidRPr="00B8057A">
        <w:rPr>
          <w:noProof/>
        </w:rPr>
        <w:instrText xml:space="preserve"> PAGEREF _Toc191732289 \h </w:instrText>
      </w:r>
      <w:r w:rsidRPr="00B8057A">
        <w:rPr>
          <w:noProof/>
        </w:rPr>
      </w:r>
      <w:r w:rsidRPr="00B8057A">
        <w:rPr>
          <w:noProof/>
        </w:rPr>
        <w:fldChar w:fldCharType="separate"/>
      </w:r>
      <w:r w:rsidRPr="00B8057A">
        <w:rPr>
          <w:noProof/>
        </w:rPr>
        <w:t>15</w:t>
      </w:r>
      <w:r w:rsidRPr="00B8057A">
        <w:rPr>
          <w:noProof/>
        </w:rPr>
        <w:fldChar w:fldCharType="end"/>
      </w:r>
    </w:p>
    <w:p w14:paraId="4C785E58" w14:textId="77777777" w:rsidR="009A7937" w:rsidRDefault="009A7937">
      <w:pPr>
        <w:pStyle w:val="TOC4"/>
        <w:tabs>
          <w:tab w:val="left" w:pos="1347"/>
        </w:tabs>
        <w:rPr>
          <w:rFonts w:ascii="Calibri" w:eastAsia="MS ??" w:hAnsi="Calibri"/>
          <w:b w:val="0"/>
          <w:caps w:val="0"/>
          <w:noProof/>
          <w:lang w:val="en-US" w:eastAsia="ja-JP"/>
        </w:rPr>
      </w:pPr>
      <w:r w:rsidRPr="00A5268D">
        <w:rPr>
          <w:rFonts w:ascii="Arial Bold" w:hAnsi="Arial Bold"/>
          <w:caps w:val="0"/>
          <w:noProof/>
          <w:color w:val="000000"/>
        </w:rPr>
        <w:t>ANNEX E</w:t>
      </w:r>
      <w:r>
        <w:rPr>
          <w:rFonts w:ascii="Calibri" w:eastAsia="MS ??" w:hAnsi="Calibri"/>
          <w:b w:val="0"/>
          <w:caps w:val="0"/>
          <w:noProof/>
          <w:lang w:val="en-US" w:eastAsia="ja-JP"/>
        </w:rPr>
        <w:tab/>
      </w:r>
      <w:r>
        <w:rPr>
          <w:noProof/>
        </w:rPr>
        <w:t>ACTION ITEMS</w:t>
      </w:r>
      <w:r>
        <w:rPr>
          <w:noProof/>
        </w:rPr>
        <w:tab/>
      </w:r>
      <w:r>
        <w:rPr>
          <w:noProof/>
        </w:rPr>
        <w:fldChar w:fldCharType="begin"/>
      </w:r>
      <w:r>
        <w:rPr>
          <w:noProof/>
        </w:rPr>
        <w:instrText xml:space="preserve"> PAGEREF _Toc191732290 \h </w:instrText>
      </w:r>
      <w:r>
        <w:rPr>
          <w:noProof/>
        </w:rPr>
      </w:r>
      <w:r>
        <w:rPr>
          <w:noProof/>
        </w:rPr>
        <w:fldChar w:fldCharType="separate"/>
      </w:r>
      <w:r>
        <w:rPr>
          <w:noProof/>
        </w:rPr>
        <w:t>16</w:t>
      </w:r>
      <w:r>
        <w:rPr>
          <w:noProof/>
        </w:rPr>
        <w:fldChar w:fldCharType="end"/>
      </w:r>
    </w:p>
    <w:p w14:paraId="40C841F1" w14:textId="77777777" w:rsidR="009A7937" w:rsidRDefault="009A7937">
      <w:pPr>
        <w:pStyle w:val="TOC4"/>
        <w:tabs>
          <w:tab w:val="left" w:pos="1334"/>
        </w:tabs>
        <w:rPr>
          <w:rFonts w:ascii="Calibri" w:eastAsia="MS ??" w:hAnsi="Calibri"/>
          <w:b w:val="0"/>
          <w:caps w:val="0"/>
          <w:noProof/>
          <w:lang w:val="en-US" w:eastAsia="ja-JP"/>
        </w:rPr>
      </w:pPr>
      <w:r w:rsidRPr="00A5268D">
        <w:rPr>
          <w:rFonts w:ascii="Arial Bold" w:hAnsi="Arial Bold"/>
          <w:caps w:val="0"/>
          <w:noProof/>
          <w:color w:val="000000"/>
        </w:rPr>
        <w:t>ANNEX F</w:t>
      </w:r>
      <w:r>
        <w:rPr>
          <w:rFonts w:ascii="Calibri" w:eastAsia="MS ??" w:hAnsi="Calibri"/>
          <w:b w:val="0"/>
          <w:caps w:val="0"/>
          <w:noProof/>
          <w:lang w:val="en-US" w:eastAsia="ja-JP"/>
        </w:rPr>
        <w:tab/>
      </w:r>
      <w:r>
        <w:rPr>
          <w:noProof/>
        </w:rPr>
        <w:t>Observations</w:t>
      </w:r>
      <w:r>
        <w:rPr>
          <w:noProof/>
        </w:rPr>
        <w:tab/>
      </w:r>
      <w:r>
        <w:rPr>
          <w:noProof/>
        </w:rPr>
        <w:fldChar w:fldCharType="begin"/>
      </w:r>
      <w:r>
        <w:rPr>
          <w:noProof/>
        </w:rPr>
        <w:instrText xml:space="preserve"> PAGEREF _Toc191732291 \h </w:instrText>
      </w:r>
      <w:r>
        <w:rPr>
          <w:noProof/>
        </w:rPr>
      </w:r>
      <w:r>
        <w:rPr>
          <w:noProof/>
        </w:rPr>
        <w:fldChar w:fldCharType="separate"/>
      </w:r>
      <w:r>
        <w:rPr>
          <w:noProof/>
        </w:rPr>
        <w:t>17</w:t>
      </w:r>
      <w:r>
        <w:rPr>
          <w:noProof/>
        </w:rPr>
        <w:fldChar w:fldCharType="end"/>
      </w:r>
    </w:p>
    <w:p w14:paraId="5D968A93" w14:textId="77777777" w:rsidR="009A7937" w:rsidRPr="009B7F6D" w:rsidRDefault="009A7937" w:rsidP="00583C2B">
      <w:pPr>
        <w:pStyle w:val="BodyText"/>
      </w:pPr>
      <w:r w:rsidRPr="00B8057A">
        <w:rPr>
          <w:b/>
          <w:bCs/>
          <w:iCs/>
          <w:caps/>
        </w:rPr>
        <w:fldChar w:fldCharType="end"/>
      </w:r>
    </w:p>
    <w:p w14:paraId="734F02F0" w14:textId="77777777" w:rsidR="009A7937" w:rsidRPr="009B7F6D" w:rsidRDefault="009A7937" w:rsidP="009F65DF"/>
    <w:p w14:paraId="3930B3B7" w14:textId="77777777" w:rsidR="009A7937" w:rsidRPr="009B7F6D" w:rsidRDefault="009A7937" w:rsidP="009F65DF">
      <w:pPr>
        <w:sectPr w:rsidR="009A7937" w:rsidRPr="009B7F6D" w:rsidSect="00DB2B6A">
          <w:headerReference w:type="default" r:id="rId9"/>
          <w:footerReference w:type="default" r:id="rId10"/>
          <w:headerReference w:type="first" r:id="rId11"/>
          <w:pgSz w:w="11905" w:h="16837" w:code="9"/>
          <w:pgMar w:top="1134" w:right="1134" w:bottom="1134" w:left="1134" w:header="720" w:footer="720" w:gutter="0"/>
          <w:cols w:space="720"/>
          <w:noEndnote/>
          <w:titlePg/>
          <w:docGrid w:linePitch="299"/>
        </w:sectPr>
      </w:pPr>
    </w:p>
    <w:p w14:paraId="1C6B3725" w14:textId="77777777" w:rsidR="009A7937" w:rsidRPr="009B7F6D" w:rsidRDefault="00BE22EA" w:rsidP="00583C2B">
      <w:pPr>
        <w:pStyle w:val="BodyText"/>
      </w:pPr>
      <w:bookmarkStart w:id="15" w:name="_Toc162367071"/>
      <w:r>
        <w:rPr>
          <w:noProof/>
          <w:lang w:val="en-US" w:eastAsia="en-US"/>
        </w:rPr>
        <w:lastRenderedPageBreak/>
        <w:drawing>
          <wp:inline distT="0" distB="0" distL="0" distR="0" wp14:anchorId="736B6CF4" wp14:editId="7B3FBF94">
            <wp:extent cx="961390" cy="1225550"/>
            <wp:effectExtent l="0" t="0" r="381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1390" cy="1225550"/>
                    </a:xfrm>
                    <a:prstGeom prst="rect">
                      <a:avLst/>
                    </a:prstGeom>
                    <a:noFill/>
                    <a:ln>
                      <a:noFill/>
                    </a:ln>
                  </pic:spPr>
                </pic:pic>
              </a:graphicData>
            </a:graphic>
          </wp:inline>
        </w:drawing>
      </w:r>
    </w:p>
    <w:p w14:paraId="582F3ABD" w14:textId="77777777" w:rsidR="009A7937" w:rsidRPr="009B7F6D" w:rsidRDefault="009A7937" w:rsidP="00AB60CD"/>
    <w:p w14:paraId="26ED5C9F" w14:textId="77777777" w:rsidR="009A7937" w:rsidRPr="00B8057A" w:rsidRDefault="009A7937" w:rsidP="008B5203">
      <w:pPr>
        <w:jc w:val="right"/>
      </w:pPr>
      <w:r w:rsidRPr="00B8057A">
        <w:t>24 February, 2012</w:t>
      </w:r>
    </w:p>
    <w:p w14:paraId="7B07122E" w14:textId="77777777" w:rsidR="009A7937" w:rsidRPr="00B8057A" w:rsidRDefault="009A7937" w:rsidP="00AB60CD">
      <w:pPr>
        <w:pStyle w:val="Title"/>
        <w:rPr>
          <w:snapToGrid w:val="0"/>
          <w:sz w:val="28"/>
          <w:szCs w:val="28"/>
        </w:rPr>
      </w:pPr>
      <w:bookmarkStart w:id="16" w:name="_Toc224792305"/>
      <w:bookmarkStart w:id="17" w:name="_Toc224792713"/>
      <w:bookmarkStart w:id="18" w:name="_Toc224793411"/>
    </w:p>
    <w:p w14:paraId="5951676B" w14:textId="77777777" w:rsidR="009A7937" w:rsidRPr="00B8057A" w:rsidRDefault="009A7937" w:rsidP="00F30ECB">
      <w:pPr>
        <w:pStyle w:val="Title"/>
        <w:rPr>
          <w:snapToGrid w:val="0"/>
          <w:sz w:val="28"/>
          <w:szCs w:val="28"/>
        </w:rPr>
      </w:pPr>
      <w:bookmarkStart w:id="19" w:name="_Toc191732259"/>
      <w:r w:rsidRPr="00B8057A">
        <w:rPr>
          <w:snapToGrid w:val="0"/>
          <w:sz w:val="28"/>
          <w:szCs w:val="28"/>
        </w:rPr>
        <w:t xml:space="preserve">Report of the </w:t>
      </w:r>
      <w:bookmarkEnd w:id="16"/>
      <w:bookmarkEnd w:id="17"/>
      <w:bookmarkEnd w:id="18"/>
      <w:r w:rsidRPr="00B8057A">
        <w:rPr>
          <w:snapToGrid w:val="0"/>
          <w:sz w:val="28"/>
          <w:szCs w:val="28"/>
        </w:rPr>
        <w:t>meeting to discuss IALA’s participation in the IHO S-100 Geospatial Information Registry</w:t>
      </w:r>
      <w:bookmarkEnd w:id="19"/>
    </w:p>
    <w:p w14:paraId="22F965B0" w14:textId="77777777" w:rsidR="009A7937" w:rsidRPr="00B8057A" w:rsidRDefault="009A7937" w:rsidP="006C5267">
      <w:pPr>
        <w:pStyle w:val="Heading1"/>
        <w:numPr>
          <w:ilvl w:val="0"/>
          <w:numId w:val="0"/>
        </w:numPr>
      </w:pPr>
      <w:bookmarkStart w:id="20" w:name="_Toc223961546"/>
      <w:bookmarkStart w:id="21" w:name="_Toc224792306"/>
      <w:bookmarkStart w:id="22" w:name="_Toc224792714"/>
      <w:bookmarkStart w:id="23" w:name="_Toc224793412"/>
      <w:bookmarkStart w:id="24" w:name="_Toc191732260"/>
      <w:r w:rsidRPr="00B8057A">
        <w:t>General</w:t>
      </w:r>
      <w:bookmarkEnd w:id="15"/>
      <w:bookmarkEnd w:id="20"/>
      <w:bookmarkEnd w:id="21"/>
      <w:bookmarkEnd w:id="22"/>
      <w:bookmarkEnd w:id="23"/>
      <w:bookmarkEnd w:id="24"/>
    </w:p>
    <w:p w14:paraId="54BEE767" w14:textId="77777777" w:rsidR="009A7937" w:rsidRPr="00B8057A" w:rsidRDefault="009A7937" w:rsidP="00583C2B">
      <w:pPr>
        <w:pStyle w:val="BodyText"/>
      </w:pPr>
      <w:r w:rsidRPr="00B8057A">
        <w:t xml:space="preserve">The meeting was held from </w:t>
      </w:r>
      <w:r w:rsidRPr="00B8057A">
        <w:rPr>
          <w:rFonts w:cs="Arial"/>
        </w:rPr>
        <w:t>21 – 24 February, 2012</w:t>
      </w:r>
      <w:r w:rsidRPr="00B8057A">
        <w:t xml:space="preserve"> at the IHO, with Nick Ward as Chairman.  The Secretary for the meeting was Mike Hadley.</w:t>
      </w:r>
    </w:p>
    <w:p w14:paraId="3AC04BC9" w14:textId="77777777" w:rsidR="009A7937" w:rsidRPr="00B8057A" w:rsidRDefault="009A7937" w:rsidP="00583C2B">
      <w:pPr>
        <w:pStyle w:val="BodyText"/>
      </w:pPr>
      <w:r w:rsidRPr="00B8057A">
        <w:t xml:space="preserve">A list of participants is at </w:t>
      </w:r>
      <w:r w:rsidRPr="00B8057A">
        <w:fldChar w:fldCharType="begin"/>
      </w:r>
      <w:r w:rsidRPr="00B8057A">
        <w:instrText xml:space="preserve"> REF _Ref191626625 \r \h </w:instrText>
      </w:r>
      <w:r w:rsidRPr="00B8057A">
        <w:fldChar w:fldCharType="separate"/>
      </w:r>
      <w:r w:rsidRPr="00B8057A">
        <w:t>ANNEX B</w:t>
      </w:r>
      <w:r w:rsidRPr="00B8057A">
        <w:fldChar w:fldCharType="end"/>
      </w:r>
    </w:p>
    <w:p w14:paraId="7E283109" w14:textId="77777777" w:rsidR="009A7937" w:rsidRPr="009B7F6D" w:rsidRDefault="009A7937" w:rsidP="00583C2B">
      <w:pPr>
        <w:pStyle w:val="BodyText"/>
      </w:pPr>
      <w:r w:rsidRPr="00B8057A">
        <w:t xml:space="preserve"> </w:t>
      </w:r>
      <w:r w:rsidRPr="009B7F6D">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9A7937" w:rsidRPr="009B7F6D" w14:paraId="6A3D489E" w14:textId="77777777" w:rsidTr="000A3312">
        <w:trPr>
          <w:trHeight w:val="62"/>
          <w:jc w:val="center"/>
        </w:trPr>
        <w:tc>
          <w:tcPr>
            <w:tcW w:w="2531" w:type="dxa"/>
          </w:tcPr>
          <w:p w14:paraId="66EE305C" w14:textId="77777777" w:rsidR="009A7937" w:rsidRPr="009B7F6D" w:rsidRDefault="009A7937" w:rsidP="007223AA">
            <w:pPr>
              <w:spacing w:before="60" w:after="60"/>
              <w:jc w:val="center"/>
              <w:rPr>
                <w:rFonts w:cs="Arial"/>
                <w:b/>
              </w:rPr>
            </w:pPr>
            <w:r w:rsidRPr="009B7F6D">
              <w:rPr>
                <w:rFonts w:cs="Arial"/>
                <w:b/>
              </w:rPr>
              <w:t>Name</w:t>
            </w:r>
          </w:p>
        </w:tc>
        <w:tc>
          <w:tcPr>
            <w:tcW w:w="3139" w:type="dxa"/>
          </w:tcPr>
          <w:p w14:paraId="5AC230A2" w14:textId="77777777" w:rsidR="009A7937" w:rsidRPr="009B7F6D" w:rsidRDefault="009A7937" w:rsidP="007223AA">
            <w:pPr>
              <w:spacing w:before="60" w:after="60"/>
              <w:jc w:val="center"/>
              <w:rPr>
                <w:rFonts w:cs="Arial"/>
                <w:b/>
              </w:rPr>
            </w:pPr>
            <w:r w:rsidRPr="009B7F6D">
              <w:rPr>
                <w:rFonts w:cs="Arial"/>
                <w:b/>
              </w:rPr>
              <w:t>Organisation</w:t>
            </w:r>
          </w:p>
        </w:tc>
        <w:tc>
          <w:tcPr>
            <w:tcW w:w="1940" w:type="dxa"/>
          </w:tcPr>
          <w:p w14:paraId="66D09050" w14:textId="77777777" w:rsidR="009A7937" w:rsidRPr="009B7F6D" w:rsidRDefault="009A7937" w:rsidP="007223AA">
            <w:pPr>
              <w:spacing w:before="60" w:after="60"/>
              <w:jc w:val="center"/>
              <w:rPr>
                <w:rFonts w:cs="Arial"/>
                <w:b/>
              </w:rPr>
            </w:pPr>
            <w:r w:rsidRPr="009B7F6D">
              <w:rPr>
                <w:rFonts w:cs="Arial"/>
                <w:b/>
              </w:rPr>
              <w:t>Country</w:t>
            </w:r>
          </w:p>
        </w:tc>
      </w:tr>
      <w:tr w:rsidR="009A7937" w:rsidRPr="009B7F6D" w14:paraId="16029657" w14:textId="77777777" w:rsidTr="000A3312">
        <w:trPr>
          <w:jc w:val="center"/>
        </w:trPr>
        <w:tc>
          <w:tcPr>
            <w:tcW w:w="2531" w:type="dxa"/>
            <w:vAlign w:val="center"/>
          </w:tcPr>
          <w:p w14:paraId="4C17C365" w14:textId="77777777" w:rsidR="009A7937" w:rsidRPr="009B7F6D" w:rsidRDefault="009A7937" w:rsidP="00AD20CF">
            <w:pPr>
              <w:spacing w:before="60" w:after="60"/>
              <w:rPr>
                <w:rFonts w:cs="Arial"/>
              </w:rPr>
            </w:pPr>
            <w:r w:rsidRPr="009B7F6D">
              <w:rPr>
                <w:rFonts w:cs="Arial"/>
              </w:rPr>
              <w:t>Bill Cairns</w:t>
            </w:r>
          </w:p>
        </w:tc>
        <w:tc>
          <w:tcPr>
            <w:tcW w:w="3139" w:type="dxa"/>
            <w:vAlign w:val="center"/>
          </w:tcPr>
          <w:p w14:paraId="46AFC60B" w14:textId="77777777" w:rsidR="009A7937" w:rsidRPr="009B7F6D" w:rsidRDefault="009A7937" w:rsidP="00AD20CF">
            <w:pPr>
              <w:spacing w:before="60" w:after="60"/>
              <w:rPr>
                <w:rFonts w:cs="Arial"/>
              </w:rPr>
            </w:pPr>
            <w:r w:rsidRPr="009B7F6D">
              <w:rPr>
                <w:rFonts w:cs="Arial"/>
              </w:rPr>
              <w:t>United States Coast Guard</w:t>
            </w:r>
          </w:p>
        </w:tc>
        <w:tc>
          <w:tcPr>
            <w:tcW w:w="1940" w:type="dxa"/>
            <w:vAlign w:val="center"/>
          </w:tcPr>
          <w:p w14:paraId="604D715B" w14:textId="77777777" w:rsidR="009A7937" w:rsidRPr="009B7F6D" w:rsidRDefault="009A7937" w:rsidP="00AD20CF">
            <w:pPr>
              <w:spacing w:before="60" w:after="60"/>
              <w:rPr>
                <w:rFonts w:cs="Arial"/>
              </w:rPr>
            </w:pPr>
            <w:r w:rsidRPr="009B7F6D">
              <w:rPr>
                <w:rFonts w:cs="Arial"/>
              </w:rPr>
              <w:t>USA</w:t>
            </w:r>
          </w:p>
        </w:tc>
      </w:tr>
      <w:tr w:rsidR="009A7937" w:rsidRPr="009B7F6D" w14:paraId="29F0F499" w14:textId="77777777" w:rsidTr="000A3312">
        <w:trPr>
          <w:jc w:val="center"/>
        </w:trPr>
        <w:tc>
          <w:tcPr>
            <w:tcW w:w="2531" w:type="dxa"/>
            <w:vAlign w:val="center"/>
          </w:tcPr>
          <w:p w14:paraId="7C4E38C1" w14:textId="77777777" w:rsidR="009A7937" w:rsidRPr="009B7F6D" w:rsidRDefault="009A7937" w:rsidP="00AD20CF">
            <w:pPr>
              <w:spacing w:before="60" w:after="60"/>
              <w:rPr>
                <w:rFonts w:cs="Arial"/>
              </w:rPr>
            </w:pPr>
            <w:r w:rsidRPr="009B7F6D">
              <w:rPr>
                <w:rFonts w:cs="Arial"/>
              </w:rPr>
              <w:t>Phil Day</w:t>
            </w:r>
          </w:p>
        </w:tc>
        <w:tc>
          <w:tcPr>
            <w:tcW w:w="3139" w:type="dxa"/>
            <w:vAlign w:val="center"/>
          </w:tcPr>
          <w:p w14:paraId="5FE44A4F" w14:textId="77777777" w:rsidR="009A7937" w:rsidRPr="009B7F6D" w:rsidRDefault="009A7937" w:rsidP="00AD20CF">
            <w:pPr>
              <w:spacing w:before="60" w:after="60"/>
              <w:rPr>
                <w:rFonts w:cs="Arial"/>
              </w:rPr>
            </w:pPr>
            <w:r w:rsidRPr="009B7F6D">
              <w:rPr>
                <w:rFonts w:cs="Arial"/>
              </w:rPr>
              <w:t>Northern Lighthouse Board</w:t>
            </w:r>
          </w:p>
        </w:tc>
        <w:tc>
          <w:tcPr>
            <w:tcW w:w="1940" w:type="dxa"/>
            <w:vAlign w:val="center"/>
          </w:tcPr>
          <w:p w14:paraId="54039ED3" w14:textId="77777777" w:rsidR="009A7937" w:rsidRPr="009B7F6D" w:rsidRDefault="009A7937" w:rsidP="00AD20CF">
            <w:pPr>
              <w:spacing w:before="60" w:after="60"/>
              <w:rPr>
                <w:rFonts w:cs="Arial"/>
              </w:rPr>
            </w:pPr>
            <w:r w:rsidRPr="009B7F6D">
              <w:rPr>
                <w:rFonts w:cs="Arial"/>
              </w:rPr>
              <w:t>Scotland</w:t>
            </w:r>
          </w:p>
        </w:tc>
      </w:tr>
      <w:tr w:rsidR="009A7937" w:rsidRPr="009B7F6D" w14:paraId="4996D36B" w14:textId="77777777" w:rsidTr="000A3312">
        <w:trPr>
          <w:jc w:val="center"/>
        </w:trPr>
        <w:tc>
          <w:tcPr>
            <w:tcW w:w="2531" w:type="dxa"/>
            <w:vAlign w:val="center"/>
          </w:tcPr>
          <w:p w14:paraId="1BE4534C" w14:textId="77777777" w:rsidR="009A7937" w:rsidRPr="009B7F6D" w:rsidRDefault="009A7937" w:rsidP="00AD20CF">
            <w:pPr>
              <w:spacing w:before="60" w:after="60"/>
              <w:rPr>
                <w:rFonts w:cs="Arial"/>
              </w:rPr>
            </w:pPr>
            <w:r w:rsidRPr="009B7F6D">
              <w:rPr>
                <w:rFonts w:cs="Arial"/>
              </w:rPr>
              <w:t>Robert McCabe</w:t>
            </w:r>
          </w:p>
        </w:tc>
        <w:tc>
          <w:tcPr>
            <w:tcW w:w="3139" w:type="dxa"/>
            <w:vAlign w:val="center"/>
          </w:tcPr>
          <w:p w14:paraId="215C498D" w14:textId="77777777" w:rsidR="009A7937" w:rsidRPr="009B7F6D" w:rsidRDefault="009A7937" w:rsidP="00AD20CF">
            <w:pPr>
              <w:spacing w:before="60" w:after="60"/>
              <w:rPr>
                <w:rFonts w:cs="Arial"/>
              </w:rPr>
            </w:pPr>
            <w:r w:rsidRPr="009B7F6D">
              <w:rPr>
                <w:rFonts w:cs="Arial"/>
              </w:rPr>
              <w:t>Commissioners of Irish Lights</w:t>
            </w:r>
          </w:p>
        </w:tc>
        <w:tc>
          <w:tcPr>
            <w:tcW w:w="1940" w:type="dxa"/>
            <w:vAlign w:val="center"/>
          </w:tcPr>
          <w:p w14:paraId="6C7E6FE0" w14:textId="77777777" w:rsidR="009A7937" w:rsidRPr="009B7F6D" w:rsidRDefault="009A7937" w:rsidP="00AD20CF">
            <w:pPr>
              <w:spacing w:before="60" w:after="60"/>
              <w:rPr>
                <w:rFonts w:cs="Arial"/>
              </w:rPr>
            </w:pPr>
            <w:r w:rsidRPr="009B7F6D">
              <w:rPr>
                <w:rFonts w:cs="Arial"/>
              </w:rPr>
              <w:t>Ireland</w:t>
            </w:r>
          </w:p>
        </w:tc>
      </w:tr>
      <w:tr w:rsidR="009A7937" w:rsidRPr="009B7F6D" w14:paraId="3FB4706F" w14:textId="77777777" w:rsidTr="000A3312">
        <w:trPr>
          <w:jc w:val="center"/>
        </w:trPr>
        <w:tc>
          <w:tcPr>
            <w:tcW w:w="2531" w:type="dxa"/>
            <w:vAlign w:val="center"/>
          </w:tcPr>
          <w:p w14:paraId="3A399134" w14:textId="77777777" w:rsidR="009A7937" w:rsidRPr="009B7F6D" w:rsidRDefault="009A7937" w:rsidP="00AD20CF">
            <w:pPr>
              <w:spacing w:before="60" w:after="60"/>
              <w:rPr>
                <w:rFonts w:cs="Arial"/>
              </w:rPr>
            </w:pPr>
            <w:r w:rsidRPr="009B7F6D">
              <w:rPr>
                <w:rFonts w:cs="Arial"/>
                <w:color w:val="000000"/>
              </w:rPr>
              <w:t>Paul M</w:t>
            </w:r>
            <w:r>
              <w:rPr>
                <w:color w:val="000000"/>
              </w:rPr>
              <w:t>ue</w:t>
            </w:r>
            <w:r w:rsidRPr="009B7F6D">
              <w:rPr>
                <w:rFonts w:cs="Arial"/>
                <w:color w:val="000000"/>
              </w:rPr>
              <w:t>ller</w:t>
            </w:r>
          </w:p>
        </w:tc>
        <w:tc>
          <w:tcPr>
            <w:tcW w:w="3139" w:type="dxa"/>
            <w:vAlign w:val="center"/>
          </w:tcPr>
          <w:p w14:paraId="4D844FDB" w14:textId="77777777" w:rsidR="009A7937" w:rsidRPr="009B7F6D" w:rsidRDefault="009A7937" w:rsidP="00AD20CF">
            <w:pPr>
              <w:spacing w:before="60" w:after="60"/>
              <w:rPr>
                <w:rFonts w:cs="Arial"/>
              </w:rPr>
            </w:pPr>
            <w:r w:rsidRPr="009B7F6D">
              <w:rPr>
                <w:rFonts w:cs="Arial"/>
                <w:bCs/>
                <w:color w:val="000000"/>
              </w:rPr>
              <w:t>Tideland Signal</w:t>
            </w:r>
          </w:p>
        </w:tc>
        <w:tc>
          <w:tcPr>
            <w:tcW w:w="1940" w:type="dxa"/>
            <w:vAlign w:val="center"/>
          </w:tcPr>
          <w:p w14:paraId="67F867D6" w14:textId="77777777" w:rsidR="009A7937" w:rsidRPr="009B7F6D" w:rsidRDefault="009A7937" w:rsidP="00AD20CF">
            <w:pPr>
              <w:spacing w:before="60" w:after="60"/>
              <w:rPr>
                <w:rFonts w:cs="Arial"/>
              </w:rPr>
            </w:pPr>
            <w:r w:rsidRPr="009B7F6D">
              <w:rPr>
                <w:rFonts w:cs="Arial"/>
              </w:rPr>
              <w:t>USA</w:t>
            </w:r>
          </w:p>
        </w:tc>
      </w:tr>
      <w:tr w:rsidR="009A7937" w:rsidRPr="009B7F6D" w14:paraId="35472FA6" w14:textId="77777777" w:rsidTr="000A3312">
        <w:trPr>
          <w:jc w:val="center"/>
        </w:trPr>
        <w:tc>
          <w:tcPr>
            <w:tcW w:w="2531" w:type="dxa"/>
            <w:vAlign w:val="center"/>
          </w:tcPr>
          <w:p w14:paraId="084A1730" w14:textId="77777777" w:rsidR="009A7937" w:rsidRPr="009B7F6D" w:rsidRDefault="009A7937" w:rsidP="00AD20CF">
            <w:pPr>
              <w:spacing w:before="60" w:after="60"/>
              <w:rPr>
                <w:rFonts w:cs="Arial"/>
              </w:rPr>
            </w:pPr>
            <w:r w:rsidRPr="009B7F6D">
              <w:rPr>
                <w:rFonts w:cs="Arial"/>
              </w:rPr>
              <w:t>Robert Ward</w:t>
            </w:r>
          </w:p>
        </w:tc>
        <w:tc>
          <w:tcPr>
            <w:tcW w:w="3139" w:type="dxa"/>
            <w:vAlign w:val="center"/>
          </w:tcPr>
          <w:p w14:paraId="1D683D25" w14:textId="77777777" w:rsidR="009A7937" w:rsidRPr="009B7F6D" w:rsidRDefault="009A7937" w:rsidP="00AD20CF">
            <w:pPr>
              <w:spacing w:before="60" w:after="60"/>
              <w:rPr>
                <w:rFonts w:cs="Arial"/>
              </w:rPr>
            </w:pPr>
            <w:r w:rsidRPr="009B7F6D">
              <w:rPr>
                <w:rFonts w:cs="Arial"/>
              </w:rPr>
              <w:t>IHO</w:t>
            </w:r>
          </w:p>
        </w:tc>
        <w:tc>
          <w:tcPr>
            <w:tcW w:w="1940" w:type="dxa"/>
            <w:vAlign w:val="center"/>
          </w:tcPr>
          <w:p w14:paraId="42FE6A77" w14:textId="77777777" w:rsidR="009A7937" w:rsidRPr="009B7F6D" w:rsidRDefault="009A7937" w:rsidP="00AD20CF">
            <w:pPr>
              <w:spacing w:before="60" w:after="60"/>
              <w:rPr>
                <w:rFonts w:cs="Arial"/>
              </w:rPr>
            </w:pPr>
          </w:p>
        </w:tc>
      </w:tr>
      <w:tr w:rsidR="009A7937" w:rsidRPr="009B7F6D" w14:paraId="2181A063" w14:textId="77777777" w:rsidTr="000A3312">
        <w:trPr>
          <w:jc w:val="center"/>
        </w:trPr>
        <w:tc>
          <w:tcPr>
            <w:tcW w:w="2531" w:type="dxa"/>
            <w:vAlign w:val="center"/>
          </w:tcPr>
          <w:p w14:paraId="06FBB3AC" w14:textId="77777777" w:rsidR="009A7937" w:rsidRPr="009B7F6D" w:rsidRDefault="009A7937" w:rsidP="00AD20CF">
            <w:pPr>
              <w:spacing w:before="60" w:after="60"/>
              <w:rPr>
                <w:rFonts w:cs="Arial"/>
              </w:rPr>
            </w:pPr>
            <w:r w:rsidRPr="009B7F6D">
              <w:rPr>
                <w:rFonts w:cs="Arial"/>
              </w:rPr>
              <w:t>Yung Ho Yu</w:t>
            </w:r>
          </w:p>
        </w:tc>
        <w:tc>
          <w:tcPr>
            <w:tcW w:w="3139" w:type="dxa"/>
            <w:vAlign w:val="center"/>
          </w:tcPr>
          <w:p w14:paraId="01288217" w14:textId="77777777" w:rsidR="009A7937" w:rsidRPr="009B7F6D" w:rsidRDefault="009A7937" w:rsidP="00AD20CF">
            <w:pPr>
              <w:spacing w:before="60" w:after="60"/>
              <w:rPr>
                <w:rFonts w:cs="Arial"/>
              </w:rPr>
            </w:pPr>
            <w:r w:rsidRPr="009B7F6D">
              <w:t>Korea Maritime University</w:t>
            </w:r>
          </w:p>
        </w:tc>
        <w:tc>
          <w:tcPr>
            <w:tcW w:w="1940" w:type="dxa"/>
            <w:vAlign w:val="center"/>
          </w:tcPr>
          <w:p w14:paraId="0A134D1A" w14:textId="77777777" w:rsidR="009A7937" w:rsidRPr="009B7F6D" w:rsidRDefault="009A7937" w:rsidP="00AD20CF">
            <w:pPr>
              <w:spacing w:before="60" w:after="60"/>
              <w:rPr>
                <w:rFonts w:cs="Arial"/>
              </w:rPr>
            </w:pPr>
          </w:p>
        </w:tc>
      </w:tr>
    </w:tbl>
    <w:p w14:paraId="04F2AEF4" w14:textId="77777777" w:rsidR="009A7937" w:rsidRPr="009B7F6D" w:rsidRDefault="009A7937" w:rsidP="00BA73E0">
      <w:pPr>
        <w:spacing w:before="120" w:after="120"/>
        <w:rPr>
          <w:b/>
        </w:rPr>
      </w:pPr>
      <w:bookmarkStart w:id="25" w:name="_Toc162367072"/>
      <w:bookmarkStart w:id="26" w:name="_Toc224792307"/>
      <w:bookmarkStart w:id="27" w:name="_Toc224792715"/>
      <w:bookmarkStart w:id="28" w:name="_Toc224793413"/>
    </w:p>
    <w:p w14:paraId="6D2E6C37" w14:textId="77777777" w:rsidR="009A7937" w:rsidRPr="009B7F6D" w:rsidRDefault="009A7937" w:rsidP="005045ED">
      <w:pPr>
        <w:pStyle w:val="Heading1"/>
      </w:pPr>
      <w:bookmarkStart w:id="29" w:name="_Ref191626188"/>
      <w:bookmarkStart w:id="30" w:name="_Ref191626208"/>
      <w:bookmarkStart w:id="31" w:name="_Toc191732261"/>
      <w:bookmarkEnd w:id="25"/>
      <w:bookmarkEnd w:id="26"/>
      <w:bookmarkEnd w:id="27"/>
      <w:bookmarkEnd w:id="28"/>
      <w:r w:rsidRPr="009B7F6D">
        <w:t>Introductions</w:t>
      </w:r>
      <w:bookmarkEnd w:id="29"/>
      <w:bookmarkEnd w:id="30"/>
      <w:bookmarkEnd w:id="31"/>
    </w:p>
    <w:p w14:paraId="28FA6A90" w14:textId="77777777" w:rsidR="009A7937" w:rsidRPr="00B8057A" w:rsidRDefault="009A7937" w:rsidP="00583C2B">
      <w:pPr>
        <w:pStyle w:val="BodyText"/>
      </w:pPr>
      <w:r w:rsidRPr="00B8057A">
        <w:t>Nick Ward began by thanking the IHO for hosting the meeting, noting that its first day was a public holiday in Monaco.</w:t>
      </w:r>
    </w:p>
    <w:p w14:paraId="29D6D9D3" w14:textId="77777777" w:rsidR="009A7937" w:rsidRPr="00B8057A" w:rsidRDefault="009A7937" w:rsidP="00583C2B">
      <w:pPr>
        <w:pStyle w:val="BodyText"/>
      </w:pPr>
      <w:r w:rsidRPr="00B8057A">
        <w:t>Tony Pharaoh provided an administration and safety brief.</w:t>
      </w:r>
    </w:p>
    <w:p w14:paraId="326F4061" w14:textId="77777777" w:rsidR="009A7937" w:rsidRPr="00B8057A" w:rsidRDefault="009A7937" w:rsidP="00583C2B">
      <w:pPr>
        <w:pStyle w:val="BodyText"/>
      </w:pPr>
      <w:r w:rsidRPr="00B8057A">
        <w:t>The Chairman then asked everyone to introduce themselves.  He then reviewed the purpose of the meeting, which was to organise IALA’s participation in the IHO’s S-100 GI Registry.</w:t>
      </w:r>
    </w:p>
    <w:p w14:paraId="7105A313" w14:textId="77777777" w:rsidR="009A7937" w:rsidRPr="009B7F6D" w:rsidRDefault="009A7937" w:rsidP="006C5267">
      <w:pPr>
        <w:pStyle w:val="Heading1"/>
      </w:pPr>
      <w:bookmarkStart w:id="32" w:name="_Toc224792308"/>
      <w:bookmarkStart w:id="33" w:name="_Toc224792716"/>
      <w:bookmarkStart w:id="34" w:name="_Toc224793414"/>
      <w:bookmarkStart w:id="35" w:name="_Toc191732262"/>
      <w:r w:rsidRPr="009B7F6D">
        <w:t>Agenda</w:t>
      </w:r>
      <w:bookmarkEnd w:id="32"/>
      <w:bookmarkEnd w:id="33"/>
      <w:bookmarkEnd w:id="34"/>
      <w:bookmarkEnd w:id="35"/>
    </w:p>
    <w:p w14:paraId="004E07F1" w14:textId="77777777" w:rsidR="009A7937" w:rsidRPr="009B7F6D" w:rsidRDefault="009A7937" w:rsidP="00583C2B">
      <w:pPr>
        <w:pStyle w:val="BodyText"/>
      </w:pPr>
      <w:r w:rsidRPr="00B8057A">
        <w:t xml:space="preserve">The draft agenda was reviewed and, following additions to agenda item 4, was adopted.  </w:t>
      </w:r>
      <w:r w:rsidRPr="009B7F6D">
        <w:t xml:space="preserve">(see </w:t>
      </w:r>
      <w:r>
        <w:fldChar w:fldCharType="begin"/>
      </w:r>
      <w:r>
        <w:instrText xml:space="preserve"> REF _Ref191626491 \r \h </w:instrText>
      </w:r>
      <w:r>
        <w:fldChar w:fldCharType="separate"/>
      </w:r>
      <w:r>
        <w:t>ANNEX A</w:t>
      </w:r>
      <w:r>
        <w:fldChar w:fldCharType="end"/>
      </w:r>
      <w:r w:rsidRPr="009B7F6D">
        <w:t>).</w:t>
      </w:r>
    </w:p>
    <w:p w14:paraId="4C935BBA" w14:textId="77777777" w:rsidR="009A7937" w:rsidRPr="009B7F6D" w:rsidRDefault="009A7937" w:rsidP="006C5267">
      <w:pPr>
        <w:pStyle w:val="Heading1"/>
      </w:pPr>
      <w:bookmarkStart w:id="36" w:name="_Toc191732263"/>
      <w:r w:rsidRPr="009B7F6D">
        <w:t>Organisation of the work</w:t>
      </w:r>
      <w:bookmarkEnd w:id="36"/>
    </w:p>
    <w:p w14:paraId="4C32CABC" w14:textId="77777777" w:rsidR="009A7937" w:rsidRPr="00BE22EA" w:rsidRDefault="009A7937" w:rsidP="00583C2B">
      <w:pPr>
        <w:pStyle w:val="BodyText"/>
      </w:pPr>
      <w:r w:rsidRPr="00B8057A">
        <w:t xml:space="preserve">The indicative schedule, shown at the bottom of </w:t>
      </w:r>
      <w:r w:rsidRPr="00B8057A">
        <w:fldChar w:fldCharType="begin"/>
      </w:r>
      <w:r w:rsidRPr="00B8057A">
        <w:instrText xml:space="preserve"> REF _Ref191626524 \r \h </w:instrText>
      </w:r>
      <w:r w:rsidRPr="00B8057A">
        <w:fldChar w:fldCharType="separate"/>
      </w:r>
      <w:r w:rsidRPr="00B8057A">
        <w:t>ANNEX A</w:t>
      </w:r>
      <w:r w:rsidRPr="00B8057A">
        <w:fldChar w:fldCharType="end"/>
      </w:r>
      <w:r w:rsidRPr="00B8057A">
        <w:t xml:space="preserve">, although considered ambitious, was agreed.  </w:t>
      </w:r>
      <w:r w:rsidRPr="00BE22EA">
        <w:t>The meeting</w:t>
      </w:r>
      <w:r w:rsidRPr="00B8057A">
        <w:t>’</w:t>
      </w:r>
      <w:r w:rsidRPr="00BE22EA">
        <w:t>s working hours were also agreed.</w:t>
      </w:r>
    </w:p>
    <w:p w14:paraId="53986031" w14:textId="77777777" w:rsidR="009A7937" w:rsidRPr="009B7F6D" w:rsidRDefault="009A7937" w:rsidP="006C5267">
      <w:pPr>
        <w:pStyle w:val="Heading1"/>
      </w:pPr>
      <w:bookmarkStart w:id="37" w:name="_Toc191732264"/>
      <w:r w:rsidRPr="009B7F6D">
        <w:lastRenderedPageBreak/>
        <w:t>IALA Guideline</w:t>
      </w:r>
      <w:bookmarkEnd w:id="37"/>
    </w:p>
    <w:p w14:paraId="17AF2619" w14:textId="77777777" w:rsidR="009A7937" w:rsidRPr="00B8057A" w:rsidRDefault="009A7937" w:rsidP="00583C2B">
      <w:pPr>
        <w:pStyle w:val="BodyText"/>
      </w:pPr>
      <w:r w:rsidRPr="00B8057A">
        <w:t>Following earlier discussion, it had been accepted that four documents needed to be considered:</w:t>
      </w:r>
    </w:p>
    <w:p w14:paraId="35554EF2" w14:textId="77777777" w:rsidR="009A7937" w:rsidRPr="00B8057A" w:rsidRDefault="009A7937" w:rsidP="00526BEE">
      <w:pPr>
        <w:pStyle w:val="List1"/>
      </w:pPr>
      <w:r w:rsidRPr="00B8057A">
        <w:t>The proposed IALA Guideline on domain ownership and role as a submitting organisation.</w:t>
      </w:r>
    </w:p>
    <w:p w14:paraId="24C266CB" w14:textId="77777777" w:rsidR="009A7937" w:rsidRPr="00B8057A" w:rsidRDefault="009A7937" w:rsidP="00526BEE">
      <w:pPr>
        <w:pStyle w:val="List1"/>
      </w:pPr>
      <w:r w:rsidRPr="00B8057A">
        <w:t>An example of the applications necessary to be made to IHO.</w:t>
      </w:r>
    </w:p>
    <w:p w14:paraId="50EE3B28" w14:textId="77777777" w:rsidR="009A7937" w:rsidRDefault="009A7937" w:rsidP="00526BEE">
      <w:pPr>
        <w:pStyle w:val="List1"/>
      </w:pPr>
      <w:r>
        <w:t>A draft impact assessment</w:t>
      </w:r>
      <w:r w:rsidRPr="009B7F6D">
        <w:t>.</w:t>
      </w:r>
    </w:p>
    <w:p w14:paraId="5E605D53" w14:textId="77777777" w:rsidR="009A7937" w:rsidRPr="00B8057A" w:rsidRDefault="009A7937" w:rsidP="00526BEE">
      <w:pPr>
        <w:pStyle w:val="List1"/>
      </w:pPr>
      <w:r w:rsidRPr="00B8057A">
        <w:t>Because of the complexity of the emerging draft Guideline, a briefing note for the IALA Council setting out the essential points of the Guideline.</w:t>
      </w:r>
    </w:p>
    <w:p w14:paraId="31E9134B" w14:textId="77777777" w:rsidR="009A7937" w:rsidRPr="009B7F6D" w:rsidRDefault="009A7937" w:rsidP="006C5267">
      <w:pPr>
        <w:pStyle w:val="Heading2"/>
      </w:pPr>
      <w:bookmarkStart w:id="38" w:name="_Toc224792316"/>
      <w:bookmarkStart w:id="39" w:name="_Toc224792724"/>
      <w:bookmarkStart w:id="40" w:name="_Toc224793422"/>
      <w:bookmarkStart w:id="41" w:name="_Toc191732265"/>
      <w:r w:rsidRPr="009B7F6D">
        <w:t xml:space="preserve">IALA </w:t>
      </w:r>
      <w:bookmarkEnd w:id="38"/>
      <w:bookmarkEnd w:id="39"/>
      <w:bookmarkEnd w:id="40"/>
      <w:r w:rsidRPr="009B7F6D">
        <w:t>Guideline</w:t>
      </w:r>
      <w:bookmarkEnd w:id="41"/>
    </w:p>
    <w:p w14:paraId="5595EB6D" w14:textId="77777777" w:rsidR="009A7937" w:rsidRPr="00B8057A" w:rsidRDefault="009A7937" w:rsidP="00583C2B">
      <w:pPr>
        <w:pStyle w:val="BodyText"/>
      </w:pPr>
      <w:r w:rsidRPr="00B8057A">
        <w:t>The discussion on this topic brought out the following points:</w:t>
      </w:r>
    </w:p>
    <w:p w14:paraId="7375A3DD" w14:textId="77777777" w:rsidR="009A7937" w:rsidRPr="00B8057A" w:rsidRDefault="009A7937" w:rsidP="001130E5">
      <w:pPr>
        <w:pStyle w:val="Bullet1"/>
      </w:pPr>
      <w:r w:rsidRPr="00B8057A">
        <w:t>It should be based, essentially, on S-99:</w:t>
      </w:r>
    </w:p>
    <w:p w14:paraId="031C4B60" w14:textId="77777777" w:rsidR="009A7937" w:rsidRPr="00B8057A" w:rsidRDefault="009A7937" w:rsidP="00526BEE">
      <w:pPr>
        <w:pStyle w:val="Bullet2"/>
      </w:pPr>
      <w:r w:rsidRPr="00B8057A">
        <w:t>Information should, where feasible, be extracted and not just referenced;</w:t>
      </w:r>
    </w:p>
    <w:p w14:paraId="6F845F8A" w14:textId="77777777" w:rsidR="009A7937" w:rsidRPr="00B8057A" w:rsidRDefault="009A7937" w:rsidP="00526BEE">
      <w:pPr>
        <w:pStyle w:val="Bullet2"/>
      </w:pPr>
      <w:r w:rsidRPr="00B8057A">
        <w:t>The S-99 standard can be expected to change with increased usage and so it needs to be monitored and version control applied.</w:t>
      </w:r>
    </w:p>
    <w:p w14:paraId="44521DC8" w14:textId="77777777" w:rsidR="009A7937" w:rsidRPr="00B8057A" w:rsidRDefault="009A7937" w:rsidP="00526BEE">
      <w:pPr>
        <w:pStyle w:val="ActionItem"/>
      </w:pPr>
      <w:r w:rsidRPr="00B8057A">
        <w:t>Action item</w:t>
      </w:r>
    </w:p>
    <w:p w14:paraId="1D4D5AC0" w14:textId="77777777" w:rsidR="009A7937" w:rsidRPr="00B8057A" w:rsidRDefault="009A7937" w:rsidP="00A077A8">
      <w:pPr>
        <w:pStyle w:val="ActionIALA"/>
      </w:pPr>
      <w:bookmarkStart w:id="42" w:name="_Toc191714764"/>
      <w:r w:rsidRPr="00B8057A">
        <w:t>The e-NAV Committee is requested to monitor the IHO standard S-99.</w:t>
      </w:r>
      <w:bookmarkEnd w:id="42"/>
    </w:p>
    <w:p w14:paraId="3B9F2A1A" w14:textId="77777777" w:rsidR="009A7937" w:rsidRPr="00B8057A" w:rsidRDefault="009A7937" w:rsidP="00A077A8">
      <w:pPr>
        <w:pStyle w:val="Bullet1"/>
      </w:pPr>
      <w:r w:rsidRPr="00B8057A">
        <w:t>The Guideline is intended to inform IALA’s members and Secretariat on IALA’s interaction with the S-100 GI Registry.</w:t>
      </w:r>
    </w:p>
    <w:p w14:paraId="641F03AE" w14:textId="77777777" w:rsidR="009A7937" w:rsidRPr="00B8057A" w:rsidRDefault="009A7937" w:rsidP="001130E5">
      <w:pPr>
        <w:pStyle w:val="Bullet1"/>
      </w:pPr>
      <w:r w:rsidRPr="00B8057A">
        <w:t>There was a query about the necessity for a Recommendation to sit above the Guideline.  This question will be considered by the e-NAV Committee.</w:t>
      </w:r>
    </w:p>
    <w:p w14:paraId="14DD1B0E" w14:textId="77777777" w:rsidR="009A7937" w:rsidRPr="00B8057A" w:rsidRDefault="009A7937" w:rsidP="00A077A8">
      <w:pPr>
        <w:pStyle w:val="ActionItem"/>
      </w:pPr>
      <w:r w:rsidRPr="00B8057A">
        <w:t>Action item</w:t>
      </w:r>
    </w:p>
    <w:p w14:paraId="0163B0B2" w14:textId="77777777" w:rsidR="009A7937" w:rsidRPr="00B8057A" w:rsidRDefault="009A7937" w:rsidP="00A077A8">
      <w:pPr>
        <w:pStyle w:val="ActionIALA"/>
      </w:pPr>
      <w:bookmarkStart w:id="43" w:name="_Toc191714765"/>
      <w:r w:rsidRPr="00B8057A">
        <w:t>The e-NAV Committee is requested to consider the need for a Recommendation on IALA’s participation in the IHO’s S-100 GI Registry.</w:t>
      </w:r>
      <w:bookmarkEnd w:id="43"/>
    </w:p>
    <w:p w14:paraId="687E5083" w14:textId="77777777" w:rsidR="009A7937" w:rsidRPr="00B8057A" w:rsidRDefault="009A7937" w:rsidP="001130E5">
      <w:pPr>
        <w:pStyle w:val="Bullet1"/>
      </w:pPr>
      <w:r w:rsidRPr="00B8057A">
        <w:t>Meeting the timing requirements for the management of S-100 may require rapid responses, which will mean operating outside the normal flow of IALA Committee work and IALA Council meeting times;</w:t>
      </w:r>
    </w:p>
    <w:p w14:paraId="50E3A61B" w14:textId="77777777" w:rsidR="009A7937" w:rsidRPr="009B7F6D" w:rsidRDefault="009A7937" w:rsidP="00A077A8">
      <w:pPr>
        <w:pStyle w:val="Bullet1text"/>
        <w:rPr>
          <w:lang w:val="en-GB"/>
        </w:rPr>
      </w:pPr>
      <w:r w:rsidRPr="009B7F6D">
        <w:rPr>
          <w:lang w:val="en-GB"/>
        </w:rPr>
        <w:t xml:space="preserve">As an example, </w:t>
      </w:r>
      <w:r>
        <w:rPr>
          <w:lang w:val="en-GB"/>
        </w:rPr>
        <w:t>IHO have</w:t>
      </w:r>
      <w:r w:rsidRPr="009B7F6D">
        <w:rPr>
          <w:lang w:val="en-GB"/>
        </w:rPr>
        <w:t xml:space="preserve"> a </w:t>
      </w:r>
      <w:r>
        <w:rPr>
          <w:lang w:val="en-GB"/>
        </w:rPr>
        <w:t>requirement</w:t>
      </w:r>
      <w:r w:rsidRPr="009B7F6D">
        <w:rPr>
          <w:lang w:val="en-GB"/>
        </w:rPr>
        <w:t xml:space="preserve"> to turn round register requests within 30 days</w:t>
      </w:r>
      <w:r>
        <w:rPr>
          <w:lang w:val="en-GB"/>
        </w:rPr>
        <w:t xml:space="preserve"> for all Register Managers</w:t>
      </w:r>
      <w:r w:rsidRPr="009B7F6D">
        <w:rPr>
          <w:lang w:val="en-GB"/>
        </w:rPr>
        <w:t xml:space="preserve">. </w:t>
      </w:r>
      <w:r>
        <w:rPr>
          <w:lang w:val="en-GB"/>
        </w:rPr>
        <w:t xml:space="preserve"> Responding organisations will incur tighter deadlines due to the need for consultation. </w:t>
      </w:r>
      <w:r w:rsidRPr="009B7F6D">
        <w:rPr>
          <w:lang w:val="en-GB"/>
        </w:rPr>
        <w:t>Th</w:t>
      </w:r>
      <w:r>
        <w:rPr>
          <w:lang w:val="en-GB"/>
        </w:rPr>
        <w:t>ese timing requirements need</w:t>
      </w:r>
      <w:r w:rsidRPr="009B7F6D">
        <w:rPr>
          <w:lang w:val="en-GB"/>
        </w:rPr>
        <w:t xml:space="preserve"> to be reflected in both the draft Guideline and the </w:t>
      </w:r>
      <w:r>
        <w:rPr>
          <w:lang w:val="en-GB"/>
        </w:rPr>
        <w:t>information</w:t>
      </w:r>
      <w:r w:rsidRPr="009B7F6D">
        <w:rPr>
          <w:lang w:val="en-GB"/>
        </w:rPr>
        <w:t xml:space="preserve"> paper.</w:t>
      </w:r>
    </w:p>
    <w:p w14:paraId="48682A0E" w14:textId="77777777" w:rsidR="009A7937" w:rsidRPr="00B8057A" w:rsidRDefault="009A7937" w:rsidP="001130E5">
      <w:pPr>
        <w:pStyle w:val="Bullet1"/>
      </w:pPr>
      <w:r w:rsidRPr="00B8057A">
        <w:t>It will be important to stress that the activity applies across all IALA Committees;</w:t>
      </w:r>
    </w:p>
    <w:p w14:paraId="5F224987" w14:textId="3A5AD8C9" w:rsidR="009A7937" w:rsidRPr="00B8057A" w:rsidRDefault="009A7937" w:rsidP="001130E5">
      <w:pPr>
        <w:pStyle w:val="Bullet1"/>
      </w:pPr>
      <w:r w:rsidRPr="00B8057A">
        <w:t xml:space="preserve">The workload for the ‘IALA Domain’ </w:t>
      </w:r>
      <w:r>
        <w:t>Co-</w:t>
      </w:r>
      <w:proofErr w:type="spellStart"/>
      <w:r>
        <w:t>ordinator</w:t>
      </w:r>
      <w:proofErr w:type="spellEnd"/>
      <w:r w:rsidRPr="00B8057A">
        <w:t>, who will co-ordinate the inputs to IHO, needs to be assessed.  There was consensus that the post should lie within the IALA Secretariat;</w:t>
      </w:r>
    </w:p>
    <w:p w14:paraId="416BB635" w14:textId="77777777" w:rsidR="009A7937" w:rsidRPr="00B8057A" w:rsidRDefault="009A7937" w:rsidP="001130E5">
      <w:pPr>
        <w:pStyle w:val="Bullet1"/>
      </w:pPr>
      <w:r w:rsidRPr="00B8057A">
        <w:t>The management of the interaction between products, recognised as being important, will need to be defined;</w:t>
      </w:r>
    </w:p>
    <w:p w14:paraId="5C39D3E3" w14:textId="77777777" w:rsidR="009A7937" w:rsidRPr="00B8057A" w:rsidRDefault="009A7937" w:rsidP="001130E5">
      <w:pPr>
        <w:pStyle w:val="Bullet1"/>
      </w:pPr>
      <w:r w:rsidRPr="00B8057A">
        <w:t>IALA will need to play a role in the IMO Harmonisation Group on Data Management (HGDM), proposed at NAV57 (see WP6), if approved at MSC90.  The work of this group could start as early as May 2012;</w:t>
      </w:r>
    </w:p>
    <w:p w14:paraId="318293FE" w14:textId="77777777" w:rsidR="009A7937" w:rsidRPr="00B8057A" w:rsidRDefault="009A7937" w:rsidP="001130E5">
      <w:pPr>
        <w:pStyle w:val="Bullet1"/>
      </w:pPr>
      <w:r w:rsidRPr="00B8057A">
        <w:t xml:space="preserve">The acceptance of the Common </w:t>
      </w:r>
      <w:r>
        <w:t xml:space="preserve">Maritime </w:t>
      </w:r>
      <w:r w:rsidRPr="00B8057A">
        <w:t xml:space="preserve">Data Structure </w:t>
      </w:r>
      <w:r>
        <w:t xml:space="preserve">(CMDS) </w:t>
      </w:r>
      <w:r w:rsidRPr="00B8057A">
        <w:t>paves the way for a new approach to updating the software of equipment currently tied to the type approval process;</w:t>
      </w:r>
    </w:p>
    <w:p w14:paraId="797439A8" w14:textId="64E41F69" w:rsidR="009A7937" w:rsidRPr="00B8057A" w:rsidRDefault="009A7937" w:rsidP="001130E5">
      <w:pPr>
        <w:pStyle w:val="Bullet1"/>
      </w:pPr>
      <w:r w:rsidRPr="00B8057A">
        <w:lastRenderedPageBreak/>
        <w:t xml:space="preserve">It was </w:t>
      </w:r>
      <w:proofErr w:type="spellStart"/>
      <w:r>
        <w:t>recognized</w:t>
      </w:r>
      <w:proofErr w:type="spellEnd"/>
      <w:r w:rsidRPr="00B8057A">
        <w:t xml:space="preserve"> that the Product Specification Regist</w:t>
      </w:r>
      <w:r>
        <w:t>er</w:t>
      </w:r>
      <w:r w:rsidRPr="00B8057A">
        <w:t xml:space="preserve"> should consider owner domains,</w:t>
      </w:r>
      <w:r>
        <w:t xml:space="preserve"> which are organisational in orientation,</w:t>
      </w:r>
      <w:r w:rsidRPr="00B8057A">
        <w:t xml:space="preserve"> rather than functional domains</w:t>
      </w:r>
      <w:r>
        <w:t>, as in the other Registers</w:t>
      </w:r>
      <w:r w:rsidRPr="00B8057A">
        <w:t>;</w:t>
      </w:r>
      <w:r>
        <w:t xml:space="preserve"> compare the draft Guideline, Table 1, for the envisaged IALA owned domains in the Registers of the IHO GI Registry.</w:t>
      </w:r>
    </w:p>
    <w:p w14:paraId="7AD4DFAF" w14:textId="77777777" w:rsidR="009A7937" w:rsidRPr="00C25E40" w:rsidRDefault="009A7937" w:rsidP="00B03A6C">
      <w:pPr>
        <w:pStyle w:val="Bullet1text"/>
        <w:rPr>
          <w:lang w:val="en-GB"/>
        </w:rPr>
      </w:pPr>
      <w:r w:rsidRPr="00C25E40">
        <w:rPr>
          <w:lang w:val="en-GB"/>
        </w:rPr>
        <w:t>This led to a discussion of the IHO’s SNPWG</w:t>
      </w:r>
      <w:r>
        <w:rPr>
          <w:lang w:val="en-GB"/>
        </w:rPr>
        <w:t xml:space="preserve"> (Standardisation of Nautical Publications Working Group)</w:t>
      </w:r>
      <w:r w:rsidRPr="00C25E40">
        <w:rPr>
          <w:lang w:val="en-GB"/>
        </w:rPr>
        <w:t xml:space="preserve"> approach to this issue and a proposal for it to be included in the draft Guideline.</w:t>
      </w:r>
    </w:p>
    <w:p w14:paraId="53962DF1" w14:textId="1E95F888" w:rsidR="009A7937" w:rsidRPr="00B8057A" w:rsidRDefault="009A7937" w:rsidP="001130E5">
      <w:pPr>
        <w:pStyle w:val="Bullet1"/>
      </w:pPr>
      <w:r w:rsidRPr="00B8057A">
        <w:t xml:space="preserve">A </w:t>
      </w:r>
      <w:proofErr w:type="spellStart"/>
      <w:r w:rsidRPr="00B8057A">
        <w:t>strawman</w:t>
      </w:r>
      <w:proofErr w:type="spellEnd"/>
      <w:r w:rsidRPr="00B8057A">
        <w:t xml:space="preserve"> proposal was assembled to illustrate where IALA might be involved in the individual supplementary regist</w:t>
      </w:r>
      <w:r>
        <w:t>er</w:t>
      </w:r>
      <w:r w:rsidRPr="00B8057A">
        <w:t>s and was included in the draft Guideline;</w:t>
      </w:r>
    </w:p>
    <w:p w14:paraId="436D49A5" w14:textId="77777777" w:rsidR="009A7937" w:rsidRPr="00B8057A" w:rsidRDefault="009A7937" w:rsidP="001130E5">
      <w:pPr>
        <w:pStyle w:val="Bullet1"/>
      </w:pPr>
      <w:r w:rsidRPr="00B8057A">
        <w:t>It was agreed that a ‘package’ will need to be compiled for eventual submission to the IALA Council and for the information of the IHO, consisting of:</w:t>
      </w:r>
    </w:p>
    <w:p w14:paraId="52AF29A3" w14:textId="77777777" w:rsidR="009A7937" w:rsidRPr="00C25E40" w:rsidRDefault="009A7937" w:rsidP="00C25E40">
      <w:pPr>
        <w:pStyle w:val="Bullet2"/>
      </w:pPr>
      <w:r w:rsidRPr="00C25E40">
        <w:t>A cover note;</w:t>
      </w:r>
    </w:p>
    <w:p w14:paraId="24DD453B" w14:textId="77777777" w:rsidR="009A7937" w:rsidRPr="00C25E40" w:rsidRDefault="009A7937" w:rsidP="00C25E40">
      <w:pPr>
        <w:pStyle w:val="Bullet2"/>
      </w:pPr>
      <w:r w:rsidRPr="00C25E40">
        <w:t>The draft Guideline;</w:t>
      </w:r>
    </w:p>
    <w:p w14:paraId="57B5BB4E" w14:textId="77777777" w:rsidR="009A7937" w:rsidRPr="00C25E40" w:rsidRDefault="009A7937" w:rsidP="00C25E40">
      <w:pPr>
        <w:pStyle w:val="Bullet2"/>
      </w:pPr>
      <w:r w:rsidRPr="00C25E40">
        <w:t>A</w:t>
      </w:r>
      <w:r>
        <w:t>n information</w:t>
      </w:r>
      <w:r w:rsidRPr="00C25E40">
        <w:t xml:space="preserve"> paper;</w:t>
      </w:r>
    </w:p>
    <w:p w14:paraId="71DF7520" w14:textId="77777777" w:rsidR="009A7937" w:rsidRPr="00B8057A" w:rsidRDefault="009A7937" w:rsidP="00C25E40">
      <w:pPr>
        <w:pStyle w:val="Bullet2"/>
      </w:pPr>
      <w:r w:rsidRPr="00B8057A">
        <w:t>A Liaison note to the IHO;</w:t>
      </w:r>
    </w:p>
    <w:p w14:paraId="249D4C01" w14:textId="77777777" w:rsidR="009A7937" w:rsidRDefault="009A7937" w:rsidP="00C25E40">
      <w:pPr>
        <w:pStyle w:val="Bullet2"/>
      </w:pPr>
      <w:r>
        <w:t xml:space="preserve">Sample </w:t>
      </w:r>
      <w:r w:rsidRPr="00C25E40">
        <w:t>IHO application forms.</w:t>
      </w:r>
    </w:p>
    <w:p w14:paraId="4179941C" w14:textId="77777777" w:rsidR="009A7937" w:rsidRDefault="009A7937" w:rsidP="00F02AFD">
      <w:pPr>
        <w:pStyle w:val="ActionItem"/>
      </w:pPr>
      <w:r>
        <w:t>Action item</w:t>
      </w:r>
    </w:p>
    <w:p w14:paraId="7033D687" w14:textId="77777777" w:rsidR="009A7937" w:rsidRPr="00B8057A" w:rsidRDefault="009A7937" w:rsidP="00F02AFD">
      <w:pPr>
        <w:pStyle w:val="ActionIALA"/>
      </w:pPr>
      <w:bookmarkStart w:id="44" w:name="_Toc191714766"/>
      <w:r w:rsidRPr="00B8057A">
        <w:t>The e-NAV Committee is requested to monitor the need for a briefing ‘package’ for the IALA Council and IHO and its contents.</w:t>
      </w:r>
      <w:bookmarkEnd w:id="44"/>
    </w:p>
    <w:p w14:paraId="0FB9E983" w14:textId="77777777" w:rsidR="009A7937" w:rsidRPr="00B8057A" w:rsidRDefault="009A7937" w:rsidP="00B527E6">
      <w:pPr>
        <w:pStyle w:val="ActionIALA"/>
      </w:pPr>
      <w:bookmarkStart w:id="45" w:name="_Toc191714767"/>
      <w:r w:rsidRPr="00B8057A">
        <w:t>The Secretariat is requested to forward the draft Liaison Note to IHO, the draft Impact Assessment, the draft Briefing Note and the draft Cover Note for the IALA Council to e-NAV11 for further development.</w:t>
      </w:r>
      <w:bookmarkEnd w:id="45"/>
    </w:p>
    <w:p w14:paraId="6A4012CA" w14:textId="77777777" w:rsidR="009A7937" w:rsidRPr="009B7F6D" w:rsidRDefault="009A7937" w:rsidP="006C5267">
      <w:pPr>
        <w:pStyle w:val="Heading2"/>
      </w:pPr>
      <w:bookmarkStart w:id="46" w:name="_Toc191732266"/>
      <w:r w:rsidRPr="009B7F6D">
        <w:t>IHO Applications</w:t>
      </w:r>
      <w:bookmarkEnd w:id="46"/>
    </w:p>
    <w:p w14:paraId="371DC52C" w14:textId="77777777" w:rsidR="009A7937" w:rsidRPr="00B8057A" w:rsidRDefault="009A7937" w:rsidP="00583C2B">
      <w:pPr>
        <w:pStyle w:val="BodyText"/>
      </w:pPr>
      <w:r w:rsidRPr="00B8057A">
        <w:t>It was recognised that example applications for both domain ownership and as a submitting organisation need to be produced.</w:t>
      </w:r>
    </w:p>
    <w:p w14:paraId="0C21F125" w14:textId="77777777" w:rsidR="009A7937" w:rsidRPr="009B7F6D" w:rsidRDefault="009A7937" w:rsidP="006C5267">
      <w:pPr>
        <w:pStyle w:val="Heading2"/>
      </w:pPr>
      <w:bookmarkStart w:id="47" w:name="_Toc191732267"/>
      <w:r w:rsidRPr="009B7F6D">
        <w:t>Policy paper</w:t>
      </w:r>
      <w:bookmarkEnd w:id="47"/>
    </w:p>
    <w:p w14:paraId="0D2CC8D9" w14:textId="247E1AB4" w:rsidR="009A7937" w:rsidRPr="00B8057A" w:rsidRDefault="009A7937" w:rsidP="00583C2B">
      <w:pPr>
        <w:pStyle w:val="BodyText"/>
      </w:pPr>
      <w:r w:rsidRPr="00B8057A">
        <w:t xml:space="preserve">The need for a policy paper, to accompany </w:t>
      </w:r>
      <w:proofErr w:type="spellStart"/>
      <w:r w:rsidR="00C8798B">
        <w:t>an</w:t>
      </w:r>
      <w:proofErr w:type="spellEnd"/>
      <w:r w:rsidR="00C8798B" w:rsidRPr="00B8057A">
        <w:t xml:space="preserve"> </w:t>
      </w:r>
      <w:r w:rsidRPr="00B8057A">
        <w:t>Information Paper for the IALA Council, together with the need for an impact statement was identified.</w:t>
      </w:r>
    </w:p>
    <w:p w14:paraId="0A21ED59" w14:textId="77777777" w:rsidR="009A7937" w:rsidRPr="009B7F6D" w:rsidRDefault="009A7937" w:rsidP="006C5267">
      <w:pPr>
        <w:pStyle w:val="Heading1"/>
      </w:pPr>
      <w:bookmarkStart w:id="48" w:name="_Toc191732268"/>
      <w:r w:rsidRPr="009B7F6D">
        <w:t>Draft product Speci</w:t>
      </w:r>
      <w:r>
        <w:t>f</w:t>
      </w:r>
      <w:r w:rsidRPr="009B7F6D">
        <w:t>ications</w:t>
      </w:r>
      <w:bookmarkEnd w:id="48"/>
    </w:p>
    <w:p w14:paraId="529B31DE" w14:textId="77777777" w:rsidR="009A7937" w:rsidRPr="00B8057A" w:rsidRDefault="009A7937" w:rsidP="000D0AC1">
      <w:pPr>
        <w:pStyle w:val="BodyText"/>
      </w:pPr>
      <w:r w:rsidRPr="00B8057A">
        <w:t xml:space="preserve">An example of a Product Specification (PS) is given in S-100 Annex 11.  An existing PS for route exchange was provided as a guide.  A model of the application in UML normally forms the core of the document.  It was noted that there is already an XML schema for IVEF, which could be used in producing a UML model for the PS.  The spreadsheet for the AtoN information application was provided to Tom Richardson, for conversion into a UML model. </w:t>
      </w:r>
    </w:p>
    <w:p w14:paraId="26D4F6E1" w14:textId="77777777" w:rsidR="009A7937" w:rsidRPr="00B8057A" w:rsidRDefault="009A7937" w:rsidP="000D0AC1">
      <w:pPr>
        <w:pStyle w:val="BodyText"/>
      </w:pPr>
      <w:r w:rsidRPr="00B8057A">
        <w:t xml:space="preserve">It was noted that common, open-source software would be ideal, but inevitably different developers would use particular software.  Enterprise Architect has been shown to be suitable, but may not be available to some authorities with strict control of IT.  </w:t>
      </w:r>
      <w:proofErr w:type="spellStart"/>
      <w:r w:rsidRPr="00B8057A">
        <w:t>StarUML</w:t>
      </w:r>
      <w:proofErr w:type="spellEnd"/>
      <w:r w:rsidRPr="00B8057A">
        <w:t xml:space="preserve"> is freely available and may be an alternative.</w:t>
      </w:r>
    </w:p>
    <w:p w14:paraId="530FD86C" w14:textId="77777777" w:rsidR="009A7937" w:rsidRPr="00B8057A" w:rsidRDefault="009A7937" w:rsidP="000D0AC1">
      <w:pPr>
        <w:pStyle w:val="BodyText"/>
      </w:pPr>
      <w:r w:rsidRPr="00B8057A">
        <w:t>Concern was expressed about the possible proliferation of PS and it was agreed that there was a need for a plan showing what PS may be needed (within IALA’s remit) and a strategy for PS development, to ensure that related products converge.</w:t>
      </w:r>
    </w:p>
    <w:p w14:paraId="21EE9A67" w14:textId="77777777" w:rsidR="009A7937" w:rsidRPr="00B8057A" w:rsidRDefault="009A7937" w:rsidP="000D0AC1">
      <w:pPr>
        <w:pStyle w:val="BodyText"/>
      </w:pPr>
      <w:r w:rsidRPr="00B8057A">
        <w:t>It was recognised that there would need to be an overall IALA stakeholder perspective and a hierarchy of PS for related products.</w:t>
      </w:r>
    </w:p>
    <w:p w14:paraId="59A61BDC" w14:textId="77777777" w:rsidR="009A7937" w:rsidRPr="00B8057A" w:rsidRDefault="009A7937" w:rsidP="000D0AC1">
      <w:pPr>
        <w:pStyle w:val="BodyText"/>
      </w:pPr>
      <w:r w:rsidRPr="00B8057A">
        <w:lastRenderedPageBreak/>
        <w:t xml:space="preserve">David </w:t>
      </w:r>
      <w:proofErr w:type="spellStart"/>
      <w:r w:rsidRPr="00B8057A">
        <w:t>Acland</w:t>
      </w:r>
      <w:proofErr w:type="spellEnd"/>
      <w:r w:rsidRPr="00B8057A">
        <w:t xml:space="preserve"> encouraged use of staged development to cope with additional complexity by generating new versions, with backward compatibility, or parallel use, rather than trying to include everything in one standard (like S-57), which would then be very difficult to change.  S-100 provides flexibility, but this makes interaction with stakeholders essential.</w:t>
      </w:r>
    </w:p>
    <w:p w14:paraId="5487BAD6" w14:textId="77777777" w:rsidR="009A7937" w:rsidRPr="00B8057A" w:rsidRDefault="009A7937" w:rsidP="000D0AC1">
      <w:pPr>
        <w:pStyle w:val="BodyText"/>
      </w:pPr>
      <w:r w:rsidRPr="00B8057A">
        <w:t xml:space="preserve">There was some discussion about the advantages of a single identifier for an AtoN/station, versus separate identifiers for each feature (light, </w:t>
      </w:r>
      <w:proofErr w:type="spellStart"/>
      <w:r w:rsidRPr="00B8057A">
        <w:t>racon</w:t>
      </w:r>
      <w:proofErr w:type="spellEnd"/>
      <w:r w:rsidRPr="00B8057A">
        <w:t xml:space="preserve"> </w:t>
      </w:r>
      <w:proofErr w:type="spellStart"/>
      <w:r w:rsidRPr="00B8057A">
        <w:t>etc</w:t>
      </w:r>
      <w:proofErr w:type="spellEnd"/>
      <w:r w:rsidRPr="00B8057A">
        <w:t>), with linking.  It was accepted that it may not be possible, or necessary, to standardise this aspect. The two approaches could co-exist and would not prevent transfer of data between authorities.</w:t>
      </w:r>
    </w:p>
    <w:p w14:paraId="76177D81" w14:textId="77777777" w:rsidR="009A7937" w:rsidRPr="00B8057A" w:rsidRDefault="009A7937" w:rsidP="000D0AC1">
      <w:pPr>
        <w:pStyle w:val="BodyText"/>
      </w:pPr>
      <w:r w:rsidRPr="00B8057A">
        <w:t>It was noted that the identifier used is internationally standardised between hydrographic authorities.  The identifier uses a letter to indicate a region of the world, followed by a whole number and decimals (up to 5).</w:t>
      </w:r>
    </w:p>
    <w:p w14:paraId="7E36AEED" w14:textId="77777777" w:rsidR="009A7937" w:rsidRPr="00B8057A" w:rsidRDefault="009A7937" w:rsidP="000D0AC1">
      <w:pPr>
        <w:pStyle w:val="BodyText"/>
      </w:pPr>
      <w:r w:rsidRPr="00B8057A">
        <w:t>It was accepted that the first step in generating a PS should be to define its purpose.  In the case of AtoN information, it is for the exchange of information on AtoN between AtoN authorities and between AtoN authorities and hydrographic offices, which would also help them to organise their own data more effectively.</w:t>
      </w:r>
    </w:p>
    <w:p w14:paraId="12E1BE0D" w14:textId="77777777" w:rsidR="009A7937" w:rsidRPr="00B8057A" w:rsidRDefault="009A7937" w:rsidP="00583C2B">
      <w:pPr>
        <w:pStyle w:val="BodyText"/>
      </w:pPr>
      <w:r w:rsidRPr="00B8057A">
        <w:t>It was noted that the AtoN information could eventually include operational status, with the potential for providing MSI automatically (e.g. ENC updates and nautical publications).</w:t>
      </w:r>
    </w:p>
    <w:p w14:paraId="7944A740" w14:textId="77777777" w:rsidR="009A7937" w:rsidRPr="009B7F6D" w:rsidRDefault="009A7937" w:rsidP="00642D8A">
      <w:pPr>
        <w:pStyle w:val="Heading2"/>
      </w:pPr>
      <w:bookmarkStart w:id="49" w:name="_Toc191732269"/>
      <w:r w:rsidRPr="009B7F6D">
        <w:t>IVEF</w:t>
      </w:r>
      <w:r>
        <w:t xml:space="preserve"> Product Specification</w:t>
      </w:r>
      <w:bookmarkEnd w:id="49"/>
    </w:p>
    <w:p w14:paraId="59D13ABC" w14:textId="77777777" w:rsidR="009A7937" w:rsidRPr="00B8057A" w:rsidRDefault="009A7937" w:rsidP="00642D8A">
      <w:pPr>
        <w:pStyle w:val="BodyText"/>
      </w:pPr>
      <w:r w:rsidRPr="00B8057A">
        <w:t>A drafting group was formed, with a view to starting the development of an example product specification.</w:t>
      </w:r>
    </w:p>
    <w:p w14:paraId="4AC71B22" w14:textId="77777777" w:rsidR="009A7937" w:rsidRPr="009B7F6D" w:rsidRDefault="009A7937" w:rsidP="00642D8A">
      <w:pPr>
        <w:pStyle w:val="Heading2"/>
      </w:pPr>
      <w:bookmarkStart w:id="50" w:name="_Toc191732270"/>
      <w:r w:rsidRPr="009B7F6D">
        <w:t xml:space="preserve">AtoN </w:t>
      </w:r>
      <w:r>
        <w:t>Information Product Specification</w:t>
      </w:r>
      <w:bookmarkEnd w:id="50"/>
    </w:p>
    <w:p w14:paraId="5368C336" w14:textId="77777777" w:rsidR="009A7937" w:rsidRPr="00B8057A" w:rsidRDefault="009A7937" w:rsidP="00642D8A">
      <w:pPr>
        <w:pStyle w:val="BodyText"/>
      </w:pPr>
      <w:r w:rsidRPr="00B8057A">
        <w:t>To avoid possible confusion between AtoN Metadata and the Metadata Register, it was decided to rename this product specification to AtoN Information Product Specification.</w:t>
      </w:r>
    </w:p>
    <w:p w14:paraId="7515E2FA" w14:textId="77777777" w:rsidR="009A7937" w:rsidRPr="00B8057A" w:rsidRDefault="009A7937" w:rsidP="00583C2B">
      <w:pPr>
        <w:pStyle w:val="BodyText"/>
      </w:pPr>
      <w:r w:rsidRPr="00B8057A">
        <w:t>A drafting group was formed to start the development of this product specification.</w:t>
      </w:r>
    </w:p>
    <w:p w14:paraId="63B19464" w14:textId="77777777" w:rsidR="009A7937" w:rsidRPr="009B7F6D" w:rsidRDefault="009A7937" w:rsidP="00642D8A">
      <w:pPr>
        <w:pStyle w:val="Heading2"/>
      </w:pPr>
      <w:bookmarkStart w:id="51" w:name="_Toc191732271"/>
      <w:r w:rsidRPr="009B7F6D">
        <w:t>AIS</w:t>
      </w:r>
      <w:r>
        <w:t xml:space="preserve"> Product Specification</w:t>
      </w:r>
      <w:bookmarkEnd w:id="51"/>
    </w:p>
    <w:p w14:paraId="2E96BF09" w14:textId="77777777" w:rsidR="009A7937" w:rsidRPr="00B8057A" w:rsidRDefault="009A7937" w:rsidP="00583C2B">
      <w:pPr>
        <w:pStyle w:val="BodyText"/>
      </w:pPr>
      <w:bookmarkStart w:id="52" w:name="_Toc162367098"/>
      <w:bookmarkStart w:id="53" w:name="_Toc223961553"/>
      <w:bookmarkStart w:id="54" w:name="_Toc224792330"/>
      <w:bookmarkStart w:id="55" w:name="_Toc224792740"/>
      <w:bookmarkStart w:id="56" w:name="_Toc224793438"/>
      <w:r w:rsidRPr="00B8057A">
        <w:t>A drafting group was formed to start the development of this product specification.</w:t>
      </w:r>
    </w:p>
    <w:p w14:paraId="682B75AA" w14:textId="77777777" w:rsidR="009A7937" w:rsidRPr="009B7F6D" w:rsidRDefault="009A7937" w:rsidP="006C5267">
      <w:pPr>
        <w:pStyle w:val="Heading1"/>
      </w:pPr>
      <w:bookmarkStart w:id="57" w:name="_Toc191732272"/>
      <w:bookmarkEnd w:id="52"/>
      <w:bookmarkEnd w:id="53"/>
      <w:bookmarkEnd w:id="54"/>
      <w:bookmarkEnd w:id="55"/>
      <w:bookmarkEnd w:id="56"/>
      <w:r w:rsidRPr="009B7F6D">
        <w:t>Logistics</w:t>
      </w:r>
      <w:bookmarkEnd w:id="57"/>
    </w:p>
    <w:p w14:paraId="664DD9D7" w14:textId="77777777" w:rsidR="009A7937" w:rsidRPr="00B8057A" w:rsidRDefault="009A7937" w:rsidP="00583C2B">
      <w:pPr>
        <w:pStyle w:val="BodyText"/>
      </w:pPr>
      <w:r w:rsidRPr="00B8057A">
        <w:t>Spaces and facilities were kindly provided by the IHO for each of the drafting groups.</w:t>
      </w:r>
    </w:p>
    <w:p w14:paraId="53AAFA33" w14:textId="77777777" w:rsidR="009A7937" w:rsidRDefault="009A7937" w:rsidP="006C5267">
      <w:pPr>
        <w:pStyle w:val="Heading1"/>
      </w:pPr>
      <w:bookmarkStart w:id="58" w:name="_Ref191626853"/>
      <w:bookmarkStart w:id="59" w:name="_Toc191732273"/>
      <w:bookmarkStart w:id="60" w:name="_Toc224792331"/>
      <w:bookmarkStart w:id="61" w:name="_Toc224792741"/>
      <w:bookmarkStart w:id="62" w:name="_Toc224793439"/>
      <w:r w:rsidRPr="009B7F6D">
        <w:t xml:space="preserve">Discussion of preliminary draft </w:t>
      </w:r>
      <w:r>
        <w:t>Output</w:t>
      </w:r>
      <w:bookmarkEnd w:id="58"/>
      <w:bookmarkEnd w:id="59"/>
    </w:p>
    <w:p w14:paraId="614D6259" w14:textId="77777777" w:rsidR="009A7937" w:rsidRPr="00B8057A" w:rsidRDefault="009A7937" w:rsidP="00B03B12">
      <w:pPr>
        <w:pStyle w:val="BodyText"/>
      </w:pPr>
      <w:r w:rsidRPr="00B8057A">
        <w:t>A review of progress to date was held during the final session of 22 February and on 23 February.</w:t>
      </w:r>
    </w:p>
    <w:p w14:paraId="70C2D8C8" w14:textId="77777777" w:rsidR="009A7937" w:rsidRPr="009B7F6D" w:rsidRDefault="009A7937" w:rsidP="006C5267">
      <w:pPr>
        <w:pStyle w:val="Heading2"/>
      </w:pPr>
      <w:bookmarkStart w:id="63" w:name="_Toc191732274"/>
      <w:bookmarkEnd w:id="60"/>
      <w:bookmarkEnd w:id="61"/>
      <w:bookmarkEnd w:id="62"/>
      <w:r>
        <w:t>Draft Guideline</w:t>
      </w:r>
      <w:bookmarkEnd w:id="63"/>
    </w:p>
    <w:p w14:paraId="7E03526F" w14:textId="77777777" w:rsidR="009A7937" w:rsidRPr="00B8057A" w:rsidRDefault="009A7937" w:rsidP="00C25E40">
      <w:pPr>
        <w:pStyle w:val="BodyText"/>
      </w:pPr>
      <w:r w:rsidRPr="00B8057A">
        <w:t>The draft Guideline was progressing, after several issues had been debated within the drafting group, and some IHO terminology adjusted to suit IALA’s needs.  However, questions remained involving internal IALA organisation in relation to IHO’s requirements for Domain Ownership and being a Submitting Organisation.</w:t>
      </w:r>
    </w:p>
    <w:p w14:paraId="607E6E2C" w14:textId="77777777" w:rsidR="009A7937" w:rsidRPr="00B8057A" w:rsidRDefault="009A7937" w:rsidP="00C25E40">
      <w:pPr>
        <w:pStyle w:val="BodyText"/>
      </w:pPr>
      <w:r w:rsidRPr="00B8057A">
        <w:t>The draft Guideline will, therefore, remain a working document needing further consideration by the meeting members before receiving wider circulation.</w:t>
      </w:r>
    </w:p>
    <w:p w14:paraId="6D5585F1" w14:textId="77777777" w:rsidR="009A7937" w:rsidRPr="00B8057A" w:rsidRDefault="009A7937" w:rsidP="00C25E40">
      <w:pPr>
        <w:pStyle w:val="BodyText"/>
        <w:rPr>
          <w:lang w:eastAsia="en-US"/>
        </w:rPr>
      </w:pPr>
      <w:r w:rsidRPr="00B8057A">
        <w:t xml:space="preserve">Observations made during the work on the draft Guideline are at </w:t>
      </w:r>
      <w:r w:rsidRPr="00B8057A">
        <w:fldChar w:fldCharType="begin"/>
      </w:r>
      <w:r w:rsidRPr="00B8057A">
        <w:instrText xml:space="preserve"> REF _Ref191626778 \r \h </w:instrText>
      </w:r>
      <w:r w:rsidRPr="00B8057A">
        <w:fldChar w:fldCharType="separate"/>
      </w:r>
      <w:r w:rsidRPr="00B8057A">
        <w:t>ANNEX F</w:t>
      </w:r>
      <w:r w:rsidRPr="00B8057A">
        <w:fldChar w:fldCharType="end"/>
      </w:r>
      <w:r w:rsidRPr="00B8057A">
        <w:t>.</w:t>
      </w:r>
    </w:p>
    <w:p w14:paraId="05006757" w14:textId="77777777" w:rsidR="009A7937" w:rsidRPr="009B7F6D" w:rsidRDefault="009A7937" w:rsidP="006C5267">
      <w:pPr>
        <w:pStyle w:val="Heading2"/>
      </w:pPr>
      <w:bookmarkStart w:id="64" w:name="_Toc191732275"/>
      <w:r>
        <w:t>IVEF Product Specification</w:t>
      </w:r>
      <w:bookmarkEnd w:id="64"/>
    </w:p>
    <w:p w14:paraId="7B892096" w14:textId="77777777" w:rsidR="009A7937" w:rsidRPr="00B8057A" w:rsidRDefault="009A7937" w:rsidP="00C25E40">
      <w:pPr>
        <w:pStyle w:val="BodyText"/>
      </w:pPr>
      <w:bookmarkStart w:id="65" w:name="_Toc272776001"/>
      <w:r w:rsidRPr="00B8057A">
        <w:t>Although good progress was being made with developing this product specification it was quickly realised that some aspects of the IVEF specification need to be aligned with the S-100 standard before a product specification can be completed.  It was agreed that the draft product specification should be taken forward as an example and that the drafting group would make as much progress as it could, in the time remaining, before forwarding the result to the VTS Committee for discussion.</w:t>
      </w:r>
    </w:p>
    <w:p w14:paraId="56B40C3B" w14:textId="77777777" w:rsidR="009A7937" w:rsidRPr="00B8057A" w:rsidRDefault="009A7937" w:rsidP="00B41313">
      <w:pPr>
        <w:pStyle w:val="ActionItem"/>
      </w:pPr>
      <w:r w:rsidRPr="00B8057A">
        <w:lastRenderedPageBreak/>
        <w:t>Action items</w:t>
      </w:r>
    </w:p>
    <w:p w14:paraId="54462972" w14:textId="77777777" w:rsidR="009A7937" w:rsidRPr="00B8057A" w:rsidRDefault="009A7937" w:rsidP="00B41313">
      <w:pPr>
        <w:pStyle w:val="ActionIALA"/>
      </w:pPr>
      <w:bookmarkStart w:id="66" w:name="_Toc191714768"/>
      <w:r w:rsidRPr="00B8057A">
        <w:t>The Secretariat is requested to forward the draft IVEF Product Specification to e-NAV11 and VTS34.</w:t>
      </w:r>
      <w:bookmarkEnd w:id="66"/>
    </w:p>
    <w:p w14:paraId="22B0D77A" w14:textId="77777777" w:rsidR="009A7937" w:rsidRPr="00B8057A" w:rsidRDefault="009A7937" w:rsidP="00B41313">
      <w:pPr>
        <w:pStyle w:val="ActionIALA"/>
      </w:pPr>
      <w:bookmarkStart w:id="67" w:name="_Toc191714769"/>
      <w:r w:rsidRPr="00B8057A">
        <w:t>VTS34 is requested to continue the development of the working draft IVEF Product Specification.</w:t>
      </w:r>
      <w:bookmarkEnd w:id="67"/>
    </w:p>
    <w:p w14:paraId="75472DB9" w14:textId="77777777" w:rsidR="009A7937" w:rsidRPr="00B8057A" w:rsidRDefault="009A7937" w:rsidP="00583C2B">
      <w:pPr>
        <w:pStyle w:val="BodyText"/>
      </w:pPr>
      <w:r w:rsidRPr="00B8057A">
        <w:t>In discussion, the question of the impact of any change to IALA Recommendation V-145 on users of the document was raised.  It was agreed that this issue needed to be considered by manufacturers, service providers and Competent Authorities and should be further discussed by the VTS Committee before being opened to all IALA Committees.</w:t>
      </w:r>
    </w:p>
    <w:p w14:paraId="46B1FA35" w14:textId="77777777" w:rsidR="009A7937" w:rsidRPr="00B8057A" w:rsidRDefault="009A7937" w:rsidP="004E254E">
      <w:pPr>
        <w:pStyle w:val="ActionItem"/>
      </w:pPr>
      <w:r w:rsidRPr="00B8057A">
        <w:t>Action item</w:t>
      </w:r>
    </w:p>
    <w:p w14:paraId="34D8A197" w14:textId="77777777" w:rsidR="009A7937" w:rsidRPr="00B8057A" w:rsidRDefault="009A7937" w:rsidP="004E254E">
      <w:pPr>
        <w:pStyle w:val="ActionIALA"/>
      </w:pPr>
      <w:bookmarkStart w:id="68" w:name="_Toc191714770"/>
      <w:r w:rsidRPr="00B8057A">
        <w:t>The VTS Committee is requested to consider the impact of change to IALA Recommendation V-145 on service providers and Competent Authorities.</w:t>
      </w:r>
      <w:bookmarkEnd w:id="68"/>
    </w:p>
    <w:p w14:paraId="75BBEBA1" w14:textId="77777777" w:rsidR="009A7937" w:rsidRPr="009B7F6D" w:rsidRDefault="009A7937" w:rsidP="006C5267">
      <w:pPr>
        <w:pStyle w:val="Heading2"/>
      </w:pPr>
      <w:bookmarkStart w:id="69" w:name="_Toc191732276"/>
      <w:bookmarkEnd w:id="65"/>
      <w:r>
        <w:t>AtoN Information Product Specification</w:t>
      </w:r>
      <w:bookmarkEnd w:id="69"/>
    </w:p>
    <w:p w14:paraId="454B6E28" w14:textId="77777777" w:rsidR="009A7937" w:rsidRPr="00B8057A" w:rsidRDefault="009A7937" w:rsidP="00C25E40">
      <w:pPr>
        <w:pStyle w:val="BodyText"/>
      </w:pPr>
      <w:r w:rsidRPr="00B8057A">
        <w:t>Work was based on the application provided by AMSA in the form of a spreadsheet.  The version used included comments from the IALA ANM Committee.</w:t>
      </w:r>
    </w:p>
    <w:p w14:paraId="79CDD94E" w14:textId="77777777" w:rsidR="009A7937" w:rsidRPr="00B8057A" w:rsidRDefault="009A7937" w:rsidP="00C25E40">
      <w:pPr>
        <w:pStyle w:val="BodyText"/>
      </w:pPr>
      <w:r w:rsidRPr="00B8057A">
        <w:t>Although not as well developed as IVEF, it was agreed that the emerging document should also be taken forward as an example.  The spreadsheet was converted to a UML model by an IHO expert using Enterprise Architect.  Again the drafting group would make as much additional progress as time permitted before forwarding the result to the ANM and EEP Committees.</w:t>
      </w:r>
    </w:p>
    <w:p w14:paraId="6916914D" w14:textId="77777777" w:rsidR="009A7937" w:rsidRPr="00B8057A" w:rsidRDefault="009A7937" w:rsidP="004E254E">
      <w:pPr>
        <w:pStyle w:val="ActionItem"/>
      </w:pPr>
      <w:r w:rsidRPr="00B8057A">
        <w:t>Action items</w:t>
      </w:r>
    </w:p>
    <w:p w14:paraId="21D11C81" w14:textId="77777777" w:rsidR="009A7937" w:rsidRPr="00B8057A" w:rsidRDefault="009A7937" w:rsidP="004E254E">
      <w:pPr>
        <w:pStyle w:val="ActionIALA"/>
      </w:pPr>
      <w:bookmarkStart w:id="70" w:name="_Toc191714771"/>
      <w:r w:rsidRPr="00B8057A">
        <w:t>The Secretariat is requested to forward the working draft AtoN Information Product Specification to e-NAV11, EEP18 and ANM18.</w:t>
      </w:r>
      <w:bookmarkEnd w:id="70"/>
    </w:p>
    <w:p w14:paraId="6E3F390F" w14:textId="77777777" w:rsidR="009A7937" w:rsidRPr="00B8057A" w:rsidRDefault="009A7937" w:rsidP="004E254E">
      <w:pPr>
        <w:pStyle w:val="ActionIALA"/>
      </w:pPr>
      <w:bookmarkStart w:id="71" w:name="_Toc191714772"/>
      <w:r w:rsidRPr="00B8057A">
        <w:t>EEP18 and ANM18 are requested to consider the draft AtoN Information Product Specification and continue its development, with the ANM Committee taking the lead.</w:t>
      </w:r>
      <w:bookmarkEnd w:id="71"/>
    </w:p>
    <w:p w14:paraId="0A7CD722" w14:textId="77777777" w:rsidR="009A7937" w:rsidRPr="009B7F6D" w:rsidRDefault="009A7937" w:rsidP="00C25E40">
      <w:pPr>
        <w:pStyle w:val="Heading2"/>
      </w:pPr>
      <w:bookmarkStart w:id="72" w:name="_Toc191732277"/>
      <w:r>
        <w:t>AIS</w:t>
      </w:r>
      <w:bookmarkEnd w:id="72"/>
    </w:p>
    <w:p w14:paraId="7255EF5E" w14:textId="77777777" w:rsidR="009A7937" w:rsidRPr="00B8057A" w:rsidRDefault="009A7937" w:rsidP="007A53C0">
      <w:pPr>
        <w:pStyle w:val="BodyText"/>
      </w:pPr>
      <w:bookmarkStart w:id="73" w:name="_Toc224792341"/>
      <w:bookmarkStart w:id="74" w:name="_Toc224792753"/>
      <w:bookmarkStart w:id="75" w:name="_Toc224793451"/>
      <w:r w:rsidRPr="00B8057A">
        <w:t>A UML model was created and, after further work, it was agreed that the result should be forwarded to the e-NAV Committee, for the attention of the AIS Working Group.</w:t>
      </w:r>
    </w:p>
    <w:p w14:paraId="65CCD5F1" w14:textId="77777777" w:rsidR="009A7937" w:rsidRPr="00B8057A" w:rsidRDefault="009A7937" w:rsidP="00213707">
      <w:pPr>
        <w:pStyle w:val="ActionItem"/>
      </w:pPr>
      <w:r w:rsidRPr="00B8057A">
        <w:t>Action items</w:t>
      </w:r>
    </w:p>
    <w:p w14:paraId="7E3874DC" w14:textId="77777777" w:rsidR="009A7937" w:rsidRPr="00B8057A" w:rsidRDefault="009A7937" w:rsidP="00213707">
      <w:pPr>
        <w:pStyle w:val="ActionIALA"/>
      </w:pPr>
      <w:bookmarkStart w:id="76" w:name="_Toc191714773"/>
      <w:r w:rsidRPr="00B8057A">
        <w:t>The Secretariat is requested to pass the draft AIS product Specification to e-NAV11, for the attention of the AIS Working Group.</w:t>
      </w:r>
      <w:bookmarkEnd w:id="76"/>
    </w:p>
    <w:p w14:paraId="56E814DB" w14:textId="77777777" w:rsidR="009A7937" w:rsidRPr="00B8057A" w:rsidRDefault="009A7937" w:rsidP="00213707">
      <w:pPr>
        <w:pStyle w:val="ActionIALA"/>
      </w:pPr>
      <w:bookmarkStart w:id="77" w:name="_Toc191714774"/>
      <w:r w:rsidRPr="00B8057A">
        <w:t>e-NAV11 is requested to consider the working draft AIS Product Specification and continue its development.</w:t>
      </w:r>
      <w:bookmarkEnd w:id="77"/>
    </w:p>
    <w:p w14:paraId="2074F5FE" w14:textId="77777777" w:rsidR="009A7937" w:rsidRDefault="009A7937" w:rsidP="007A53C0">
      <w:pPr>
        <w:pStyle w:val="Heading1"/>
      </w:pPr>
      <w:bookmarkStart w:id="78" w:name="_Toc191732278"/>
      <w:bookmarkEnd w:id="73"/>
      <w:bookmarkEnd w:id="74"/>
      <w:bookmarkEnd w:id="75"/>
      <w:r>
        <w:t>Approval procedures</w:t>
      </w:r>
      <w:bookmarkEnd w:id="78"/>
    </w:p>
    <w:p w14:paraId="420DE259" w14:textId="77777777" w:rsidR="009A7937" w:rsidRPr="00B8057A" w:rsidRDefault="009A7937" w:rsidP="007A53C0">
      <w:pPr>
        <w:pStyle w:val="BodyText"/>
      </w:pPr>
      <w:r w:rsidRPr="00B8057A">
        <w:t>The draft Guideline, together with the briefing note and Impact Assessment will be the subject of further work, prior to being forwarded to the e-NAV Committee for approval.</w:t>
      </w:r>
    </w:p>
    <w:p w14:paraId="29B13857" w14:textId="77777777" w:rsidR="009A7937" w:rsidRPr="00B8057A" w:rsidRDefault="009A7937" w:rsidP="007A53C0">
      <w:pPr>
        <w:pStyle w:val="BodyText"/>
      </w:pPr>
      <w:r w:rsidRPr="00B8057A">
        <w:t>The need for the group to continue to meet, in advance of the formation of the IMO HGDM and in preparation for its first meeting, should be brought to the attention of the e-NAV Committee.</w:t>
      </w:r>
    </w:p>
    <w:p w14:paraId="0ECB2A70" w14:textId="77777777" w:rsidR="009A7937" w:rsidRPr="00B8057A" w:rsidRDefault="009A7937" w:rsidP="00B81893">
      <w:pPr>
        <w:pStyle w:val="ActionItem"/>
      </w:pPr>
      <w:r w:rsidRPr="00B8057A">
        <w:t>Action items</w:t>
      </w:r>
    </w:p>
    <w:p w14:paraId="2327D372" w14:textId="77777777" w:rsidR="009A7937" w:rsidRPr="00B8057A" w:rsidRDefault="009A7937" w:rsidP="00B81893">
      <w:pPr>
        <w:pStyle w:val="ActionIALA"/>
      </w:pPr>
      <w:bookmarkStart w:id="79" w:name="_Toc191714775"/>
      <w:r w:rsidRPr="00B8057A">
        <w:lastRenderedPageBreak/>
        <w:t>The Secretariat is requested to bring to the attention of the e-NAV Committee the possible need for the IHO / IALA group to meet in advance of the formation of the IMO HGDM and in preparation for its first meeting.</w:t>
      </w:r>
      <w:bookmarkEnd w:id="79"/>
    </w:p>
    <w:p w14:paraId="49E77E33" w14:textId="77777777" w:rsidR="009A7937" w:rsidRPr="00B8057A" w:rsidRDefault="009A7937" w:rsidP="00B81893">
      <w:pPr>
        <w:pStyle w:val="ActionIALA"/>
      </w:pPr>
      <w:bookmarkStart w:id="80" w:name="_Toc191714776"/>
      <w:r w:rsidRPr="00B8057A">
        <w:t>The e-NAV Committee is requested to consider whether the IHO / IALA group needs to hold further meetings.</w:t>
      </w:r>
      <w:bookmarkEnd w:id="80"/>
    </w:p>
    <w:p w14:paraId="50E156CC" w14:textId="77777777" w:rsidR="009A7937" w:rsidRPr="00B8057A" w:rsidRDefault="009A7937" w:rsidP="007A53C0">
      <w:pPr>
        <w:pStyle w:val="BodyText"/>
      </w:pPr>
      <w:r w:rsidRPr="00B8057A">
        <w:t xml:space="preserve">It was agreed that the three working draft Product Specifications, referred to in section </w:t>
      </w:r>
      <w:r w:rsidRPr="00B8057A">
        <w:fldChar w:fldCharType="begin"/>
      </w:r>
      <w:r w:rsidRPr="00B8057A">
        <w:instrText xml:space="preserve"> REF _Ref191626853 \r \h </w:instrText>
      </w:r>
      <w:r w:rsidRPr="00B8057A">
        <w:fldChar w:fldCharType="separate"/>
      </w:r>
      <w:r w:rsidRPr="00B8057A">
        <w:t>7</w:t>
      </w:r>
      <w:r w:rsidRPr="00B8057A">
        <w:fldChar w:fldCharType="end"/>
      </w:r>
      <w:r w:rsidRPr="00B8057A">
        <w:t>, would be forwarded to the relevant Committees, as detailed above, as working documents, pending completion of IALA internal procedures, which, when finalised, will be reflected in the Guideline.</w:t>
      </w:r>
    </w:p>
    <w:p w14:paraId="6FCBBC01" w14:textId="77777777" w:rsidR="009A7937" w:rsidRPr="00B8057A" w:rsidRDefault="009A7937" w:rsidP="007A53C0">
      <w:pPr>
        <w:pStyle w:val="BodyText"/>
      </w:pPr>
      <w:r w:rsidRPr="00B8057A">
        <w:t>Once the ANM, EEP or VTS Committee is content with a Product Specification it should notify the e-NAV Committee that it is now prepared to take ownership.  Otherwise the Committee should seek further assistance from the e-NAV Committee.</w:t>
      </w:r>
    </w:p>
    <w:p w14:paraId="75F861C7" w14:textId="77777777" w:rsidR="009A7937" w:rsidRPr="00B8057A" w:rsidRDefault="009A7937" w:rsidP="00F02AFD">
      <w:pPr>
        <w:pStyle w:val="ActionItem"/>
      </w:pPr>
      <w:r w:rsidRPr="00B8057A">
        <w:t>Action item</w:t>
      </w:r>
    </w:p>
    <w:p w14:paraId="54CC1364" w14:textId="77777777" w:rsidR="009A7937" w:rsidRPr="00B8057A" w:rsidRDefault="009A7937" w:rsidP="00F02AFD">
      <w:pPr>
        <w:pStyle w:val="ActionIALA"/>
      </w:pPr>
      <w:bookmarkStart w:id="81" w:name="_Toc191714777"/>
      <w:r w:rsidRPr="00B8057A">
        <w:t>The Secretariat is requested to advise each IALA Committee about taking ownership of Product Specifications.</w:t>
      </w:r>
      <w:bookmarkEnd w:id="81"/>
    </w:p>
    <w:p w14:paraId="3410C629" w14:textId="77777777" w:rsidR="009A7937" w:rsidRPr="009B7F6D" w:rsidRDefault="009A7937" w:rsidP="007A53C0">
      <w:pPr>
        <w:pStyle w:val="Heading1"/>
      </w:pPr>
      <w:bookmarkStart w:id="82" w:name="_Toc191732279"/>
      <w:bookmarkStart w:id="83" w:name="_Toc272776003"/>
      <w:r>
        <w:t>Actions</w:t>
      </w:r>
      <w:bookmarkEnd w:id="82"/>
    </w:p>
    <w:p w14:paraId="028EDCC7" w14:textId="77777777" w:rsidR="009A7937" w:rsidRPr="00B8057A" w:rsidRDefault="009A7937" w:rsidP="00583C2B">
      <w:pPr>
        <w:pStyle w:val="ActionMember"/>
        <w:rPr>
          <w:i w:val="0"/>
        </w:rPr>
      </w:pPr>
      <w:bookmarkStart w:id="84" w:name="_Toc305930786"/>
      <w:r w:rsidRPr="00B8057A">
        <w:rPr>
          <w:i w:val="0"/>
        </w:rPr>
        <w:t>T</w:t>
      </w:r>
      <w:bookmarkEnd w:id="84"/>
      <w:r w:rsidRPr="00B8057A">
        <w:rPr>
          <w:i w:val="0"/>
        </w:rPr>
        <w:t xml:space="preserve">he actions arising are collated at </w:t>
      </w:r>
      <w:r w:rsidRPr="00B8057A">
        <w:rPr>
          <w:i w:val="0"/>
        </w:rPr>
        <w:fldChar w:fldCharType="begin"/>
      </w:r>
      <w:r w:rsidRPr="00B8057A">
        <w:rPr>
          <w:i w:val="0"/>
        </w:rPr>
        <w:instrText xml:space="preserve"> REF _Ref191626882 \r \h </w:instrText>
      </w:r>
      <w:r w:rsidRPr="00B8057A">
        <w:rPr>
          <w:i w:val="0"/>
        </w:rPr>
      </w:r>
      <w:r w:rsidRPr="00B8057A">
        <w:rPr>
          <w:i w:val="0"/>
        </w:rPr>
        <w:fldChar w:fldCharType="separate"/>
      </w:r>
      <w:r w:rsidRPr="00B8057A">
        <w:rPr>
          <w:i w:val="0"/>
        </w:rPr>
        <w:t>ANNEX E</w:t>
      </w:r>
      <w:r w:rsidRPr="00B8057A">
        <w:rPr>
          <w:i w:val="0"/>
        </w:rPr>
        <w:fldChar w:fldCharType="end"/>
      </w:r>
      <w:r w:rsidRPr="00B8057A">
        <w:rPr>
          <w:i w:val="0"/>
        </w:rPr>
        <w:t>.</w:t>
      </w:r>
    </w:p>
    <w:p w14:paraId="3DB87584" w14:textId="77777777" w:rsidR="009A7937" w:rsidRPr="009B7F6D" w:rsidRDefault="009A7937" w:rsidP="007A53C0">
      <w:pPr>
        <w:pStyle w:val="Heading1"/>
      </w:pPr>
      <w:bookmarkStart w:id="85" w:name="_Toc191732280"/>
      <w:r>
        <w:t>Conclusions</w:t>
      </w:r>
      <w:bookmarkEnd w:id="85"/>
    </w:p>
    <w:p w14:paraId="68811DC6" w14:textId="06FFC686" w:rsidR="009A7937" w:rsidRPr="00B8057A" w:rsidRDefault="009A7937" w:rsidP="007A53C0">
      <w:pPr>
        <w:pStyle w:val="BodyText"/>
      </w:pPr>
      <w:bookmarkStart w:id="86" w:name="_Toc223961559"/>
      <w:bookmarkEnd w:id="83"/>
      <w:r w:rsidRPr="00B8057A">
        <w:t>The meeting has shown that it is possible to set up an ‘IALA Domain’ and to develop Product Specifications within the S-100 framework for IALA applications.  However, it is recognised that participation in the IHO GI Registry is a complex process, requiring careful consideration and planning</w:t>
      </w:r>
      <w:r>
        <w:t xml:space="preserve"> as well as extensive testing of the proposed entries before submitting</w:t>
      </w:r>
      <w:bookmarkStart w:id="87" w:name="_GoBack"/>
      <w:bookmarkEnd w:id="87"/>
      <w:r>
        <w:t xml:space="preserve">. </w:t>
      </w:r>
    </w:p>
    <w:p w14:paraId="3C601716" w14:textId="77777777" w:rsidR="009A7937" w:rsidRPr="00B8057A" w:rsidRDefault="009A7937" w:rsidP="007A53C0">
      <w:pPr>
        <w:pStyle w:val="BodyText"/>
      </w:pPr>
      <w:r w:rsidRPr="00B8057A">
        <w:t>It was also recognised that the potential formation of the IMO HGDM will have an impact on both IHO and IALA.</w:t>
      </w:r>
    </w:p>
    <w:p w14:paraId="4D627EE2" w14:textId="77777777" w:rsidR="009A7937" w:rsidRDefault="009A7937" w:rsidP="00583C2B">
      <w:pPr>
        <w:pStyle w:val="Heading1"/>
      </w:pPr>
      <w:bookmarkStart w:id="88" w:name="_Toc223961560"/>
      <w:bookmarkStart w:id="89" w:name="_Toc224792367"/>
      <w:bookmarkStart w:id="90" w:name="_Toc224792779"/>
      <w:bookmarkStart w:id="91" w:name="_Toc224793477"/>
      <w:bookmarkStart w:id="92" w:name="_Toc191732281"/>
      <w:bookmarkEnd w:id="86"/>
      <w:r w:rsidRPr="009B7F6D">
        <w:t>A</w:t>
      </w:r>
      <w:bookmarkEnd w:id="88"/>
      <w:bookmarkEnd w:id="89"/>
      <w:bookmarkEnd w:id="90"/>
      <w:bookmarkEnd w:id="91"/>
      <w:r w:rsidRPr="009B7F6D">
        <w:t>ny Other Business</w:t>
      </w:r>
      <w:bookmarkEnd w:id="92"/>
    </w:p>
    <w:p w14:paraId="56AA806A" w14:textId="77777777" w:rsidR="009A7937" w:rsidRPr="00B8057A" w:rsidRDefault="009A7937" w:rsidP="00583C2B">
      <w:pPr>
        <w:pStyle w:val="BodyText"/>
      </w:pPr>
      <w:r w:rsidRPr="00B8057A">
        <w:t>There was a discussion about the likelihood of there being other bodies with a potential interest in the IHO GI Registry.  The meteorological, oceanographic, customs, military, Search &amp; Rescue and security communities were mentioned as possible examples.</w:t>
      </w:r>
    </w:p>
    <w:p w14:paraId="660D33F4" w14:textId="77777777" w:rsidR="009A7937" w:rsidRPr="00B8057A" w:rsidRDefault="009A7937" w:rsidP="00583C2B">
      <w:pPr>
        <w:pStyle w:val="BodyText"/>
      </w:pPr>
      <w:r w:rsidRPr="00B8057A">
        <w:t>The question of progress with the Development Mode for the testing of proposed Registry entries was raised.  The UKHO said that action is being taken and that an update would be issued shortly.</w:t>
      </w:r>
    </w:p>
    <w:p w14:paraId="238F027E" w14:textId="77777777" w:rsidR="009A7937" w:rsidRPr="00B8057A" w:rsidRDefault="009A7937" w:rsidP="0052442A">
      <w:pPr>
        <w:pStyle w:val="ActionItem"/>
      </w:pPr>
      <w:r w:rsidRPr="00B8057A">
        <w:t>Action item</w:t>
      </w:r>
    </w:p>
    <w:p w14:paraId="405F5000" w14:textId="77777777" w:rsidR="009A7937" w:rsidRPr="00B8057A" w:rsidRDefault="009A7937" w:rsidP="0052442A">
      <w:pPr>
        <w:pStyle w:val="ActionIALA"/>
      </w:pPr>
      <w:bookmarkStart w:id="93" w:name="_Toc191714778"/>
      <w:r w:rsidRPr="00B8057A">
        <w:t>The UKHO is requested to provide an update on progress with the Development Mode.</w:t>
      </w:r>
      <w:bookmarkEnd w:id="93"/>
    </w:p>
    <w:p w14:paraId="238CDAA1" w14:textId="77777777" w:rsidR="009A7937" w:rsidRPr="00B8057A" w:rsidRDefault="009A7937" w:rsidP="00583C2B">
      <w:pPr>
        <w:pStyle w:val="BodyText"/>
      </w:pPr>
      <w:r w:rsidRPr="00B8057A">
        <w:t>There was a discussion on the concept of unique identifiers, which was not concluded.  It was considered that this subject needs to be investigated further.</w:t>
      </w:r>
    </w:p>
    <w:p w14:paraId="6DAC2907" w14:textId="77777777" w:rsidR="009A7937" w:rsidRPr="009B7F6D" w:rsidRDefault="009A7937" w:rsidP="006C5267">
      <w:pPr>
        <w:pStyle w:val="Heading1"/>
      </w:pPr>
      <w:bookmarkStart w:id="94" w:name="_Toc224792376"/>
      <w:bookmarkStart w:id="95" w:name="_Toc224792788"/>
      <w:bookmarkStart w:id="96" w:name="_Toc224793486"/>
      <w:bookmarkStart w:id="97" w:name="_Toc191732282"/>
      <w:bookmarkStart w:id="98" w:name="_Toc224792375"/>
      <w:bookmarkStart w:id="99" w:name="_Toc224792787"/>
      <w:bookmarkStart w:id="100" w:name="_Toc224793485"/>
      <w:bookmarkStart w:id="101" w:name="_Toc162367156"/>
      <w:bookmarkStart w:id="102" w:name="_Toc223961561"/>
      <w:r w:rsidRPr="009B7F6D">
        <w:t>Review of session report</w:t>
      </w:r>
      <w:bookmarkEnd w:id="94"/>
      <w:bookmarkEnd w:id="95"/>
      <w:bookmarkEnd w:id="96"/>
      <w:bookmarkEnd w:id="97"/>
    </w:p>
    <w:p w14:paraId="00AEE9E2" w14:textId="77777777" w:rsidR="009A7937" w:rsidRPr="00B8057A" w:rsidRDefault="009A7937" w:rsidP="00583C2B">
      <w:pPr>
        <w:pStyle w:val="BodyText"/>
      </w:pPr>
      <w:r w:rsidRPr="00B8057A">
        <w:t xml:space="preserve">The draft report of the meeting was reviewed and approved by the meeting; further comment can be made to </w:t>
      </w:r>
      <w:hyperlink r:id="rId13" w:history="1">
        <w:proofErr w:type="spellStart"/>
        <w:r w:rsidRPr="00B8057A">
          <w:rPr>
            <w:rStyle w:val="Hyperlink"/>
          </w:rPr>
          <w:t>mike.hadley@iala-aism</w:t>
        </w:r>
        <w:proofErr w:type="spellEnd"/>
      </w:hyperlink>
      <w:r w:rsidRPr="00B8057A">
        <w:t xml:space="preserve"> until 9 March 2012.  The finalised version will be input to e-NAV11 as e-NAV11/14/5.</w:t>
      </w:r>
    </w:p>
    <w:p w14:paraId="514F2BC9" w14:textId="77777777" w:rsidR="009A7937" w:rsidRPr="00B8057A" w:rsidRDefault="009A7937" w:rsidP="00987747">
      <w:pPr>
        <w:pStyle w:val="ActionItem"/>
      </w:pPr>
      <w:r w:rsidRPr="00B8057A">
        <w:t>Action item</w:t>
      </w:r>
    </w:p>
    <w:p w14:paraId="654FB00F" w14:textId="77777777" w:rsidR="009A7937" w:rsidRPr="00B8057A" w:rsidRDefault="009A7937" w:rsidP="001707EF">
      <w:pPr>
        <w:pStyle w:val="ActionIALA"/>
      </w:pPr>
      <w:bookmarkStart w:id="103" w:name="_Toc273166508"/>
      <w:bookmarkStart w:id="104" w:name="_Toc273166978"/>
      <w:bookmarkStart w:id="105" w:name="_Toc273170163"/>
      <w:bookmarkStart w:id="106" w:name="_Toc191714779"/>
      <w:r w:rsidRPr="00B8057A">
        <w:t>The Secretariat is requested to forward the finalised report of the meeting to each of the IALA Committees and the PAP, to note.</w:t>
      </w:r>
      <w:bookmarkEnd w:id="103"/>
      <w:bookmarkEnd w:id="104"/>
      <w:bookmarkEnd w:id="105"/>
      <w:bookmarkEnd w:id="98"/>
      <w:bookmarkEnd w:id="99"/>
      <w:bookmarkEnd w:id="100"/>
      <w:bookmarkEnd w:id="106"/>
    </w:p>
    <w:p w14:paraId="3D222649" w14:textId="77777777" w:rsidR="009A7937" w:rsidRPr="00B8057A" w:rsidRDefault="009A7937" w:rsidP="006C5267">
      <w:pPr>
        <w:pStyle w:val="Heading1"/>
      </w:pPr>
      <w:bookmarkStart w:id="107" w:name="_Toc191732283"/>
      <w:bookmarkStart w:id="108" w:name="_Toc208901546"/>
      <w:bookmarkStart w:id="109" w:name="_Toc223961562"/>
      <w:bookmarkStart w:id="110" w:name="_Toc224792377"/>
      <w:bookmarkStart w:id="111" w:name="_Toc224792789"/>
      <w:bookmarkStart w:id="112" w:name="_Toc224793487"/>
      <w:bookmarkEnd w:id="101"/>
      <w:bookmarkEnd w:id="102"/>
      <w:r w:rsidRPr="00B8057A">
        <w:lastRenderedPageBreak/>
        <w:t>Date and venue of next meeting</w:t>
      </w:r>
      <w:bookmarkEnd w:id="107"/>
    </w:p>
    <w:p w14:paraId="62239B81" w14:textId="77777777" w:rsidR="009A7937" w:rsidRPr="00B8057A" w:rsidRDefault="009A7937" w:rsidP="00334584">
      <w:pPr>
        <w:pStyle w:val="BodyText"/>
      </w:pPr>
      <w:r w:rsidRPr="00B8057A">
        <w:t>The need for further meetings was discussed under agenda item 8 and will subject to consideration by the e-NAV Committee.</w:t>
      </w:r>
    </w:p>
    <w:p w14:paraId="0B118DAA" w14:textId="77777777" w:rsidR="009A7937" w:rsidRPr="009B7F6D" w:rsidRDefault="009A7937" w:rsidP="006C5267">
      <w:pPr>
        <w:pStyle w:val="Heading1"/>
      </w:pPr>
      <w:bookmarkStart w:id="113" w:name="_Toc191732284"/>
      <w:r w:rsidRPr="009B7F6D">
        <w:t>Closing of the meeting</w:t>
      </w:r>
      <w:bookmarkEnd w:id="108"/>
      <w:bookmarkEnd w:id="109"/>
      <w:bookmarkEnd w:id="110"/>
      <w:bookmarkEnd w:id="111"/>
      <w:bookmarkEnd w:id="112"/>
      <w:bookmarkEnd w:id="113"/>
    </w:p>
    <w:p w14:paraId="3B747884" w14:textId="77777777" w:rsidR="009A7937" w:rsidRPr="009B7F6D" w:rsidRDefault="009A7937" w:rsidP="00583C2B">
      <w:pPr>
        <w:pStyle w:val="BodyText"/>
      </w:pPr>
      <w:r w:rsidRPr="00B8057A">
        <w:t xml:space="preserve">The Chairman again thanked the IHB for its kind hospitality and the participants for their hard work during the previous four days, before wishing everyone a safe journey home.  </w:t>
      </w:r>
      <w:r w:rsidRPr="009B7F6D">
        <w:t>He then declared the meeting closed.</w:t>
      </w:r>
    </w:p>
    <w:p w14:paraId="7E403DE9" w14:textId="77777777" w:rsidR="009A7937" w:rsidRPr="00B8057A" w:rsidRDefault="009A7937" w:rsidP="006C5267">
      <w:pPr>
        <w:pStyle w:val="Heading1"/>
      </w:pPr>
      <w:bookmarkStart w:id="114" w:name="_Toc162367079"/>
      <w:bookmarkStart w:id="115" w:name="_Toc223961563"/>
      <w:bookmarkStart w:id="116" w:name="_Toc224792378"/>
      <w:bookmarkStart w:id="117" w:name="_Toc224792790"/>
      <w:bookmarkStart w:id="118" w:name="_Toc224793488"/>
      <w:bookmarkStart w:id="119" w:name="_Toc191732285"/>
      <w:r w:rsidRPr="00B8057A">
        <w:t>List of Annexes</w:t>
      </w:r>
      <w:bookmarkEnd w:id="114"/>
      <w:r w:rsidRPr="00B8057A">
        <w:t xml:space="preserve"> to the report</w:t>
      </w:r>
      <w:bookmarkEnd w:id="115"/>
      <w:bookmarkEnd w:id="116"/>
      <w:bookmarkEnd w:id="117"/>
      <w:bookmarkEnd w:id="118"/>
      <w:bookmarkEnd w:id="119"/>
    </w:p>
    <w:p w14:paraId="01940B4F" w14:textId="77777777" w:rsidR="009A7937" w:rsidRPr="009B7F6D" w:rsidRDefault="009A7937" w:rsidP="00CB70AE">
      <w:pPr>
        <w:pStyle w:val="List1"/>
        <w:numPr>
          <w:ilvl w:val="0"/>
          <w:numId w:val="29"/>
        </w:numPr>
      </w:pPr>
      <w:bookmarkStart w:id="120" w:name="_Toc162367080"/>
      <w:bookmarkStart w:id="121" w:name="_Toc224792379"/>
      <w:bookmarkStart w:id="122" w:name="_Toc224792791"/>
      <w:bookmarkStart w:id="123" w:name="_Toc224793489"/>
      <w:r w:rsidRPr="009B7F6D">
        <w:t>Agenda</w:t>
      </w:r>
      <w:bookmarkEnd w:id="120"/>
      <w:bookmarkEnd w:id="121"/>
      <w:bookmarkEnd w:id="122"/>
      <w:bookmarkEnd w:id="123"/>
    </w:p>
    <w:p w14:paraId="27828C53" w14:textId="77777777" w:rsidR="009A7937" w:rsidRPr="00B8057A" w:rsidRDefault="009A7937" w:rsidP="009576B8">
      <w:pPr>
        <w:pStyle w:val="List1text"/>
      </w:pPr>
      <w:r w:rsidRPr="00B8057A">
        <w:t xml:space="preserve">A copy of the agenda is at </w:t>
      </w:r>
      <w:r w:rsidRPr="00B8057A">
        <w:fldChar w:fldCharType="begin"/>
      </w:r>
      <w:r w:rsidRPr="00B8057A">
        <w:instrText xml:space="preserve"> REF _Ref191626927 \r \h </w:instrText>
      </w:r>
      <w:r w:rsidRPr="00B8057A">
        <w:fldChar w:fldCharType="separate"/>
      </w:r>
      <w:r w:rsidRPr="00B8057A">
        <w:t>ANNEX A</w:t>
      </w:r>
      <w:r w:rsidRPr="00B8057A">
        <w:fldChar w:fldCharType="end"/>
      </w:r>
      <w:r w:rsidRPr="00B8057A">
        <w:t>.</w:t>
      </w:r>
    </w:p>
    <w:p w14:paraId="564E0F97" w14:textId="77777777" w:rsidR="009A7937" w:rsidRPr="009B7F6D" w:rsidRDefault="009A7937">
      <w:pPr>
        <w:pStyle w:val="List1"/>
      </w:pPr>
      <w:bookmarkStart w:id="124" w:name="_Toc162367081"/>
      <w:bookmarkStart w:id="125" w:name="_Toc224792380"/>
      <w:bookmarkStart w:id="126" w:name="_Toc224792792"/>
      <w:bookmarkStart w:id="127" w:name="_Toc224793490"/>
      <w:r w:rsidRPr="009B7F6D">
        <w:t>Participants</w:t>
      </w:r>
      <w:bookmarkEnd w:id="124"/>
      <w:bookmarkEnd w:id="125"/>
      <w:bookmarkEnd w:id="126"/>
      <w:bookmarkEnd w:id="127"/>
    </w:p>
    <w:p w14:paraId="0BB8E51E" w14:textId="77777777" w:rsidR="009A7937" w:rsidRPr="00B8057A" w:rsidRDefault="009A7937" w:rsidP="009576B8">
      <w:pPr>
        <w:pStyle w:val="List1text"/>
      </w:pPr>
      <w:r w:rsidRPr="00B8057A">
        <w:t xml:space="preserve">A list of participants is at </w:t>
      </w:r>
      <w:r w:rsidRPr="00B8057A">
        <w:fldChar w:fldCharType="begin"/>
      </w:r>
      <w:r w:rsidRPr="00B8057A">
        <w:instrText xml:space="preserve"> REF _Ref191626937 \r \h </w:instrText>
      </w:r>
      <w:r w:rsidRPr="00B8057A">
        <w:fldChar w:fldCharType="separate"/>
      </w:r>
      <w:r w:rsidRPr="00B8057A">
        <w:t>ANNEX B</w:t>
      </w:r>
      <w:r w:rsidRPr="00B8057A">
        <w:fldChar w:fldCharType="end"/>
      </w:r>
      <w:r w:rsidRPr="00B8057A">
        <w:t>.</w:t>
      </w:r>
    </w:p>
    <w:p w14:paraId="4F3A762E" w14:textId="77777777" w:rsidR="009A7937" w:rsidRPr="009B7F6D" w:rsidRDefault="009A7937">
      <w:pPr>
        <w:pStyle w:val="List1"/>
      </w:pPr>
      <w:bookmarkStart w:id="128" w:name="_Toc162367082"/>
      <w:bookmarkStart w:id="129" w:name="_Toc224792381"/>
      <w:bookmarkStart w:id="130" w:name="_Toc224792793"/>
      <w:bookmarkStart w:id="131" w:name="_Toc224793491"/>
      <w:r>
        <w:t>Drafting</w:t>
      </w:r>
      <w:r w:rsidRPr="009B7F6D">
        <w:t xml:space="preserve"> Groups – List of participants</w:t>
      </w:r>
      <w:bookmarkEnd w:id="128"/>
      <w:bookmarkEnd w:id="129"/>
      <w:bookmarkEnd w:id="130"/>
      <w:bookmarkEnd w:id="131"/>
    </w:p>
    <w:p w14:paraId="10D4AB17" w14:textId="77777777" w:rsidR="009A7937" w:rsidRPr="00B8057A" w:rsidRDefault="009A7937" w:rsidP="009576B8">
      <w:pPr>
        <w:pStyle w:val="List1text"/>
      </w:pPr>
      <w:r w:rsidRPr="00B8057A">
        <w:t xml:space="preserve">A list of working group participants is at </w:t>
      </w:r>
      <w:r w:rsidRPr="00B8057A">
        <w:fldChar w:fldCharType="begin"/>
      </w:r>
      <w:r w:rsidRPr="00B8057A">
        <w:instrText xml:space="preserve"> REF _Ref191626941 \r \h </w:instrText>
      </w:r>
      <w:r w:rsidRPr="00B8057A">
        <w:fldChar w:fldCharType="separate"/>
      </w:r>
      <w:r w:rsidRPr="00B8057A">
        <w:t>ANNEX C</w:t>
      </w:r>
      <w:r w:rsidRPr="00B8057A">
        <w:fldChar w:fldCharType="end"/>
      </w:r>
      <w:r w:rsidRPr="00B8057A">
        <w:t>.</w:t>
      </w:r>
    </w:p>
    <w:p w14:paraId="49B445CE" w14:textId="77777777" w:rsidR="009A7937" w:rsidRPr="009B7F6D" w:rsidRDefault="009A7937">
      <w:pPr>
        <w:pStyle w:val="List1"/>
      </w:pPr>
      <w:bookmarkStart w:id="132" w:name="_Toc162367083"/>
      <w:bookmarkStart w:id="133" w:name="_Toc224792383"/>
      <w:bookmarkStart w:id="134" w:name="_Toc224792795"/>
      <w:bookmarkStart w:id="135" w:name="_Toc224793493"/>
      <w:r>
        <w:t xml:space="preserve">Output </w:t>
      </w:r>
      <w:r w:rsidRPr="009B7F6D">
        <w:t>Papers</w:t>
      </w:r>
      <w:bookmarkEnd w:id="132"/>
      <w:bookmarkEnd w:id="133"/>
      <w:bookmarkEnd w:id="134"/>
      <w:bookmarkEnd w:id="135"/>
    </w:p>
    <w:p w14:paraId="23E6CF5F" w14:textId="77777777" w:rsidR="009A7937" w:rsidRPr="00B8057A" w:rsidRDefault="009A7937" w:rsidP="009576B8">
      <w:pPr>
        <w:pStyle w:val="List1text"/>
      </w:pPr>
      <w:r w:rsidRPr="00B8057A">
        <w:t xml:space="preserve">A list of output papers is at </w:t>
      </w:r>
      <w:r w:rsidRPr="00B8057A">
        <w:fldChar w:fldCharType="begin"/>
      </w:r>
      <w:r w:rsidRPr="00B8057A">
        <w:instrText xml:space="preserve"> REF _Ref191626948 \r \h </w:instrText>
      </w:r>
      <w:r w:rsidRPr="00B8057A">
        <w:fldChar w:fldCharType="separate"/>
      </w:r>
      <w:r w:rsidRPr="00B8057A">
        <w:t>ANNEX D</w:t>
      </w:r>
      <w:r w:rsidRPr="00B8057A">
        <w:fldChar w:fldCharType="end"/>
      </w:r>
      <w:r w:rsidRPr="00B8057A">
        <w:t>.</w:t>
      </w:r>
    </w:p>
    <w:p w14:paraId="68AE39B0" w14:textId="77777777" w:rsidR="009A7937" w:rsidRPr="009B7F6D" w:rsidRDefault="009A7937">
      <w:pPr>
        <w:pStyle w:val="List1"/>
      </w:pPr>
      <w:bookmarkStart w:id="136" w:name="_Toc162367084"/>
      <w:bookmarkStart w:id="137" w:name="_Toc224792384"/>
      <w:bookmarkStart w:id="138" w:name="_Toc224792796"/>
      <w:bookmarkStart w:id="139" w:name="_Toc224793494"/>
      <w:r w:rsidRPr="009B7F6D">
        <w:t>Action Items</w:t>
      </w:r>
      <w:bookmarkEnd w:id="136"/>
      <w:bookmarkEnd w:id="137"/>
      <w:bookmarkEnd w:id="138"/>
      <w:bookmarkEnd w:id="139"/>
    </w:p>
    <w:p w14:paraId="7EE80E65" w14:textId="77777777" w:rsidR="009A7937" w:rsidRPr="00B8057A" w:rsidRDefault="009A7937" w:rsidP="009576B8">
      <w:pPr>
        <w:pStyle w:val="List1text"/>
      </w:pPr>
      <w:r w:rsidRPr="00B8057A">
        <w:t xml:space="preserve">A list of action items is at </w:t>
      </w:r>
      <w:r w:rsidRPr="00B8057A">
        <w:fldChar w:fldCharType="begin"/>
      </w:r>
      <w:r w:rsidRPr="00B8057A">
        <w:instrText xml:space="preserve"> REF _Ref191626951 \r \h </w:instrText>
      </w:r>
      <w:r w:rsidRPr="00B8057A">
        <w:fldChar w:fldCharType="separate"/>
      </w:r>
      <w:r w:rsidRPr="00B8057A">
        <w:t>ANNEX E</w:t>
      </w:r>
      <w:r w:rsidRPr="00B8057A">
        <w:fldChar w:fldCharType="end"/>
      </w:r>
      <w:r w:rsidRPr="00B8057A">
        <w:t>.</w:t>
      </w:r>
    </w:p>
    <w:p w14:paraId="277D2364" w14:textId="77777777" w:rsidR="009A7937" w:rsidRPr="009B7F6D" w:rsidRDefault="009A7937">
      <w:pPr>
        <w:pStyle w:val="List1"/>
      </w:pPr>
      <w:r>
        <w:t>Observations</w:t>
      </w:r>
    </w:p>
    <w:p w14:paraId="06C37FFC" w14:textId="77777777" w:rsidR="009A7937" w:rsidRPr="00B8057A" w:rsidRDefault="009A7937" w:rsidP="009576B8">
      <w:pPr>
        <w:pStyle w:val="List1text"/>
      </w:pPr>
      <w:r w:rsidRPr="00B8057A">
        <w:t xml:space="preserve">A compilation of observations is at </w:t>
      </w:r>
      <w:r w:rsidRPr="00B8057A">
        <w:fldChar w:fldCharType="begin"/>
      </w:r>
      <w:r w:rsidRPr="00B8057A">
        <w:instrText xml:space="preserve"> REF _Ref191626958 \r \h </w:instrText>
      </w:r>
      <w:r w:rsidRPr="00B8057A">
        <w:fldChar w:fldCharType="separate"/>
      </w:r>
      <w:r w:rsidRPr="00B8057A">
        <w:t>ANNEX F</w:t>
      </w:r>
      <w:r w:rsidRPr="00B8057A">
        <w:fldChar w:fldCharType="end"/>
      </w:r>
      <w:r w:rsidRPr="00B8057A">
        <w:t>.</w:t>
      </w:r>
    </w:p>
    <w:p w14:paraId="1511930F" w14:textId="77777777" w:rsidR="009A7937" w:rsidRPr="00B8057A" w:rsidRDefault="009A7937" w:rsidP="00583C2B">
      <w:pPr>
        <w:pStyle w:val="BodyText"/>
      </w:pPr>
    </w:p>
    <w:p w14:paraId="5E4355E1" w14:textId="77777777" w:rsidR="009A7937" w:rsidRPr="00B8057A" w:rsidRDefault="009A7937">
      <w:pPr>
        <w:rPr>
          <w:b/>
          <w:caps/>
          <w:snapToGrid w:val="0"/>
          <w:kern w:val="28"/>
          <w:lang w:eastAsia="de-DE"/>
        </w:rPr>
      </w:pPr>
      <w:bookmarkStart w:id="140" w:name="_Toc207579613"/>
      <w:bookmarkStart w:id="141" w:name="_Toc209530660"/>
      <w:bookmarkStart w:id="142" w:name="_Toc210084101"/>
      <w:bookmarkStart w:id="143" w:name="_Toc224792386"/>
      <w:bookmarkStart w:id="144" w:name="_Toc224793496"/>
      <w:bookmarkStart w:id="145" w:name="_Ref191626246"/>
      <w:bookmarkStart w:id="146" w:name="_Ref191626310"/>
      <w:bookmarkStart w:id="147" w:name="_Ref191626491"/>
      <w:bookmarkStart w:id="148" w:name="_Ref191626524"/>
      <w:bookmarkStart w:id="149" w:name="_Ref191626927"/>
      <w:r w:rsidRPr="00B8057A">
        <w:br w:type="page"/>
      </w:r>
    </w:p>
    <w:p w14:paraId="584271C0" w14:textId="77777777" w:rsidR="009A7937" w:rsidRPr="009B7F6D" w:rsidRDefault="009A7937" w:rsidP="006C5267">
      <w:pPr>
        <w:pStyle w:val="Annex"/>
      </w:pPr>
      <w:bookmarkStart w:id="150" w:name="_Toc191732286"/>
      <w:r w:rsidRPr="009B7F6D">
        <w:lastRenderedPageBreak/>
        <w:t>Agenda</w:t>
      </w:r>
      <w:bookmarkEnd w:id="140"/>
      <w:bookmarkEnd w:id="141"/>
      <w:bookmarkEnd w:id="142"/>
      <w:bookmarkEnd w:id="143"/>
      <w:bookmarkEnd w:id="144"/>
      <w:bookmarkEnd w:id="145"/>
      <w:bookmarkEnd w:id="146"/>
      <w:bookmarkEnd w:id="147"/>
      <w:bookmarkEnd w:id="148"/>
      <w:bookmarkEnd w:id="149"/>
      <w:bookmarkEnd w:id="150"/>
    </w:p>
    <w:p w14:paraId="0812CADD" w14:textId="77777777" w:rsidR="009A7937" w:rsidRPr="009B7F6D" w:rsidRDefault="009A7937" w:rsidP="00BA0AF3">
      <w:bookmarkStart w:id="151" w:name="_Ref191626489"/>
    </w:p>
    <w:bookmarkEnd w:id="151"/>
    <w:p w14:paraId="53FD3A47" w14:textId="77777777" w:rsidR="009A7937" w:rsidRPr="009B7F6D" w:rsidRDefault="009A7937" w:rsidP="000E6DED">
      <w:pPr>
        <w:pStyle w:val="Agenda1"/>
      </w:pPr>
      <w:r w:rsidRPr="009B7F6D">
        <w:t>Introductions</w:t>
      </w:r>
    </w:p>
    <w:p w14:paraId="34B1A643" w14:textId="77777777" w:rsidR="009A7937" w:rsidRPr="009B7F6D" w:rsidRDefault="009A7937" w:rsidP="000E6DED">
      <w:pPr>
        <w:pStyle w:val="Agenda1"/>
      </w:pPr>
      <w:r w:rsidRPr="009B7F6D">
        <w:t>Approval of agenda</w:t>
      </w:r>
    </w:p>
    <w:p w14:paraId="1E442478" w14:textId="77777777" w:rsidR="009A7937" w:rsidRPr="009B7F6D" w:rsidRDefault="009A7937" w:rsidP="000E6DED">
      <w:pPr>
        <w:pStyle w:val="Agenda1"/>
      </w:pPr>
      <w:r w:rsidRPr="009B7F6D">
        <w:t>Organisation of work</w:t>
      </w:r>
    </w:p>
    <w:p w14:paraId="3737D80D" w14:textId="77777777" w:rsidR="009A7937" w:rsidRDefault="009A7937" w:rsidP="000E6DED">
      <w:pPr>
        <w:pStyle w:val="Agenda1"/>
      </w:pPr>
      <w:r>
        <w:t>Documentation</w:t>
      </w:r>
    </w:p>
    <w:p w14:paraId="746836FF" w14:textId="77777777" w:rsidR="009A7937" w:rsidRPr="00B8057A" w:rsidRDefault="009A7937" w:rsidP="00B44557">
      <w:pPr>
        <w:pStyle w:val="Agenda2"/>
      </w:pPr>
      <w:r w:rsidRPr="00B8057A">
        <w:t>IALA Guideline - Domain Ownership &amp; Role as Submitting Organisation</w:t>
      </w:r>
    </w:p>
    <w:p w14:paraId="5D12D164" w14:textId="77777777" w:rsidR="009A7937" w:rsidRDefault="009A7937" w:rsidP="00B44557">
      <w:pPr>
        <w:pStyle w:val="Agenda2"/>
      </w:pPr>
      <w:r>
        <w:t>Impact Assessment</w:t>
      </w:r>
    </w:p>
    <w:p w14:paraId="35F7D3CD" w14:textId="77777777" w:rsidR="009A7937" w:rsidRDefault="009A7937" w:rsidP="00B44557">
      <w:pPr>
        <w:pStyle w:val="Agenda2"/>
      </w:pPr>
      <w:r>
        <w:t>Liaison Note to IHO</w:t>
      </w:r>
    </w:p>
    <w:p w14:paraId="7F853D94" w14:textId="77777777" w:rsidR="009A7937" w:rsidRPr="009B7F6D" w:rsidRDefault="009A7937" w:rsidP="00B44557">
      <w:pPr>
        <w:pStyle w:val="Agenda2"/>
      </w:pPr>
      <w:r>
        <w:t>Sample applications</w:t>
      </w:r>
    </w:p>
    <w:p w14:paraId="35985C5D" w14:textId="77777777" w:rsidR="009A7937" w:rsidRPr="009B7F6D" w:rsidRDefault="009A7937" w:rsidP="000E6DED">
      <w:pPr>
        <w:pStyle w:val="Agenda1"/>
      </w:pPr>
      <w:r w:rsidRPr="009B7F6D">
        <w:t>Draft Product Specifications</w:t>
      </w:r>
      <w:r w:rsidRPr="009B7F6D">
        <w:tab/>
      </w:r>
    </w:p>
    <w:p w14:paraId="311C3088" w14:textId="77777777" w:rsidR="009A7937" w:rsidRPr="009B7F6D" w:rsidRDefault="009A7937" w:rsidP="000E6DED">
      <w:pPr>
        <w:pStyle w:val="Agenda2"/>
      </w:pPr>
      <w:r w:rsidRPr="009B7F6D">
        <w:t>IVEF</w:t>
      </w:r>
      <w:r w:rsidRPr="009B7F6D">
        <w:tab/>
      </w:r>
    </w:p>
    <w:p w14:paraId="217E9598" w14:textId="77777777" w:rsidR="009A7937" w:rsidRPr="009B7F6D" w:rsidRDefault="009A7937" w:rsidP="000E6DED">
      <w:pPr>
        <w:pStyle w:val="Agenda2"/>
      </w:pPr>
      <w:r w:rsidRPr="009B7F6D">
        <w:t xml:space="preserve">AtoN </w:t>
      </w:r>
      <w:r>
        <w:t>Information</w:t>
      </w:r>
    </w:p>
    <w:p w14:paraId="103DA6F0" w14:textId="77777777" w:rsidR="009A7937" w:rsidRPr="009B7F6D" w:rsidRDefault="009A7937" w:rsidP="000E6DED">
      <w:pPr>
        <w:pStyle w:val="Agenda2"/>
      </w:pPr>
      <w:r w:rsidRPr="009B7F6D">
        <w:t>AIS</w:t>
      </w:r>
    </w:p>
    <w:p w14:paraId="2839F9F0" w14:textId="77777777" w:rsidR="009A7937" w:rsidRPr="00B8057A" w:rsidRDefault="009A7937" w:rsidP="000E6DED">
      <w:pPr>
        <w:pStyle w:val="Agenda1"/>
      </w:pPr>
      <w:r w:rsidRPr="00B8057A">
        <w:t>Logistics (co-ordinators, rooms, timing)</w:t>
      </w:r>
    </w:p>
    <w:p w14:paraId="5336413B" w14:textId="77777777" w:rsidR="009A7937" w:rsidRPr="009B7F6D" w:rsidRDefault="009A7937" w:rsidP="000E6DED">
      <w:pPr>
        <w:pStyle w:val="Agenda1"/>
      </w:pPr>
      <w:r w:rsidRPr="009B7F6D">
        <w:t>Discussion of preliminary draft PS</w:t>
      </w:r>
    </w:p>
    <w:p w14:paraId="6371547D" w14:textId="77777777" w:rsidR="009A7937" w:rsidRPr="009B7F6D" w:rsidRDefault="009A7937" w:rsidP="000E6DED">
      <w:pPr>
        <w:pStyle w:val="Agenda2"/>
      </w:pPr>
      <w:r w:rsidRPr="009B7F6D">
        <w:t>IALA Guideline</w:t>
      </w:r>
    </w:p>
    <w:p w14:paraId="0DC33A5F" w14:textId="77777777" w:rsidR="009A7937" w:rsidRPr="009B7F6D" w:rsidRDefault="009A7937" w:rsidP="000E6DED">
      <w:pPr>
        <w:pStyle w:val="Agenda2"/>
      </w:pPr>
      <w:r w:rsidRPr="009B7F6D">
        <w:t>IVEF PS</w:t>
      </w:r>
    </w:p>
    <w:p w14:paraId="15A304C3" w14:textId="77777777" w:rsidR="009A7937" w:rsidRPr="009B7F6D" w:rsidRDefault="009A7937" w:rsidP="000E6DED">
      <w:pPr>
        <w:pStyle w:val="Agenda2"/>
      </w:pPr>
      <w:r w:rsidRPr="009B7F6D">
        <w:t xml:space="preserve">AtoN </w:t>
      </w:r>
      <w:r>
        <w:t>Information</w:t>
      </w:r>
      <w:r w:rsidRPr="009B7F6D">
        <w:t xml:space="preserve"> PS</w:t>
      </w:r>
    </w:p>
    <w:p w14:paraId="29FA73CC" w14:textId="77777777" w:rsidR="009A7937" w:rsidRPr="009B7F6D" w:rsidRDefault="009A7937" w:rsidP="000E6DED">
      <w:pPr>
        <w:pStyle w:val="Agenda2"/>
      </w:pPr>
      <w:r w:rsidRPr="009B7F6D">
        <w:t>AIS PS</w:t>
      </w:r>
    </w:p>
    <w:p w14:paraId="0839337A" w14:textId="77777777" w:rsidR="009A7937" w:rsidRPr="009B7F6D" w:rsidRDefault="009A7937" w:rsidP="000E6DED">
      <w:pPr>
        <w:pStyle w:val="Agenda1"/>
      </w:pPr>
      <w:r w:rsidRPr="009B7F6D">
        <w:t>Approval procedure</w:t>
      </w:r>
    </w:p>
    <w:p w14:paraId="1578850C" w14:textId="77777777" w:rsidR="009A7937" w:rsidRPr="009B7F6D" w:rsidRDefault="009A7937" w:rsidP="000E6DED">
      <w:pPr>
        <w:pStyle w:val="Agenda1"/>
      </w:pPr>
      <w:r w:rsidRPr="009B7F6D">
        <w:t>Actions</w:t>
      </w:r>
    </w:p>
    <w:p w14:paraId="4B94D9E7" w14:textId="77777777" w:rsidR="009A7937" w:rsidRPr="009B7F6D" w:rsidRDefault="009A7937" w:rsidP="000E6DED">
      <w:pPr>
        <w:pStyle w:val="Agenda1"/>
      </w:pPr>
      <w:r w:rsidRPr="009B7F6D">
        <w:t>Conclusions</w:t>
      </w:r>
    </w:p>
    <w:p w14:paraId="287843C4" w14:textId="77777777" w:rsidR="009A7937" w:rsidRPr="009B7F6D" w:rsidRDefault="009A7937" w:rsidP="000E6DED">
      <w:pPr>
        <w:rPr>
          <w:rFonts w:cs="Arial"/>
          <w:b/>
        </w:rPr>
      </w:pPr>
    </w:p>
    <w:p w14:paraId="28CC8FAB" w14:textId="77777777" w:rsidR="009A7937" w:rsidRDefault="009A7937" w:rsidP="000E6DED">
      <w:pPr>
        <w:rPr>
          <w:rFonts w:cs="Arial"/>
        </w:rPr>
      </w:pPr>
    </w:p>
    <w:p w14:paraId="4AB06850" w14:textId="77777777" w:rsidR="009A7937" w:rsidRPr="009B7F6D" w:rsidRDefault="009A7937" w:rsidP="000E6DED">
      <w:pPr>
        <w:rPr>
          <w:rFonts w:cs="Arial"/>
        </w:rPr>
      </w:pPr>
      <w:r w:rsidRPr="009B7F6D">
        <w:rPr>
          <w:rFonts w:cs="Arial"/>
        </w:rPr>
        <w:t>Indicative schedule:</w:t>
      </w:r>
    </w:p>
    <w:p w14:paraId="6C9EB30E" w14:textId="77777777" w:rsidR="009A7937" w:rsidRPr="009B7F6D" w:rsidRDefault="009A7937" w:rsidP="000E6DED">
      <w:pPr>
        <w:rPr>
          <w:rFonts w:cs="Arial"/>
        </w:rPr>
      </w:pPr>
    </w:p>
    <w:p w14:paraId="1F4812CE" w14:textId="77777777" w:rsidR="009A7937" w:rsidRPr="009B7F6D" w:rsidRDefault="009A7937" w:rsidP="0066156B">
      <w:pPr>
        <w:spacing w:after="120"/>
        <w:rPr>
          <w:rFonts w:cs="Arial"/>
        </w:rPr>
      </w:pPr>
      <w:r w:rsidRPr="009B7F6D">
        <w:rPr>
          <w:rFonts w:cs="Arial"/>
        </w:rPr>
        <w:t>Items 1-4</w:t>
      </w:r>
      <w:r w:rsidRPr="009B7F6D">
        <w:rPr>
          <w:rFonts w:cs="Arial"/>
        </w:rPr>
        <w:tab/>
        <w:t>21 Feb</w:t>
      </w:r>
    </w:p>
    <w:p w14:paraId="2B061FE9" w14:textId="77777777" w:rsidR="009A7937" w:rsidRPr="009B7F6D" w:rsidRDefault="009A7937" w:rsidP="0066156B">
      <w:pPr>
        <w:spacing w:after="120"/>
        <w:rPr>
          <w:rFonts w:cs="Arial"/>
        </w:rPr>
      </w:pPr>
      <w:r w:rsidRPr="009B7F6D">
        <w:rPr>
          <w:rFonts w:cs="Arial"/>
        </w:rPr>
        <w:t>Item 5</w:t>
      </w:r>
      <w:r w:rsidRPr="009B7F6D">
        <w:rPr>
          <w:rFonts w:cs="Arial"/>
        </w:rPr>
        <w:tab/>
      </w:r>
      <w:r w:rsidRPr="009B7F6D">
        <w:rPr>
          <w:rFonts w:cs="Arial"/>
        </w:rPr>
        <w:tab/>
        <w:t>22 Feb</w:t>
      </w:r>
    </w:p>
    <w:p w14:paraId="2502F487" w14:textId="77777777" w:rsidR="009A7937" w:rsidRPr="009B7F6D" w:rsidRDefault="009A7937" w:rsidP="0066156B">
      <w:pPr>
        <w:spacing w:after="120"/>
        <w:rPr>
          <w:rFonts w:cs="Arial"/>
        </w:rPr>
      </w:pPr>
      <w:r w:rsidRPr="009B7F6D">
        <w:rPr>
          <w:rFonts w:cs="Arial"/>
        </w:rPr>
        <w:t>Items 7-10</w:t>
      </w:r>
      <w:r w:rsidRPr="009B7F6D">
        <w:rPr>
          <w:rFonts w:cs="Arial"/>
        </w:rPr>
        <w:tab/>
        <w:t>23 Feb</w:t>
      </w:r>
    </w:p>
    <w:p w14:paraId="7D6BB26F" w14:textId="77777777" w:rsidR="009A7937" w:rsidRPr="00B8057A" w:rsidRDefault="009A7937" w:rsidP="0066156B">
      <w:pPr>
        <w:pStyle w:val="BodyText"/>
      </w:pPr>
      <w:r w:rsidRPr="00B8057A">
        <w:rPr>
          <w:rFonts w:cs="Arial"/>
        </w:rPr>
        <w:t>Further development of draft PS (if required) 24 Feb</w:t>
      </w:r>
    </w:p>
    <w:p w14:paraId="27A952E6" w14:textId="77777777" w:rsidR="009A7937" w:rsidRPr="003B7793" w:rsidRDefault="009A7937" w:rsidP="003B7793">
      <w:pPr>
        <w:pStyle w:val="Annex"/>
      </w:pPr>
      <w:r w:rsidRPr="00B8057A">
        <w:br w:type="page"/>
      </w:r>
      <w:bookmarkStart w:id="152" w:name="_Ref191626027"/>
      <w:bookmarkStart w:id="153" w:name="_Ref191626110"/>
      <w:bookmarkStart w:id="154" w:name="_Ref191626365"/>
      <w:bookmarkStart w:id="155" w:name="_Ref191626625"/>
      <w:bookmarkStart w:id="156" w:name="_Ref191626937"/>
      <w:bookmarkStart w:id="157" w:name="_Ref191642401"/>
      <w:bookmarkStart w:id="158" w:name="_Toc191732287"/>
      <w:r w:rsidRPr="009B7F6D">
        <w:lastRenderedPageBreak/>
        <w:t>Participants</w:t>
      </w:r>
      <w:bookmarkEnd w:id="152"/>
      <w:bookmarkEnd w:id="153"/>
      <w:bookmarkEnd w:id="154"/>
      <w:bookmarkEnd w:id="155"/>
      <w:bookmarkEnd w:id="156"/>
      <w:bookmarkEnd w:id="157"/>
      <w:bookmarkEnd w:id="158"/>
    </w:p>
    <w:p w14:paraId="25DDFDB9" w14:textId="77777777" w:rsidR="009A7937" w:rsidRPr="009B7F6D" w:rsidRDefault="009A7937" w:rsidP="009B5E4F">
      <w:pPr>
        <w:widowControl w:val="0"/>
        <w:tabs>
          <w:tab w:val="left" w:pos="1700"/>
        </w:tabs>
        <w:autoSpaceDE w:val="0"/>
        <w:autoSpaceDN w:val="0"/>
        <w:adjustRightInd w:val="0"/>
        <w:spacing w:before="300"/>
        <w:rPr>
          <w:rFonts w:cs="Arial"/>
          <w:b/>
          <w:sz w:val="20"/>
          <w:szCs w:val="20"/>
        </w:rPr>
      </w:pPr>
      <w:r w:rsidRPr="009B7F6D">
        <w:rPr>
          <w:rFonts w:cs="Arial"/>
          <w:b/>
          <w:sz w:val="20"/>
          <w:szCs w:val="20"/>
        </w:rPr>
        <w:t>Canada</w:t>
      </w:r>
      <w:r w:rsidRPr="009B7F6D">
        <w:rPr>
          <w:rFonts w:cs="Arial"/>
          <w:b/>
          <w:sz w:val="20"/>
          <w:szCs w:val="20"/>
        </w:rPr>
        <w:tab/>
      </w:r>
      <w:proofErr w:type="spellStart"/>
      <w:r w:rsidRPr="009B7F6D">
        <w:rPr>
          <w:rFonts w:cs="Arial"/>
          <w:b/>
          <w:sz w:val="20"/>
          <w:szCs w:val="20"/>
        </w:rPr>
        <w:t>Jeppesen</w:t>
      </w:r>
      <w:proofErr w:type="spellEnd"/>
      <w:r w:rsidRPr="009B7F6D">
        <w:rPr>
          <w:rFonts w:cs="Arial"/>
          <w:b/>
          <w:sz w:val="20"/>
          <w:szCs w:val="20"/>
        </w:rPr>
        <w:t xml:space="preserve"> (Canada) Ltd.</w:t>
      </w:r>
    </w:p>
    <w:p w14:paraId="505B7693" w14:textId="77777777" w:rsidR="009A7937" w:rsidRPr="009B7F6D" w:rsidRDefault="009A7937" w:rsidP="001E1126">
      <w:pPr>
        <w:widowControl w:val="0"/>
        <w:tabs>
          <w:tab w:val="left" w:pos="1700"/>
        </w:tabs>
        <w:autoSpaceDE w:val="0"/>
        <w:autoSpaceDN w:val="0"/>
        <w:adjustRightInd w:val="0"/>
        <w:spacing w:before="100"/>
        <w:rPr>
          <w:rFonts w:cs="Arial"/>
          <w:color w:val="000000"/>
          <w:sz w:val="20"/>
          <w:szCs w:val="20"/>
        </w:rPr>
      </w:pPr>
      <w:r w:rsidRPr="009B7F6D">
        <w:rPr>
          <w:rFonts w:cs="Arial"/>
          <w:sz w:val="20"/>
          <w:szCs w:val="20"/>
        </w:rPr>
        <w:tab/>
      </w:r>
      <w:r w:rsidRPr="009B7F6D">
        <w:rPr>
          <w:rFonts w:cs="Arial"/>
          <w:color w:val="000000"/>
          <w:sz w:val="20"/>
          <w:szCs w:val="20"/>
        </w:rPr>
        <w:t xml:space="preserve">Mr </w:t>
      </w:r>
      <w:proofErr w:type="spellStart"/>
      <w:r w:rsidRPr="009B7F6D">
        <w:rPr>
          <w:rFonts w:cs="Arial"/>
          <w:color w:val="000000"/>
          <w:sz w:val="20"/>
          <w:szCs w:val="20"/>
        </w:rPr>
        <w:t>Eivind</w:t>
      </w:r>
      <w:proofErr w:type="spellEnd"/>
      <w:r w:rsidRPr="009B7F6D">
        <w:rPr>
          <w:rFonts w:cs="Arial"/>
          <w:color w:val="000000"/>
          <w:sz w:val="20"/>
          <w:szCs w:val="20"/>
        </w:rPr>
        <w:t xml:space="preserve"> MONG</w:t>
      </w:r>
    </w:p>
    <w:p w14:paraId="5FE0D378" w14:textId="77777777" w:rsidR="009A7937" w:rsidRPr="009B7F6D" w:rsidRDefault="009A7937" w:rsidP="001E1126">
      <w:pPr>
        <w:widowControl w:val="0"/>
        <w:tabs>
          <w:tab w:val="left" w:pos="1700"/>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 xml:space="preserve">999 de </w:t>
      </w:r>
      <w:proofErr w:type="spellStart"/>
      <w:r w:rsidRPr="009B7F6D">
        <w:rPr>
          <w:rFonts w:cs="Arial"/>
          <w:color w:val="000000"/>
          <w:sz w:val="20"/>
          <w:szCs w:val="20"/>
        </w:rPr>
        <w:t>Maisonneuve</w:t>
      </w:r>
      <w:proofErr w:type="spellEnd"/>
      <w:r w:rsidRPr="009B7F6D">
        <w:rPr>
          <w:rFonts w:cs="Arial"/>
          <w:color w:val="000000"/>
          <w:sz w:val="20"/>
          <w:szCs w:val="20"/>
        </w:rPr>
        <w:t xml:space="preserve"> W., 9th Floor</w:t>
      </w:r>
    </w:p>
    <w:p w14:paraId="4F1D9C47" w14:textId="77777777" w:rsidR="009A7937" w:rsidRPr="009B7F6D" w:rsidRDefault="009A7937" w:rsidP="001E1126">
      <w:pPr>
        <w:widowControl w:val="0"/>
        <w:tabs>
          <w:tab w:val="left" w:pos="1700"/>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Montreal</w:t>
      </w:r>
    </w:p>
    <w:p w14:paraId="3E012908" w14:textId="77777777" w:rsidR="009A7937" w:rsidRPr="009B7F6D" w:rsidRDefault="009A7937" w:rsidP="001E1126">
      <w:pPr>
        <w:widowControl w:val="0"/>
        <w:tabs>
          <w:tab w:val="left" w:pos="1700"/>
        </w:tabs>
        <w:autoSpaceDE w:val="0"/>
        <w:autoSpaceDN w:val="0"/>
        <w:adjustRightInd w:val="0"/>
        <w:spacing w:before="7"/>
        <w:rPr>
          <w:rFonts w:cs="Arial"/>
          <w:color w:val="000000"/>
          <w:sz w:val="20"/>
          <w:szCs w:val="20"/>
        </w:rPr>
      </w:pPr>
      <w:r w:rsidRPr="009B7F6D">
        <w:rPr>
          <w:rFonts w:cs="Arial"/>
          <w:sz w:val="20"/>
          <w:szCs w:val="20"/>
        </w:rPr>
        <w:tab/>
      </w:r>
      <w:r w:rsidRPr="009B7F6D">
        <w:rPr>
          <w:rFonts w:cs="Arial"/>
          <w:color w:val="000000"/>
          <w:sz w:val="20"/>
          <w:szCs w:val="20"/>
        </w:rPr>
        <w:t>Quebec H3A 3L4</w:t>
      </w:r>
    </w:p>
    <w:p w14:paraId="4D8FFE8F" w14:textId="77777777" w:rsidR="009A7937" w:rsidRPr="009B7F6D" w:rsidRDefault="009A7937" w:rsidP="001E1126">
      <w:pPr>
        <w:widowControl w:val="0"/>
        <w:tabs>
          <w:tab w:val="left" w:pos="1695"/>
        </w:tabs>
        <w:autoSpaceDE w:val="0"/>
        <w:autoSpaceDN w:val="0"/>
        <w:adjustRightInd w:val="0"/>
        <w:spacing w:before="8"/>
        <w:rPr>
          <w:rFonts w:cs="Arial"/>
          <w:color w:val="000000"/>
          <w:sz w:val="20"/>
          <w:szCs w:val="20"/>
        </w:rPr>
      </w:pPr>
      <w:r w:rsidRPr="009B7F6D">
        <w:rPr>
          <w:rFonts w:cs="Arial"/>
          <w:sz w:val="20"/>
          <w:szCs w:val="20"/>
        </w:rPr>
        <w:tab/>
      </w:r>
      <w:r w:rsidRPr="009B7F6D">
        <w:rPr>
          <w:rFonts w:cs="Arial"/>
          <w:color w:val="000000"/>
          <w:sz w:val="20"/>
          <w:szCs w:val="20"/>
        </w:rPr>
        <w:t>Canada</w:t>
      </w:r>
    </w:p>
    <w:p w14:paraId="282587F2" w14:textId="77777777" w:rsidR="009A7937" w:rsidRPr="009B7F6D" w:rsidRDefault="009A7937" w:rsidP="001E1126">
      <w:pPr>
        <w:widowControl w:val="0"/>
        <w:tabs>
          <w:tab w:val="left" w:pos="1700"/>
          <w:tab w:val="left" w:pos="3686"/>
        </w:tabs>
        <w:autoSpaceDE w:val="0"/>
        <w:autoSpaceDN w:val="0"/>
        <w:adjustRightInd w:val="0"/>
        <w:spacing w:before="100"/>
        <w:rPr>
          <w:rFonts w:cs="Arial"/>
          <w:color w:val="000000"/>
          <w:sz w:val="20"/>
          <w:szCs w:val="20"/>
        </w:rPr>
      </w:pPr>
      <w:r w:rsidRPr="009B7F6D">
        <w:rPr>
          <w:rFonts w:cs="Arial"/>
          <w:sz w:val="20"/>
          <w:szCs w:val="20"/>
        </w:rPr>
        <w:tab/>
      </w:r>
      <w:r w:rsidRPr="009B7F6D">
        <w:rPr>
          <w:rFonts w:cs="Arial"/>
          <w:color w:val="000000"/>
          <w:sz w:val="20"/>
          <w:szCs w:val="20"/>
        </w:rPr>
        <w:t>Phone</w:t>
      </w:r>
      <w:r w:rsidRPr="009B7F6D">
        <w:rPr>
          <w:rFonts w:cs="Arial"/>
          <w:sz w:val="20"/>
          <w:szCs w:val="20"/>
        </w:rPr>
        <w:tab/>
      </w:r>
      <w:r w:rsidRPr="009B7F6D">
        <w:rPr>
          <w:rFonts w:cs="Arial"/>
          <w:color w:val="000000"/>
          <w:sz w:val="20"/>
          <w:szCs w:val="20"/>
        </w:rPr>
        <w:t>+1 303 328 4072</w:t>
      </w:r>
    </w:p>
    <w:p w14:paraId="42DD1A24" w14:textId="77777777" w:rsidR="009A7937" w:rsidRPr="009B7F6D" w:rsidRDefault="009A7937" w:rsidP="001E1126">
      <w:pPr>
        <w:widowControl w:val="0"/>
        <w:tabs>
          <w:tab w:val="left" w:pos="1700"/>
          <w:tab w:val="left" w:pos="3686"/>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Fax</w:t>
      </w:r>
      <w:r w:rsidRPr="009B7F6D">
        <w:rPr>
          <w:rFonts w:cs="Arial"/>
          <w:sz w:val="20"/>
          <w:szCs w:val="20"/>
        </w:rPr>
        <w:tab/>
      </w:r>
      <w:r w:rsidRPr="009B7F6D">
        <w:rPr>
          <w:rFonts w:cs="Arial"/>
          <w:color w:val="000000"/>
          <w:sz w:val="20"/>
          <w:szCs w:val="20"/>
        </w:rPr>
        <w:t>+1 514 282 1750</w:t>
      </w:r>
    </w:p>
    <w:p w14:paraId="3740BF01" w14:textId="77777777" w:rsidR="009A7937" w:rsidRPr="009B7F6D" w:rsidRDefault="009A7937" w:rsidP="001E1126">
      <w:pPr>
        <w:widowControl w:val="0"/>
        <w:tabs>
          <w:tab w:val="left" w:pos="1710"/>
          <w:tab w:val="left" w:pos="3686"/>
        </w:tabs>
        <w:autoSpaceDE w:val="0"/>
        <w:autoSpaceDN w:val="0"/>
        <w:adjustRightInd w:val="0"/>
        <w:spacing w:before="15"/>
        <w:rPr>
          <w:rFonts w:cs="Arial"/>
          <w:color w:val="000000"/>
          <w:sz w:val="20"/>
          <w:szCs w:val="20"/>
        </w:rPr>
      </w:pPr>
      <w:r w:rsidRPr="009B7F6D">
        <w:rPr>
          <w:rFonts w:cs="Arial"/>
          <w:sz w:val="20"/>
          <w:szCs w:val="20"/>
        </w:rPr>
        <w:tab/>
      </w:r>
      <w:r w:rsidRPr="009B7F6D">
        <w:rPr>
          <w:rFonts w:cs="Arial"/>
          <w:color w:val="000000"/>
          <w:sz w:val="20"/>
          <w:szCs w:val="20"/>
        </w:rPr>
        <w:t>Mobile phone:</w:t>
      </w:r>
      <w:r w:rsidRPr="009B7F6D">
        <w:rPr>
          <w:rFonts w:cs="Arial"/>
          <w:sz w:val="20"/>
          <w:szCs w:val="20"/>
        </w:rPr>
        <w:tab/>
      </w:r>
      <w:r w:rsidRPr="009B7F6D">
        <w:rPr>
          <w:rFonts w:cs="Arial"/>
          <w:color w:val="000000"/>
          <w:sz w:val="20"/>
          <w:szCs w:val="20"/>
        </w:rPr>
        <w:t>+1 647 289 5361</w:t>
      </w:r>
    </w:p>
    <w:p w14:paraId="49EC60BB" w14:textId="77777777" w:rsidR="009A7937" w:rsidRPr="009B7F6D" w:rsidRDefault="009A7937" w:rsidP="001E1126">
      <w:pPr>
        <w:widowControl w:val="0"/>
        <w:tabs>
          <w:tab w:val="left" w:pos="1700"/>
          <w:tab w:val="left" w:pos="3686"/>
        </w:tabs>
        <w:autoSpaceDE w:val="0"/>
        <w:autoSpaceDN w:val="0"/>
        <w:adjustRightInd w:val="0"/>
        <w:rPr>
          <w:rFonts w:cs="Arial"/>
          <w:b/>
          <w:sz w:val="20"/>
          <w:szCs w:val="20"/>
        </w:rPr>
      </w:pPr>
      <w:r w:rsidRPr="009B7F6D">
        <w:rPr>
          <w:rFonts w:cs="Arial"/>
          <w:sz w:val="20"/>
          <w:szCs w:val="20"/>
        </w:rPr>
        <w:tab/>
      </w:r>
      <w:r w:rsidRPr="009B7F6D">
        <w:rPr>
          <w:rFonts w:cs="Arial"/>
          <w:color w:val="000000"/>
          <w:sz w:val="20"/>
          <w:szCs w:val="20"/>
        </w:rPr>
        <w:t>e-mail</w:t>
      </w:r>
      <w:r w:rsidRPr="009B7F6D">
        <w:rPr>
          <w:rFonts w:cs="Arial"/>
          <w:sz w:val="20"/>
          <w:szCs w:val="20"/>
        </w:rPr>
        <w:tab/>
      </w:r>
      <w:hyperlink r:id="rId14" w:history="1">
        <w:r w:rsidRPr="009B7F6D">
          <w:rPr>
            <w:rStyle w:val="Hyperlink"/>
            <w:rFonts w:cs="Arial"/>
            <w:sz w:val="20"/>
            <w:szCs w:val="20"/>
          </w:rPr>
          <w:t>eivind.mong@jeppesen.com</w:t>
        </w:r>
      </w:hyperlink>
    </w:p>
    <w:p w14:paraId="0C47B7D5" w14:textId="77777777" w:rsidR="009A7937" w:rsidRPr="00B8057A" w:rsidRDefault="009A7937" w:rsidP="009B5E4F">
      <w:pPr>
        <w:widowControl w:val="0"/>
        <w:tabs>
          <w:tab w:val="left" w:pos="1700"/>
        </w:tabs>
        <w:autoSpaceDE w:val="0"/>
        <w:autoSpaceDN w:val="0"/>
        <w:adjustRightInd w:val="0"/>
        <w:spacing w:before="300"/>
        <w:rPr>
          <w:rFonts w:cs="Arial"/>
          <w:b/>
          <w:bCs/>
          <w:color w:val="000000"/>
          <w:sz w:val="20"/>
          <w:szCs w:val="20"/>
        </w:rPr>
      </w:pPr>
      <w:r w:rsidRPr="00B8057A">
        <w:rPr>
          <w:rFonts w:cs="Arial"/>
          <w:b/>
          <w:sz w:val="20"/>
          <w:szCs w:val="20"/>
        </w:rPr>
        <w:t>Denmark</w:t>
      </w:r>
      <w:r w:rsidRPr="00B8057A">
        <w:rPr>
          <w:rFonts w:cs="Arial"/>
          <w:sz w:val="20"/>
          <w:szCs w:val="20"/>
        </w:rPr>
        <w:tab/>
      </w:r>
      <w:r w:rsidRPr="00B8057A">
        <w:rPr>
          <w:rFonts w:cs="Arial"/>
          <w:b/>
          <w:bCs/>
          <w:color w:val="000000"/>
          <w:sz w:val="20"/>
          <w:szCs w:val="20"/>
        </w:rPr>
        <w:t>Danish Maritime Safety Administration</w:t>
      </w:r>
    </w:p>
    <w:p w14:paraId="36642E50" w14:textId="77777777" w:rsidR="009A7937" w:rsidRPr="00B8057A" w:rsidRDefault="009A7937" w:rsidP="009B5E4F">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rPr>
        <w:tab/>
        <w:t xml:space="preserve">Mr </w:t>
      </w:r>
      <w:r w:rsidRPr="00B8057A">
        <w:rPr>
          <w:rFonts w:cs="Arial"/>
          <w:color w:val="000000"/>
          <w:sz w:val="20"/>
          <w:szCs w:val="20"/>
        </w:rPr>
        <w:t>Omar Frits ERIKSSON</w:t>
      </w:r>
    </w:p>
    <w:p w14:paraId="3C5174ED"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proofErr w:type="spellStart"/>
      <w:r w:rsidRPr="00B8057A">
        <w:rPr>
          <w:rFonts w:cs="Arial"/>
          <w:color w:val="000000"/>
          <w:sz w:val="20"/>
          <w:szCs w:val="20"/>
        </w:rPr>
        <w:t>Overgaden</w:t>
      </w:r>
      <w:proofErr w:type="spellEnd"/>
      <w:r w:rsidRPr="00B8057A">
        <w:rPr>
          <w:rFonts w:cs="Arial"/>
          <w:color w:val="000000"/>
          <w:sz w:val="20"/>
          <w:szCs w:val="20"/>
        </w:rPr>
        <w:t xml:space="preserve"> oven </w:t>
      </w:r>
      <w:proofErr w:type="spellStart"/>
      <w:r w:rsidRPr="00B8057A">
        <w:rPr>
          <w:rFonts w:cs="Arial"/>
          <w:color w:val="000000"/>
          <w:sz w:val="20"/>
          <w:szCs w:val="20"/>
        </w:rPr>
        <w:t>Vandet</w:t>
      </w:r>
      <w:proofErr w:type="spellEnd"/>
      <w:r w:rsidRPr="00B8057A">
        <w:rPr>
          <w:rFonts w:cs="Arial"/>
          <w:color w:val="000000"/>
          <w:sz w:val="20"/>
          <w:szCs w:val="20"/>
        </w:rPr>
        <w:t xml:space="preserve"> 62B</w:t>
      </w:r>
    </w:p>
    <w:p w14:paraId="1BFF74FA"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1023 Copenhagen K</w:t>
      </w:r>
    </w:p>
    <w:p w14:paraId="32375C3C" w14:textId="77777777" w:rsidR="009A7937" w:rsidRPr="00B8057A" w:rsidRDefault="009A7937" w:rsidP="009B5E4F">
      <w:pPr>
        <w:widowControl w:val="0"/>
        <w:tabs>
          <w:tab w:val="left" w:pos="1695"/>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Denmark</w:t>
      </w:r>
    </w:p>
    <w:p w14:paraId="10DA333B" w14:textId="77777777" w:rsidR="009A7937" w:rsidRPr="00B8057A" w:rsidRDefault="009A7937" w:rsidP="009B5E4F">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color w:val="000000"/>
          <w:sz w:val="20"/>
          <w:szCs w:val="20"/>
        </w:rPr>
        <w:tab/>
        <w:t>+45 32 68 95 98</w:t>
      </w:r>
    </w:p>
    <w:p w14:paraId="1DEC1236" w14:textId="77777777" w:rsidR="009A7937" w:rsidRPr="00B8057A" w:rsidRDefault="009A7937" w:rsidP="009B5E4F">
      <w:pPr>
        <w:widowControl w:val="0"/>
        <w:tabs>
          <w:tab w:val="left" w:pos="1700"/>
          <w:tab w:val="left" w:pos="3686"/>
        </w:tabs>
        <w:autoSpaceDE w:val="0"/>
        <w:autoSpaceDN w:val="0"/>
        <w:adjustRightInd w:val="0"/>
        <w:rPr>
          <w:rFonts w:cs="Arial"/>
          <w:sz w:val="20"/>
          <w:szCs w:val="20"/>
        </w:rPr>
      </w:pPr>
      <w:r w:rsidRPr="00B8057A">
        <w:rPr>
          <w:rFonts w:cs="Arial"/>
          <w:sz w:val="20"/>
          <w:szCs w:val="20"/>
        </w:rPr>
        <w:tab/>
        <w:t>Fax</w:t>
      </w:r>
      <w:r w:rsidRPr="00B8057A">
        <w:rPr>
          <w:rFonts w:cs="Arial"/>
          <w:sz w:val="20"/>
          <w:szCs w:val="20"/>
        </w:rPr>
        <w:tab/>
        <w:t>+45 32 68 96 34</w:t>
      </w:r>
    </w:p>
    <w:p w14:paraId="048368CE" w14:textId="77777777" w:rsidR="009A7937" w:rsidRPr="00B8057A" w:rsidRDefault="009A7937" w:rsidP="009B5E4F">
      <w:pPr>
        <w:widowControl w:val="0"/>
        <w:tabs>
          <w:tab w:val="left" w:pos="1710"/>
          <w:tab w:val="left" w:pos="3686"/>
        </w:tabs>
        <w:autoSpaceDE w:val="0"/>
        <w:autoSpaceDN w:val="0"/>
        <w:adjustRightInd w:val="0"/>
        <w:rPr>
          <w:rFonts w:cs="Arial"/>
          <w:sz w:val="20"/>
          <w:szCs w:val="20"/>
        </w:rPr>
      </w:pPr>
      <w:r w:rsidRPr="00B8057A">
        <w:rPr>
          <w:rFonts w:cs="Arial"/>
          <w:sz w:val="20"/>
          <w:szCs w:val="20"/>
        </w:rPr>
        <w:tab/>
        <w:t>Mobile phone:</w:t>
      </w:r>
      <w:r w:rsidRPr="00B8057A">
        <w:rPr>
          <w:rFonts w:cs="Arial"/>
          <w:sz w:val="20"/>
          <w:szCs w:val="20"/>
        </w:rPr>
        <w:tab/>
        <w:t>+45 21 67 66 44</w:t>
      </w:r>
    </w:p>
    <w:p w14:paraId="40584961" w14:textId="77777777" w:rsidR="009A7937" w:rsidRPr="00B8057A" w:rsidRDefault="009A7937" w:rsidP="009B5E4F">
      <w:pPr>
        <w:widowControl w:val="0"/>
        <w:tabs>
          <w:tab w:val="left" w:pos="1695"/>
          <w:tab w:val="left" w:pos="3686"/>
        </w:tabs>
        <w:autoSpaceDE w:val="0"/>
        <w:autoSpaceDN w:val="0"/>
        <w:adjustRightInd w:val="0"/>
        <w:rPr>
          <w:rFonts w:cs="Arial"/>
          <w:color w:val="000000"/>
          <w:sz w:val="20"/>
          <w:szCs w:val="20"/>
        </w:rPr>
      </w:pPr>
      <w:r w:rsidRPr="00B8057A">
        <w:rPr>
          <w:rFonts w:cs="Arial"/>
          <w:sz w:val="20"/>
          <w:szCs w:val="20"/>
        </w:rPr>
        <w:tab/>
        <w:t>e-mail</w:t>
      </w:r>
      <w:r w:rsidRPr="00B8057A">
        <w:rPr>
          <w:rFonts w:cs="Arial"/>
          <w:sz w:val="20"/>
          <w:szCs w:val="20"/>
        </w:rPr>
        <w:tab/>
      </w:r>
      <w:hyperlink r:id="rId15" w:history="1">
        <w:r w:rsidRPr="00B8057A">
          <w:rPr>
            <w:rStyle w:val="Hyperlink"/>
            <w:sz w:val="20"/>
            <w:szCs w:val="20"/>
          </w:rPr>
          <w:t>ofe@dma.dk</w:t>
        </w:r>
      </w:hyperlink>
    </w:p>
    <w:p w14:paraId="1603DDF7" w14:textId="77777777" w:rsidR="009A7937" w:rsidRPr="00B8057A" w:rsidRDefault="009A7937" w:rsidP="009B5E4F">
      <w:pPr>
        <w:widowControl w:val="0"/>
        <w:tabs>
          <w:tab w:val="left" w:pos="1700"/>
        </w:tabs>
        <w:autoSpaceDE w:val="0"/>
        <w:autoSpaceDN w:val="0"/>
        <w:adjustRightInd w:val="0"/>
        <w:spacing w:before="300"/>
        <w:rPr>
          <w:rFonts w:cs="Arial"/>
          <w:b/>
          <w:bCs/>
          <w:color w:val="000000"/>
          <w:sz w:val="20"/>
          <w:szCs w:val="20"/>
        </w:rPr>
      </w:pPr>
      <w:r w:rsidRPr="00B8057A">
        <w:rPr>
          <w:rFonts w:cs="Arial"/>
          <w:sz w:val="20"/>
          <w:szCs w:val="20"/>
        </w:rPr>
        <w:tab/>
      </w:r>
      <w:r w:rsidRPr="00B8057A">
        <w:rPr>
          <w:rFonts w:cs="Arial"/>
          <w:b/>
          <w:bCs/>
          <w:color w:val="000000"/>
          <w:sz w:val="20"/>
          <w:szCs w:val="20"/>
        </w:rPr>
        <w:t>Danish Maritime Safety Administration</w:t>
      </w:r>
    </w:p>
    <w:p w14:paraId="2D670A66" w14:textId="77777777" w:rsidR="009A7937" w:rsidRPr="00B8057A" w:rsidRDefault="009A7937" w:rsidP="009B5E4F">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rPr>
        <w:tab/>
        <w:t xml:space="preserve">Mr </w:t>
      </w:r>
      <w:r w:rsidRPr="00B8057A">
        <w:rPr>
          <w:rFonts w:cs="Arial"/>
          <w:color w:val="000000"/>
          <w:sz w:val="20"/>
          <w:szCs w:val="20"/>
        </w:rPr>
        <w:t>Ole BORUP</w:t>
      </w:r>
    </w:p>
    <w:p w14:paraId="6506B156"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proofErr w:type="spellStart"/>
      <w:r w:rsidRPr="00B8057A">
        <w:rPr>
          <w:rFonts w:cs="Arial"/>
          <w:color w:val="000000"/>
          <w:sz w:val="20"/>
          <w:szCs w:val="20"/>
        </w:rPr>
        <w:t>Overgaden</w:t>
      </w:r>
      <w:proofErr w:type="spellEnd"/>
      <w:r w:rsidRPr="00B8057A">
        <w:rPr>
          <w:rFonts w:cs="Arial"/>
          <w:color w:val="000000"/>
          <w:sz w:val="20"/>
          <w:szCs w:val="20"/>
        </w:rPr>
        <w:t xml:space="preserve"> oven </w:t>
      </w:r>
      <w:proofErr w:type="spellStart"/>
      <w:r w:rsidRPr="00B8057A">
        <w:rPr>
          <w:rFonts w:cs="Arial"/>
          <w:color w:val="000000"/>
          <w:sz w:val="20"/>
          <w:szCs w:val="20"/>
        </w:rPr>
        <w:t>Vandet</w:t>
      </w:r>
      <w:proofErr w:type="spellEnd"/>
      <w:r w:rsidRPr="00B8057A">
        <w:rPr>
          <w:rFonts w:cs="Arial"/>
          <w:color w:val="000000"/>
          <w:sz w:val="20"/>
          <w:szCs w:val="20"/>
        </w:rPr>
        <w:t xml:space="preserve"> 62B</w:t>
      </w:r>
    </w:p>
    <w:p w14:paraId="4CCE189E"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1023 Copenhagen K</w:t>
      </w:r>
    </w:p>
    <w:p w14:paraId="19934037" w14:textId="77777777" w:rsidR="009A7937" w:rsidRPr="00B8057A" w:rsidRDefault="009A7937" w:rsidP="009B5E4F">
      <w:pPr>
        <w:widowControl w:val="0"/>
        <w:tabs>
          <w:tab w:val="left" w:pos="1695"/>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Denmark</w:t>
      </w:r>
    </w:p>
    <w:p w14:paraId="41133727" w14:textId="77777777" w:rsidR="009A7937" w:rsidRPr="00B8057A" w:rsidRDefault="009A7937" w:rsidP="009B5E4F">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color w:val="000000"/>
          <w:sz w:val="20"/>
          <w:szCs w:val="20"/>
        </w:rPr>
        <w:tab/>
        <w:t>+45 32 68 95 56</w:t>
      </w:r>
    </w:p>
    <w:p w14:paraId="19379D5A" w14:textId="77777777" w:rsidR="009A7937" w:rsidRPr="00B8057A" w:rsidRDefault="009A7937" w:rsidP="009B5E4F">
      <w:pPr>
        <w:widowControl w:val="0"/>
        <w:tabs>
          <w:tab w:val="left" w:pos="1700"/>
          <w:tab w:val="left" w:pos="3686"/>
        </w:tabs>
        <w:autoSpaceDE w:val="0"/>
        <w:autoSpaceDN w:val="0"/>
        <w:adjustRightInd w:val="0"/>
        <w:rPr>
          <w:rFonts w:cs="Arial"/>
          <w:sz w:val="20"/>
          <w:szCs w:val="20"/>
        </w:rPr>
      </w:pPr>
      <w:r w:rsidRPr="00B8057A">
        <w:rPr>
          <w:rFonts w:cs="Arial"/>
          <w:sz w:val="20"/>
          <w:szCs w:val="20"/>
        </w:rPr>
        <w:tab/>
        <w:t>Fax</w:t>
      </w:r>
      <w:r w:rsidRPr="00B8057A">
        <w:rPr>
          <w:rFonts w:cs="Arial"/>
          <w:sz w:val="20"/>
          <w:szCs w:val="20"/>
        </w:rPr>
        <w:tab/>
        <w:t>+45 32 57 43 41</w:t>
      </w:r>
    </w:p>
    <w:p w14:paraId="059C326E" w14:textId="77777777" w:rsidR="009A7937" w:rsidRPr="00B8057A" w:rsidRDefault="009A7937" w:rsidP="009B5E4F">
      <w:pPr>
        <w:widowControl w:val="0"/>
        <w:tabs>
          <w:tab w:val="left" w:pos="1710"/>
          <w:tab w:val="left" w:pos="3686"/>
        </w:tabs>
        <w:autoSpaceDE w:val="0"/>
        <w:autoSpaceDN w:val="0"/>
        <w:adjustRightInd w:val="0"/>
        <w:rPr>
          <w:rFonts w:cs="Arial"/>
          <w:sz w:val="20"/>
          <w:szCs w:val="20"/>
        </w:rPr>
      </w:pPr>
      <w:r w:rsidRPr="00B8057A">
        <w:rPr>
          <w:rFonts w:cs="Arial"/>
          <w:sz w:val="20"/>
          <w:szCs w:val="20"/>
        </w:rPr>
        <w:tab/>
        <w:t>Mobile phone:</w:t>
      </w:r>
      <w:r w:rsidRPr="00B8057A">
        <w:rPr>
          <w:rFonts w:cs="Arial"/>
          <w:sz w:val="20"/>
          <w:szCs w:val="20"/>
        </w:rPr>
        <w:tab/>
        <w:t>+45 40 72 61 08</w:t>
      </w:r>
    </w:p>
    <w:p w14:paraId="54476A4B" w14:textId="77777777" w:rsidR="009A7937" w:rsidRPr="00B8057A" w:rsidRDefault="009A7937" w:rsidP="005F0C37">
      <w:pPr>
        <w:widowControl w:val="0"/>
        <w:tabs>
          <w:tab w:val="left" w:pos="1700"/>
          <w:tab w:val="left" w:pos="3686"/>
        </w:tabs>
        <w:autoSpaceDE w:val="0"/>
        <w:autoSpaceDN w:val="0"/>
        <w:adjustRightInd w:val="0"/>
      </w:pPr>
      <w:r w:rsidRPr="00B8057A">
        <w:rPr>
          <w:rFonts w:cs="Arial"/>
          <w:sz w:val="20"/>
          <w:szCs w:val="20"/>
        </w:rPr>
        <w:tab/>
        <w:t>e-mail</w:t>
      </w:r>
      <w:r w:rsidRPr="00B8057A">
        <w:rPr>
          <w:rFonts w:cs="Arial"/>
          <w:sz w:val="20"/>
          <w:szCs w:val="20"/>
        </w:rPr>
        <w:tab/>
      </w:r>
      <w:hyperlink r:id="rId16" w:history="1">
        <w:r w:rsidRPr="00B8057A">
          <w:rPr>
            <w:rStyle w:val="Hyperlink"/>
            <w:sz w:val="20"/>
            <w:szCs w:val="20"/>
          </w:rPr>
          <w:t>obo@dma.dk</w:t>
        </w:r>
      </w:hyperlink>
    </w:p>
    <w:p w14:paraId="52C5B243" w14:textId="77777777" w:rsidR="009A7937" w:rsidRPr="00B8057A" w:rsidRDefault="009A7937" w:rsidP="005F0C37">
      <w:pPr>
        <w:widowControl w:val="0"/>
        <w:tabs>
          <w:tab w:val="left" w:pos="226"/>
          <w:tab w:val="left" w:pos="1700"/>
        </w:tabs>
        <w:autoSpaceDE w:val="0"/>
        <w:autoSpaceDN w:val="0"/>
        <w:adjustRightInd w:val="0"/>
        <w:spacing w:before="300"/>
        <w:rPr>
          <w:rFonts w:cs="Arial"/>
          <w:sz w:val="20"/>
          <w:szCs w:val="20"/>
        </w:rPr>
      </w:pPr>
      <w:r w:rsidRPr="00B8057A">
        <w:rPr>
          <w:rFonts w:cs="Arial"/>
          <w:sz w:val="20"/>
          <w:szCs w:val="20"/>
        </w:rPr>
        <w:tab/>
      </w:r>
      <w:r w:rsidRPr="00B8057A">
        <w:rPr>
          <w:rFonts w:cs="Arial"/>
          <w:b/>
          <w:bCs/>
          <w:color w:val="000000"/>
          <w:sz w:val="20"/>
          <w:szCs w:val="20"/>
        </w:rPr>
        <w:t>Germany</w:t>
      </w:r>
      <w:r w:rsidRPr="00B8057A">
        <w:rPr>
          <w:rFonts w:cs="Arial"/>
          <w:sz w:val="20"/>
          <w:szCs w:val="20"/>
        </w:rPr>
        <w:tab/>
      </w:r>
      <w:r w:rsidRPr="00B8057A">
        <w:rPr>
          <w:rFonts w:cs="Arial"/>
          <w:b/>
          <w:bCs/>
          <w:color w:val="000000"/>
          <w:sz w:val="20"/>
          <w:szCs w:val="20"/>
        </w:rPr>
        <w:t>Federal Waterways and Shipping Administration</w:t>
      </w:r>
    </w:p>
    <w:p w14:paraId="05548737" w14:textId="77777777" w:rsidR="009A7937" w:rsidRPr="00B8057A" w:rsidRDefault="009A7937" w:rsidP="00BD10D4">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rPr>
        <w:tab/>
      </w:r>
      <w:r w:rsidRPr="00B8057A">
        <w:rPr>
          <w:rFonts w:cs="Arial"/>
          <w:color w:val="000000"/>
          <w:sz w:val="20"/>
          <w:szCs w:val="20"/>
        </w:rPr>
        <w:t>Mr. Jan-Hendrik OLTMANN</w:t>
      </w:r>
    </w:p>
    <w:p w14:paraId="16D3F86A" w14:textId="77777777" w:rsidR="009A7937" w:rsidRPr="00B8057A" w:rsidRDefault="009A7937" w:rsidP="00BD10D4">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W&amp;S Directorate North/North West</w:t>
      </w:r>
    </w:p>
    <w:p w14:paraId="5CEDAD28" w14:textId="77777777" w:rsidR="009A7937" w:rsidRPr="009B7F6D" w:rsidRDefault="009A7937" w:rsidP="00BD10D4">
      <w:pPr>
        <w:widowControl w:val="0"/>
        <w:tabs>
          <w:tab w:val="left" w:pos="1700"/>
        </w:tabs>
        <w:autoSpaceDE w:val="0"/>
        <w:autoSpaceDN w:val="0"/>
        <w:adjustRightInd w:val="0"/>
        <w:rPr>
          <w:rFonts w:cs="Arial"/>
          <w:color w:val="000000"/>
          <w:sz w:val="20"/>
          <w:szCs w:val="20"/>
        </w:rPr>
      </w:pPr>
      <w:r w:rsidRPr="00B8057A">
        <w:rPr>
          <w:rFonts w:cs="Arial"/>
          <w:sz w:val="20"/>
          <w:szCs w:val="20"/>
        </w:rPr>
        <w:tab/>
      </w:r>
      <w:proofErr w:type="spellStart"/>
      <w:r w:rsidRPr="009B7F6D">
        <w:rPr>
          <w:rFonts w:cs="Arial"/>
          <w:color w:val="000000"/>
          <w:sz w:val="20"/>
          <w:szCs w:val="20"/>
        </w:rPr>
        <w:t>Hindenburgufer</w:t>
      </w:r>
      <w:proofErr w:type="spellEnd"/>
      <w:r w:rsidRPr="009B7F6D">
        <w:rPr>
          <w:rFonts w:cs="Arial"/>
          <w:color w:val="000000"/>
          <w:sz w:val="20"/>
          <w:szCs w:val="20"/>
        </w:rPr>
        <w:t xml:space="preserve"> 247</w:t>
      </w:r>
    </w:p>
    <w:p w14:paraId="2518CFA5" w14:textId="77777777" w:rsidR="009A7937" w:rsidRPr="009B7F6D" w:rsidRDefault="009A7937" w:rsidP="00BD10D4">
      <w:pPr>
        <w:widowControl w:val="0"/>
        <w:tabs>
          <w:tab w:val="left" w:pos="1700"/>
        </w:tabs>
        <w:autoSpaceDE w:val="0"/>
        <w:autoSpaceDN w:val="0"/>
        <w:adjustRightInd w:val="0"/>
        <w:spacing w:before="7"/>
        <w:rPr>
          <w:rFonts w:cs="Arial"/>
          <w:color w:val="000000"/>
          <w:sz w:val="20"/>
          <w:szCs w:val="20"/>
        </w:rPr>
      </w:pPr>
      <w:r w:rsidRPr="009B7F6D">
        <w:rPr>
          <w:rFonts w:cs="Arial"/>
          <w:sz w:val="20"/>
          <w:szCs w:val="20"/>
        </w:rPr>
        <w:tab/>
      </w:r>
      <w:r w:rsidRPr="009B7F6D">
        <w:rPr>
          <w:rFonts w:cs="Arial"/>
          <w:color w:val="000000"/>
          <w:sz w:val="20"/>
          <w:szCs w:val="20"/>
        </w:rPr>
        <w:t>24106 Kiel</w:t>
      </w:r>
    </w:p>
    <w:p w14:paraId="43E2A6F0" w14:textId="77777777" w:rsidR="009A7937" w:rsidRPr="009B7F6D" w:rsidRDefault="009A7937" w:rsidP="00BD10D4">
      <w:pPr>
        <w:widowControl w:val="0"/>
        <w:tabs>
          <w:tab w:val="left" w:pos="1695"/>
        </w:tabs>
        <w:autoSpaceDE w:val="0"/>
        <w:autoSpaceDN w:val="0"/>
        <w:adjustRightInd w:val="0"/>
        <w:spacing w:before="8"/>
        <w:rPr>
          <w:rFonts w:cs="Arial"/>
          <w:color w:val="000000"/>
          <w:sz w:val="20"/>
          <w:szCs w:val="20"/>
        </w:rPr>
      </w:pPr>
      <w:r w:rsidRPr="009B7F6D">
        <w:rPr>
          <w:rFonts w:cs="Arial"/>
          <w:sz w:val="20"/>
          <w:szCs w:val="20"/>
        </w:rPr>
        <w:tab/>
      </w:r>
      <w:r w:rsidRPr="009B7F6D">
        <w:rPr>
          <w:rFonts w:cs="Arial"/>
          <w:color w:val="000000"/>
          <w:sz w:val="20"/>
          <w:szCs w:val="20"/>
        </w:rPr>
        <w:t>Germany</w:t>
      </w:r>
    </w:p>
    <w:p w14:paraId="692B0F4A" w14:textId="77777777" w:rsidR="009A7937" w:rsidRPr="009B7F6D" w:rsidRDefault="009A7937" w:rsidP="00BD10D4">
      <w:pPr>
        <w:widowControl w:val="0"/>
        <w:tabs>
          <w:tab w:val="left" w:pos="1700"/>
          <w:tab w:val="left" w:pos="3686"/>
        </w:tabs>
        <w:autoSpaceDE w:val="0"/>
        <w:autoSpaceDN w:val="0"/>
        <w:adjustRightInd w:val="0"/>
        <w:spacing w:before="100"/>
        <w:rPr>
          <w:rFonts w:cs="Arial"/>
          <w:color w:val="000000"/>
          <w:sz w:val="20"/>
          <w:szCs w:val="20"/>
        </w:rPr>
      </w:pPr>
      <w:r w:rsidRPr="009B7F6D">
        <w:rPr>
          <w:rFonts w:cs="Arial"/>
          <w:sz w:val="20"/>
          <w:szCs w:val="20"/>
        </w:rPr>
        <w:tab/>
      </w:r>
      <w:r w:rsidRPr="009B7F6D">
        <w:rPr>
          <w:rFonts w:cs="Arial"/>
          <w:color w:val="000000"/>
          <w:sz w:val="20"/>
          <w:szCs w:val="20"/>
        </w:rPr>
        <w:t>Phone</w:t>
      </w:r>
      <w:r w:rsidRPr="009B7F6D">
        <w:rPr>
          <w:rFonts w:cs="Arial"/>
          <w:sz w:val="20"/>
          <w:szCs w:val="20"/>
        </w:rPr>
        <w:tab/>
      </w:r>
      <w:r w:rsidRPr="009B7F6D">
        <w:rPr>
          <w:rFonts w:cs="Arial"/>
          <w:color w:val="000000"/>
          <w:sz w:val="20"/>
          <w:szCs w:val="20"/>
        </w:rPr>
        <w:t>+ 49 431 3394 5701</w:t>
      </w:r>
    </w:p>
    <w:p w14:paraId="33F67C60" w14:textId="77777777" w:rsidR="009A7937" w:rsidRPr="009B7F6D" w:rsidRDefault="009A7937" w:rsidP="00BD10D4">
      <w:pPr>
        <w:widowControl w:val="0"/>
        <w:tabs>
          <w:tab w:val="left" w:pos="1700"/>
          <w:tab w:val="left" w:pos="3686"/>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Fax</w:t>
      </w:r>
      <w:r w:rsidRPr="009B7F6D">
        <w:rPr>
          <w:rFonts w:cs="Arial"/>
          <w:sz w:val="20"/>
          <w:szCs w:val="20"/>
        </w:rPr>
        <w:tab/>
      </w:r>
      <w:r w:rsidRPr="009B7F6D">
        <w:rPr>
          <w:rFonts w:cs="Arial"/>
          <w:color w:val="000000"/>
          <w:sz w:val="20"/>
          <w:szCs w:val="20"/>
        </w:rPr>
        <w:t>+ 49 431 3394 6399</w:t>
      </w:r>
    </w:p>
    <w:p w14:paraId="120E3755" w14:textId="77777777" w:rsidR="009A7937" w:rsidRPr="00B8057A" w:rsidRDefault="009A7937" w:rsidP="00BD10D4">
      <w:pPr>
        <w:widowControl w:val="0"/>
        <w:tabs>
          <w:tab w:val="left" w:pos="1710"/>
          <w:tab w:val="left" w:pos="3686"/>
        </w:tabs>
        <w:autoSpaceDE w:val="0"/>
        <w:autoSpaceDN w:val="0"/>
        <w:adjustRightInd w:val="0"/>
        <w:spacing w:before="15"/>
        <w:rPr>
          <w:rFonts w:cs="Arial"/>
          <w:color w:val="000000"/>
          <w:sz w:val="20"/>
          <w:szCs w:val="20"/>
          <w:lang w:val="fr-FR"/>
        </w:rPr>
      </w:pPr>
      <w:r w:rsidRPr="009B7F6D">
        <w:rPr>
          <w:rFonts w:cs="Arial"/>
          <w:sz w:val="20"/>
          <w:szCs w:val="20"/>
        </w:rPr>
        <w:tab/>
      </w:r>
      <w:r w:rsidRPr="00B8057A">
        <w:rPr>
          <w:rFonts w:cs="Arial"/>
          <w:color w:val="000000"/>
          <w:sz w:val="20"/>
          <w:szCs w:val="20"/>
          <w:lang w:val="fr-FR"/>
        </w:rPr>
        <w:t>Mobile phone:</w:t>
      </w:r>
      <w:r w:rsidRPr="00B8057A">
        <w:rPr>
          <w:rFonts w:cs="Arial"/>
          <w:sz w:val="20"/>
          <w:szCs w:val="20"/>
          <w:lang w:val="fr-FR"/>
        </w:rPr>
        <w:tab/>
      </w:r>
      <w:r w:rsidRPr="00B8057A">
        <w:rPr>
          <w:rFonts w:cs="Arial"/>
          <w:color w:val="000000"/>
          <w:sz w:val="20"/>
          <w:szCs w:val="20"/>
          <w:lang w:val="fr-FR"/>
        </w:rPr>
        <w:t>+49 172 1526928</w:t>
      </w:r>
    </w:p>
    <w:p w14:paraId="466D8428" w14:textId="77777777" w:rsidR="009A7937" w:rsidRPr="00B8057A" w:rsidRDefault="009A7937" w:rsidP="00BD10D4">
      <w:pPr>
        <w:widowControl w:val="0"/>
        <w:tabs>
          <w:tab w:val="left" w:pos="1695"/>
          <w:tab w:val="left" w:pos="3686"/>
        </w:tabs>
        <w:autoSpaceDE w:val="0"/>
        <w:autoSpaceDN w:val="0"/>
        <w:adjustRightInd w:val="0"/>
        <w:rPr>
          <w:rFonts w:cs="Arial"/>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17" w:history="1">
        <w:r w:rsidRPr="00B8057A">
          <w:rPr>
            <w:rStyle w:val="Hyperlink"/>
            <w:rFonts w:cs="Arial"/>
            <w:sz w:val="20"/>
            <w:szCs w:val="20"/>
            <w:lang w:val="fr-FR"/>
          </w:rPr>
          <w:t>jan-hendrik.oltmann@wsv.bund.de</w:t>
        </w:r>
      </w:hyperlink>
    </w:p>
    <w:p w14:paraId="7273C8EC" w14:textId="77777777" w:rsidR="009A7937" w:rsidRPr="00B8057A" w:rsidRDefault="009A7937" w:rsidP="00BD10D4">
      <w:pPr>
        <w:widowControl w:val="0"/>
        <w:tabs>
          <w:tab w:val="left" w:pos="226"/>
          <w:tab w:val="left" w:pos="1700"/>
        </w:tabs>
        <w:autoSpaceDE w:val="0"/>
        <w:autoSpaceDN w:val="0"/>
        <w:adjustRightInd w:val="0"/>
        <w:spacing w:before="300"/>
        <w:rPr>
          <w:rFonts w:cs="Arial"/>
          <w:b/>
          <w:bCs/>
          <w:color w:val="000000"/>
          <w:sz w:val="20"/>
          <w:szCs w:val="20"/>
          <w:lang w:val="fr-FR"/>
        </w:rPr>
      </w:pPr>
      <w:r w:rsidRPr="00B8057A">
        <w:rPr>
          <w:rFonts w:cs="Arial"/>
          <w:sz w:val="20"/>
          <w:szCs w:val="20"/>
          <w:lang w:val="fr-FR"/>
        </w:rPr>
        <w:tab/>
      </w:r>
      <w:r w:rsidRPr="00B8057A">
        <w:rPr>
          <w:rFonts w:cs="Arial"/>
          <w:sz w:val="20"/>
          <w:szCs w:val="20"/>
          <w:lang w:val="fr-FR"/>
        </w:rPr>
        <w:tab/>
      </w:r>
      <w:proofErr w:type="spellStart"/>
      <w:r w:rsidRPr="00B8057A">
        <w:rPr>
          <w:rFonts w:cs="Arial"/>
          <w:b/>
          <w:bCs/>
          <w:color w:val="000000"/>
          <w:sz w:val="20"/>
          <w:szCs w:val="20"/>
          <w:lang w:val="fr-FR"/>
        </w:rPr>
        <w:t>Signalis</w:t>
      </w:r>
      <w:proofErr w:type="spellEnd"/>
      <w:r w:rsidRPr="00B8057A">
        <w:rPr>
          <w:rFonts w:cs="Arial"/>
          <w:b/>
          <w:bCs/>
          <w:color w:val="000000"/>
          <w:sz w:val="20"/>
          <w:szCs w:val="20"/>
          <w:lang w:val="fr-FR"/>
        </w:rPr>
        <w:t xml:space="preserve"> </w:t>
      </w:r>
      <w:proofErr w:type="spellStart"/>
      <w:r w:rsidRPr="00B8057A">
        <w:rPr>
          <w:rFonts w:cs="Arial"/>
          <w:b/>
          <w:bCs/>
          <w:color w:val="000000"/>
          <w:sz w:val="20"/>
          <w:szCs w:val="20"/>
          <w:lang w:val="fr-FR"/>
        </w:rPr>
        <w:t>GmbH</w:t>
      </w:r>
      <w:proofErr w:type="spellEnd"/>
    </w:p>
    <w:p w14:paraId="5EEFF022" w14:textId="77777777" w:rsidR="009A7937" w:rsidRPr="00B8057A" w:rsidRDefault="009A7937" w:rsidP="00BD10D4">
      <w:pPr>
        <w:widowControl w:val="0"/>
        <w:tabs>
          <w:tab w:val="left" w:pos="1700"/>
        </w:tabs>
        <w:autoSpaceDE w:val="0"/>
        <w:autoSpaceDN w:val="0"/>
        <w:adjustRightInd w:val="0"/>
        <w:spacing w:before="100"/>
        <w:rPr>
          <w:rFonts w:cs="Arial"/>
          <w:color w:val="000000"/>
          <w:sz w:val="20"/>
          <w:szCs w:val="20"/>
          <w:lang w:val="fr-FR"/>
        </w:rPr>
      </w:pPr>
      <w:r w:rsidRPr="00B8057A">
        <w:rPr>
          <w:rFonts w:cs="Arial"/>
          <w:sz w:val="20"/>
          <w:szCs w:val="20"/>
          <w:lang w:val="fr-FR"/>
        </w:rPr>
        <w:tab/>
        <w:t xml:space="preserve">Mr </w:t>
      </w:r>
      <w:r w:rsidRPr="00B8057A">
        <w:rPr>
          <w:rFonts w:cs="Arial"/>
          <w:color w:val="000000"/>
          <w:sz w:val="20"/>
          <w:szCs w:val="20"/>
          <w:lang w:val="fr-FR"/>
        </w:rPr>
        <w:t>Michael Braun</w:t>
      </w:r>
    </w:p>
    <w:p w14:paraId="35DC1F7E" w14:textId="77777777" w:rsidR="009A7937" w:rsidRPr="00B8057A" w:rsidRDefault="009A7937" w:rsidP="00BD10D4">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Hanna-</w:t>
      </w:r>
      <w:proofErr w:type="spellStart"/>
      <w:r w:rsidRPr="00B8057A">
        <w:rPr>
          <w:rFonts w:cs="Arial"/>
          <w:color w:val="000000"/>
          <w:sz w:val="20"/>
          <w:szCs w:val="20"/>
          <w:lang w:val="fr-FR"/>
        </w:rPr>
        <w:t>Kunath</w:t>
      </w:r>
      <w:proofErr w:type="spellEnd"/>
      <w:r w:rsidRPr="00B8057A">
        <w:rPr>
          <w:rFonts w:cs="Arial"/>
          <w:color w:val="000000"/>
          <w:sz w:val="20"/>
          <w:szCs w:val="20"/>
          <w:lang w:val="fr-FR"/>
        </w:rPr>
        <w:t xml:space="preserve"> Strasse 3</w:t>
      </w:r>
    </w:p>
    <w:p w14:paraId="58B10821" w14:textId="77777777" w:rsidR="009A7937" w:rsidRPr="00B8057A" w:rsidRDefault="009A7937" w:rsidP="004B393B">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 xml:space="preserve">28199 </w:t>
      </w:r>
      <w:proofErr w:type="spellStart"/>
      <w:r w:rsidRPr="00B8057A">
        <w:rPr>
          <w:rFonts w:cs="Arial"/>
          <w:color w:val="000000"/>
          <w:sz w:val="20"/>
          <w:szCs w:val="20"/>
          <w:lang w:val="fr-FR"/>
        </w:rPr>
        <w:t>Bremen</w:t>
      </w:r>
      <w:proofErr w:type="spellEnd"/>
    </w:p>
    <w:p w14:paraId="1A91AE49" w14:textId="77777777" w:rsidR="009A7937" w:rsidRPr="00B8057A" w:rsidRDefault="009A7937" w:rsidP="00BD10D4">
      <w:pPr>
        <w:widowControl w:val="0"/>
        <w:tabs>
          <w:tab w:val="left" w:pos="1695"/>
        </w:tabs>
        <w:autoSpaceDE w:val="0"/>
        <w:autoSpaceDN w:val="0"/>
        <w:adjustRightInd w:val="0"/>
        <w:spacing w:before="8"/>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Germany</w:t>
      </w:r>
    </w:p>
    <w:p w14:paraId="61D7E741" w14:textId="77777777" w:rsidR="009A7937" w:rsidRPr="00B8057A" w:rsidRDefault="009A7937" w:rsidP="00BD10D4">
      <w:pPr>
        <w:widowControl w:val="0"/>
        <w:tabs>
          <w:tab w:val="left" w:pos="1700"/>
          <w:tab w:val="left" w:pos="3686"/>
        </w:tabs>
        <w:autoSpaceDE w:val="0"/>
        <w:autoSpaceDN w:val="0"/>
        <w:adjustRightInd w:val="0"/>
        <w:spacing w:before="10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+49 421 457 2084</w:t>
      </w:r>
    </w:p>
    <w:p w14:paraId="32CFA66B" w14:textId="77777777" w:rsidR="009A7937" w:rsidRPr="00B8057A" w:rsidRDefault="009A7937" w:rsidP="00BD10D4">
      <w:pPr>
        <w:widowControl w:val="0"/>
        <w:tabs>
          <w:tab w:val="left" w:pos="1700"/>
          <w:tab w:val="left" w:pos="3686"/>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Fax</w:t>
      </w:r>
      <w:r w:rsidRPr="00B8057A">
        <w:rPr>
          <w:rFonts w:cs="Arial"/>
          <w:sz w:val="20"/>
          <w:szCs w:val="20"/>
          <w:lang w:val="fr-FR"/>
        </w:rPr>
        <w:tab/>
      </w:r>
      <w:r w:rsidRPr="00B8057A">
        <w:rPr>
          <w:rFonts w:cs="Arial"/>
          <w:color w:val="000000"/>
          <w:sz w:val="20"/>
          <w:szCs w:val="20"/>
          <w:lang w:val="fr-FR"/>
        </w:rPr>
        <w:t>+49 421 457 4215</w:t>
      </w:r>
    </w:p>
    <w:p w14:paraId="63302FBC" w14:textId="77777777" w:rsidR="009A7937" w:rsidRPr="00B8057A" w:rsidRDefault="009A7937" w:rsidP="00B81AE7">
      <w:pPr>
        <w:widowControl w:val="0"/>
        <w:tabs>
          <w:tab w:val="left" w:pos="1700"/>
          <w:tab w:val="left" w:pos="3686"/>
        </w:tabs>
        <w:autoSpaceDE w:val="0"/>
        <w:autoSpaceDN w:val="0"/>
        <w:adjustRightInd w:val="0"/>
        <w:rPr>
          <w:rFonts w:cs="Arial"/>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18" w:history="1">
        <w:r w:rsidRPr="00B8057A">
          <w:rPr>
            <w:rStyle w:val="Hyperlink"/>
            <w:rFonts w:cs="Arial"/>
            <w:sz w:val="20"/>
            <w:szCs w:val="20"/>
            <w:lang w:val="fr-FR"/>
          </w:rPr>
          <w:t>michael.braun@signalis.com</w:t>
        </w:r>
      </w:hyperlink>
    </w:p>
    <w:p w14:paraId="4AA42978" w14:textId="77777777" w:rsidR="009A7937" w:rsidRPr="00B8057A" w:rsidRDefault="009A7937">
      <w:pPr>
        <w:rPr>
          <w:rFonts w:cs="Arial"/>
          <w:b/>
          <w:bCs/>
          <w:color w:val="000000"/>
          <w:sz w:val="20"/>
          <w:szCs w:val="20"/>
          <w:lang w:val="fr-FR"/>
        </w:rPr>
      </w:pPr>
      <w:r w:rsidRPr="00B8057A">
        <w:rPr>
          <w:rFonts w:cs="Arial"/>
          <w:b/>
          <w:bCs/>
          <w:color w:val="000000"/>
          <w:sz w:val="20"/>
          <w:szCs w:val="20"/>
          <w:lang w:val="fr-FR"/>
        </w:rPr>
        <w:br w:type="page"/>
      </w:r>
    </w:p>
    <w:p w14:paraId="16D7C932" w14:textId="77777777" w:rsidR="009A7937" w:rsidRPr="00B8057A" w:rsidRDefault="009A7937" w:rsidP="00B81AE7">
      <w:pPr>
        <w:widowControl w:val="0"/>
        <w:tabs>
          <w:tab w:val="left" w:pos="226"/>
          <w:tab w:val="left" w:pos="1700"/>
        </w:tabs>
        <w:autoSpaceDE w:val="0"/>
        <w:autoSpaceDN w:val="0"/>
        <w:adjustRightInd w:val="0"/>
        <w:spacing w:before="300"/>
        <w:rPr>
          <w:rFonts w:cs="Arial"/>
          <w:b/>
          <w:bCs/>
          <w:color w:val="000000"/>
          <w:sz w:val="20"/>
          <w:szCs w:val="20"/>
          <w:lang w:val="fr-FR"/>
        </w:rPr>
      </w:pPr>
      <w:r w:rsidRPr="00B8057A">
        <w:rPr>
          <w:rFonts w:cs="Arial"/>
          <w:b/>
          <w:bCs/>
          <w:color w:val="000000"/>
          <w:sz w:val="20"/>
          <w:szCs w:val="20"/>
          <w:lang w:val="fr-FR"/>
        </w:rPr>
        <w:lastRenderedPageBreak/>
        <w:t>IHO</w:t>
      </w:r>
      <w:r w:rsidRPr="00B8057A">
        <w:rPr>
          <w:rFonts w:cs="Arial"/>
          <w:sz w:val="20"/>
          <w:szCs w:val="20"/>
          <w:lang w:val="fr-FR"/>
        </w:rPr>
        <w:tab/>
      </w:r>
      <w:r w:rsidRPr="00B8057A">
        <w:rPr>
          <w:rFonts w:cs="Arial"/>
          <w:b/>
          <w:bCs/>
          <w:color w:val="000000"/>
          <w:sz w:val="20"/>
          <w:szCs w:val="20"/>
          <w:lang w:val="fr-FR"/>
        </w:rPr>
        <w:t xml:space="preserve">International Hydrographic </w:t>
      </w:r>
      <w:proofErr w:type="spellStart"/>
      <w:r w:rsidRPr="00B8057A">
        <w:rPr>
          <w:rFonts w:cs="Arial"/>
          <w:b/>
          <w:bCs/>
          <w:color w:val="000000"/>
          <w:sz w:val="20"/>
          <w:szCs w:val="20"/>
          <w:lang w:val="fr-FR"/>
        </w:rPr>
        <w:t>Organization</w:t>
      </w:r>
      <w:proofErr w:type="spellEnd"/>
    </w:p>
    <w:p w14:paraId="6F4E4C84"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lang w:val="fr-FR"/>
        </w:rPr>
      </w:pPr>
      <w:r w:rsidRPr="00B8057A">
        <w:rPr>
          <w:rFonts w:cs="Arial"/>
          <w:sz w:val="20"/>
          <w:szCs w:val="20"/>
          <w:lang w:val="fr-FR"/>
        </w:rPr>
        <w:tab/>
        <w:t xml:space="preserve">Mr </w:t>
      </w:r>
      <w:r w:rsidRPr="00B8057A">
        <w:rPr>
          <w:rFonts w:cs="Arial"/>
          <w:color w:val="000000"/>
          <w:sz w:val="20"/>
          <w:szCs w:val="20"/>
          <w:lang w:val="fr-FR"/>
        </w:rPr>
        <w:t xml:space="preserve">Antony </w:t>
      </w:r>
      <w:proofErr w:type="spellStart"/>
      <w:r w:rsidRPr="00B8057A">
        <w:rPr>
          <w:rFonts w:cs="Arial"/>
          <w:color w:val="000000"/>
          <w:sz w:val="20"/>
          <w:szCs w:val="20"/>
          <w:lang w:val="fr-FR"/>
        </w:rPr>
        <w:t>Pharaoh</w:t>
      </w:r>
      <w:proofErr w:type="spellEnd"/>
    </w:p>
    <w:p w14:paraId="29DA5D7D" w14:textId="77777777" w:rsidR="009A7937" w:rsidRPr="00B8057A" w:rsidRDefault="009A7937" w:rsidP="003B7793">
      <w:pPr>
        <w:widowControl w:val="0"/>
        <w:tabs>
          <w:tab w:val="left" w:pos="1700"/>
        </w:tabs>
        <w:autoSpaceDE w:val="0"/>
        <w:autoSpaceDN w:val="0"/>
        <w:adjustRightInd w:val="0"/>
        <w:rPr>
          <w:rFonts w:cs="Arial"/>
          <w:color w:val="000000"/>
          <w:sz w:val="20"/>
          <w:szCs w:val="20"/>
          <w:lang w:val="fr-FR"/>
        </w:rPr>
      </w:pPr>
      <w:r w:rsidRPr="00B8057A">
        <w:rPr>
          <w:rFonts w:cs="Arial"/>
          <w:color w:val="000000"/>
          <w:sz w:val="20"/>
          <w:szCs w:val="20"/>
          <w:lang w:val="fr-FR"/>
        </w:rPr>
        <w:tab/>
        <w:t>Professional Assistant</w:t>
      </w:r>
    </w:p>
    <w:p w14:paraId="39414FDD" w14:textId="77777777" w:rsidR="009A7937" w:rsidRPr="00B8057A" w:rsidRDefault="009A7937" w:rsidP="00B81AE7">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4 Quai Antoine 1er</w:t>
      </w:r>
    </w:p>
    <w:p w14:paraId="19A1A7C1" w14:textId="77777777" w:rsidR="009A7937" w:rsidRPr="00B8057A" w:rsidRDefault="009A7937" w:rsidP="00B81AE7">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BP 445</w:t>
      </w:r>
    </w:p>
    <w:p w14:paraId="69AD621D"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MC-98011 Monaco cedex</w:t>
      </w:r>
    </w:p>
    <w:p w14:paraId="3B99EBEB" w14:textId="77777777" w:rsidR="009A7937" w:rsidRPr="00B8057A" w:rsidRDefault="009A7937" w:rsidP="00B81AE7">
      <w:pPr>
        <w:widowControl w:val="0"/>
        <w:tabs>
          <w:tab w:val="left" w:pos="1695"/>
        </w:tabs>
        <w:autoSpaceDE w:val="0"/>
        <w:autoSpaceDN w:val="0"/>
        <w:adjustRightInd w:val="0"/>
        <w:spacing w:before="8"/>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Monaco</w:t>
      </w:r>
    </w:p>
    <w:p w14:paraId="1AFC7A1A" w14:textId="77777777" w:rsidR="009A7937" w:rsidRPr="00B8057A" w:rsidRDefault="009A7937" w:rsidP="003B7793">
      <w:pPr>
        <w:widowControl w:val="0"/>
        <w:tabs>
          <w:tab w:val="left" w:pos="1710"/>
          <w:tab w:val="left" w:pos="3402"/>
        </w:tabs>
        <w:autoSpaceDE w:val="0"/>
        <w:autoSpaceDN w:val="0"/>
        <w:adjustRightInd w:val="0"/>
        <w:spacing w:before="100"/>
        <w:rPr>
          <w:rFonts w:cs="Arial"/>
          <w:color w:val="000000"/>
          <w:sz w:val="20"/>
          <w:szCs w:val="20"/>
          <w:highlight w:val="green"/>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+377 93 10 81 08</w:t>
      </w:r>
    </w:p>
    <w:p w14:paraId="62E50837" w14:textId="77777777" w:rsidR="009A7937" w:rsidRPr="00B8057A" w:rsidRDefault="009A7937" w:rsidP="003B7793">
      <w:pPr>
        <w:widowControl w:val="0"/>
        <w:tabs>
          <w:tab w:val="left" w:pos="1700"/>
          <w:tab w:val="left" w:pos="3402"/>
        </w:tabs>
        <w:autoSpaceDE w:val="0"/>
        <w:autoSpaceDN w:val="0"/>
        <w:adjustRightInd w:val="0"/>
        <w:rPr>
          <w:rFonts w:cs="Arial"/>
          <w:b/>
          <w:bCs/>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19" w:history="1">
        <w:r w:rsidRPr="00B8057A">
          <w:rPr>
            <w:rStyle w:val="Hyperlink"/>
            <w:rFonts w:cs="Arial"/>
            <w:sz w:val="20"/>
            <w:szCs w:val="20"/>
            <w:lang w:val="fr-FR"/>
          </w:rPr>
          <w:t>tony.pharoh@ihb.mc</w:t>
        </w:r>
      </w:hyperlink>
    </w:p>
    <w:p w14:paraId="07791ED8"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lang w:val="fr-FR"/>
        </w:rPr>
      </w:pPr>
      <w:proofErr w:type="spellStart"/>
      <w:r w:rsidRPr="00B8057A">
        <w:rPr>
          <w:rFonts w:cs="Arial"/>
          <w:b/>
          <w:bCs/>
          <w:color w:val="000000"/>
          <w:sz w:val="20"/>
          <w:szCs w:val="20"/>
          <w:lang w:val="fr-FR"/>
        </w:rPr>
        <w:t>Netherlands</w:t>
      </w:r>
      <w:proofErr w:type="spellEnd"/>
      <w:r w:rsidRPr="00B8057A">
        <w:rPr>
          <w:rFonts w:cs="Arial"/>
          <w:b/>
          <w:bCs/>
          <w:color w:val="000000"/>
          <w:sz w:val="20"/>
          <w:szCs w:val="20"/>
          <w:lang w:val="fr-FR"/>
        </w:rPr>
        <w:tab/>
      </w:r>
      <w:proofErr w:type="spellStart"/>
      <w:r w:rsidRPr="00B8057A">
        <w:rPr>
          <w:rFonts w:cs="Arial"/>
          <w:b/>
          <w:bCs/>
          <w:color w:val="000000"/>
          <w:sz w:val="20"/>
          <w:szCs w:val="20"/>
          <w:lang w:val="fr-FR"/>
        </w:rPr>
        <w:t>Ministry</w:t>
      </w:r>
      <w:proofErr w:type="spellEnd"/>
      <w:r w:rsidRPr="00B8057A">
        <w:rPr>
          <w:rFonts w:cs="Arial"/>
          <w:b/>
          <w:bCs/>
          <w:color w:val="000000"/>
          <w:sz w:val="20"/>
          <w:szCs w:val="20"/>
          <w:lang w:val="fr-FR"/>
        </w:rPr>
        <w:t xml:space="preserve"> of Transport</w:t>
      </w:r>
    </w:p>
    <w:p w14:paraId="4CA0F76B" w14:textId="77777777" w:rsidR="009A7937" w:rsidRPr="00B8057A" w:rsidRDefault="009A7937" w:rsidP="00B81AE7">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lang w:val="fr-FR"/>
        </w:rPr>
        <w:tab/>
      </w:r>
      <w:r w:rsidRPr="00B8057A">
        <w:rPr>
          <w:rFonts w:cs="Arial"/>
          <w:color w:val="000000"/>
          <w:sz w:val="20"/>
          <w:szCs w:val="20"/>
        </w:rPr>
        <w:t>Mr Peter HOOIJMANS</w:t>
      </w:r>
    </w:p>
    <w:p w14:paraId="5640B17D"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Postbus 9070</w:t>
      </w:r>
    </w:p>
    <w:p w14:paraId="0AE5FEA7"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6800 ED Arnhem</w:t>
      </w:r>
    </w:p>
    <w:p w14:paraId="3466F1E9" w14:textId="77777777" w:rsidR="009A7937" w:rsidRPr="00B8057A" w:rsidRDefault="009A7937" w:rsidP="00B81AE7">
      <w:pPr>
        <w:widowControl w:val="0"/>
        <w:tabs>
          <w:tab w:val="left" w:pos="1695"/>
        </w:tabs>
        <w:autoSpaceDE w:val="0"/>
        <w:autoSpaceDN w:val="0"/>
        <w:adjustRightInd w:val="0"/>
        <w:rPr>
          <w:rFonts w:cs="Arial"/>
          <w:color w:val="000000"/>
          <w:sz w:val="20"/>
          <w:szCs w:val="20"/>
          <w:lang w:val="fr-FR"/>
        </w:rPr>
      </w:pPr>
      <w:r w:rsidRPr="00B8057A">
        <w:rPr>
          <w:rFonts w:cs="Arial"/>
          <w:sz w:val="20"/>
          <w:szCs w:val="20"/>
        </w:rPr>
        <w:tab/>
      </w:r>
      <w:proofErr w:type="spellStart"/>
      <w:r w:rsidRPr="00B8057A">
        <w:rPr>
          <w:rFonts w:cs="Arial"/>
          <w:color w:val="000000"/>
          <w:sz w:val="20"/>
          <w:szCs w:val="20"/>
          <w:lang w:val="fr-FR"/>
        </w:rPr>
        <w:t>Netherlands</w:t>
      </w:r>
      <w:proofErr w:type="spellEnd"/>
    </w:p>
    <w:p w14:paraId="6C5B35AF" w14:textId="77777777" w:rsidR="009A7937" w:rsidRPr="00B8057A" w:rsidRDefault="009A7937" w:rsidP="003B7793">
      <w:pPr>
        <w:widowControl w:val="0"/>
        <w:tabs>
          <w:tab w:val="left" w:pos="1700"/>
          <w:tab w:val="left" w:pos="3402"/>
        </w:tabs>
        <w:autoSpaceDE w:val="0"/>
        <w:autoSpaceDN w:val="0"/>
        <w:adjustRightInd w:val="0"/>
        <w:spacing w:before="10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+31 653 945 156</w:t>
      </w:r>
    </w:p>
    <w:p w14:paraId="022763B4" w14:textId="77777777" w:rsidR="009A7937" w:rsidRPr="00B8057A" w:rsidRDefault="009A7937" w:rsidP="003B7793">
      <w:pPr>
        <w:widowControl w:val="0"/>
        <w:tabs>
          <w:tab w:val="left" w:pos="1700"/>
          <w:tab w:val="left" w:pos="3402"/>
        </w:tabs>
        <w:autoSpaceDE w:val="0"/>
        <w:autoSpaceDN w:val="0"/>
        <w:adjustRightInd w:val="0"/>
        <w:rPr>
          <w:rFonts w:cs="Arial"/>
          <w:b/>
          <w:bCs/>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20" w:history="1">
        <w:r w:rsidRPr="00B8057A">
          <w:rPr>
            <w:rStyle w:val="Hyperlink"/>
            <w:rFonts w:cs="Arial"/>
            <w:sz w:val="20"/>
            <w:szCs w:val="20"/>
            <w:lang w:val="fr-FR"/>
          </w:rPr>
          <w:t>peter.hooijmans@rws.nl</w:t>
        </w:r>
      </w:hyperlink>
    </w:p>
    <w:p w14:paraId="3C289DDF"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lang w:val="fr-FR"/>
        </w:rPr>
        <w:tab/>
      </w:r>
      <w:r w:rsidRPr="00B8057A">
        <w:rPr>
          <w:rFonts w:cs="Arial"/>
          <w:b/>
          <w:bCs/>
          <w:color w:val="000000"/>
          <w:sz w:val="20"/>
          <w:szCs w:val="20"/>
        </w:rPr>
        <w:t>HITT</w:t>
      </w:r>
    </w:p>
    <w:p w14:paraId="7D3D57AA" w14:textId="77777777" w:rsidR="009A7937" w:rsidRPr="00B8057A" w:rsidRDefault="009A7937" w:rsidP="00D859DF">
      <w:pPr>
        <w:widowControl w:val="0"/>
        <w:tabs>
          <w:tab w:val="left" w:pos="1700"/>
        </w:tabs>
        <w:autoSpaceDE w:val="0"/>
        <w:autoSpaceDN w:val="0"/>
        <w:adjustRightInd w:val="0"/>
        <w:spacing w:before="168"/>
        <w:rPr>
          <w:rFonts w:cs="Arial"/>
          <w:color w:val="000000"/>
          <w:sz w:val="20"/>
          <w:szCs w:val="20"/>
        </w:rPr>
      </w:pPr>
      <w:r w:rsidRPr="00B8057A">
        <w:rPr>
          <w:rFonts w:cs="Arial"/>
          <w:b/>
          <w:bCs/>
          <w:color w:val="000000"/>
          <w:sz w:val="20"/>
          <w:szCs w:val="20"/>
        </w:rPr>
        <w:tab/>
      </w:r>
      <w:r w:rsidRPr="00B8057A">
        <w:rPr>
          <w:rFonts w:cs="Arial"/>
          <w:bCs/>
          <w:color w:val="000000"/>
          <w:sz w:val="20"/>
          <w:szCs w:val="20"/>
        </w:rPr>
        <w:t xml:space="preserve">Mr </w:t>
      </w:r>
      <w:r w:rsidRPr="00B8057A">
        <w:rPr>
          <w:rFonts w:cs="Arial"/>
          <w:color w:val="000000"/>
          <w:sz w:val="20"/>
          <w:szCs w:val="20"/>
        </w:rPr>
        <w:t>René HOGENDOORN</w:t>
      </w:r>
    </w:p>
    <w:p w14:paraId="35591BEE" w14:textId="77777777" w:rsidR="009A7937" w:rsidRPr="00B8057A" w:rsidRDefault="009A7937" w:rsidP="00D859D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PO Box 717</w:t>
      </w:r>
    </w:p>
    <w:p w14:paraId="36914703" w14:textId="77777777" w:rsidR="009A7937" w:rsidRPr="00B8057A" w:rsidRDefault="009A7937" w:rsidP="00D859D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7300 AS Apeldoorn</w:t>
      </w:r>
    </w:p>
    <w:p w14:paraId="7E5E17DA" w14:textId="77777777" w:rsidR="009A7937" w:rsidRPr="00B8057A" w:rsidRDefault="009A7937" w:rsidP="00D859DF">
      <w:pPr>
        <w:widowControl w:val="0"/>
        <w:tabs>
          <w:tab w:val="left" w:pos="1695"/>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The Netherlands</w:t>
      </w:r>
    </w:p>
    <w:p w14:paraId="7AC5F742" w14:textId="77777777" w:rsidR="009A7937" w:rsidRPr="00B8057A" w:rsidRDefault="009A7937" w:rsidP="00D859DF">
      <w:pPr>
        <w:widowControl w:val="0"/>
        <w:tabs>
          <w:tab w:val="left" w:pos="1700"/>
          <w:tab w:val="left" w:pos="3410"/>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+31 555 432 501</w:t>
      </w:r>
    </w:p>
    <w:p w14:paraId="17ABA2EE" w14:textId="77777777" w:rsidR="009A7937" w:rsidRPr="00B8057A" w:rsidRDefault="009A7937" w:rsidP="00D859DF">
      <w:pPr>
        <w:widowControl w:val="0"/>
        <w:tabs>
          <w:tab w:val="left" w:pos="1710"/>
          <w:tab w:val="left" w:pos="3411"/>
        </w:tabs>
        <w:autoSpaceDE w:val="0"/>
        <w:autoSpaceDN w:val="0"/>
        <w:adjustRightInd w:val="0"/>
        <w:spacing w:before="15"/>
        <w:rPr>
          <w:rFonts w:cs="Arial"/>
          <w:color w:val="000000"/>
          <w:sz w:val="20"/>
          <w:szCs w:val="20"/>
          <w:lang w:val="fr-FR"/>
        </w:rPr>
      </w:pPr>
      <w:r w:rsidRPr="00B8057A">
        <w:rPr>
          <w:rFonts w:cs="Arial"/>
          <w:sz w:val="20"/>
          <w:szCs w:val="20"/>
        </w:rPr>
        <w:tab/>
      </w:r>
      <w:r w:rsidRPr="00B8057A">
        <w:rPr>
          <w:rFonts w:cs="Arial"/>
          <w:color w:val="000000"/>
          <w:sz w:val="20"/>
          <w:szCs w:val="20"/>
          <w:lang w:val="fr-FR"/>
        </w:rPr>
        <w:t>Mobile phone:</w:t>
      </w:r>
      <w:r w:rsidRPr="00B8057A">
        <w:rPr>
          <w:rFonts w:cs="Arial"/>
          <w:sz w:val="20"/>
          <w:szCs w:val="20"/>
          <w:lang w:val="fr-FR"/>
        </w:rPr>
        <w:tab/>
      </w:r>
      <w:r w:rsidRPr="00B8057A">
        <w:rPr>
          <w:rFonts w:cs="Arial"/>
          <w:color w:val="000000"/>
          <w:sz w:val="20"/>
          <w:szCs w:val="20"/>
          <w:lang w:val="fr-FR"/>
        </w:rPr>
        <w:t>+31 610 925 412</w:t>
      </w:r>
    </w:p>
    <w:p w14:paraId="2E9632FE" w14:textId="77777777" w:rsidR="009A7937" w:rsidRPr="00B8057A" w:rsidRDefault="009A7937" w:rsidP="00D859DF">
      <w:pPr>
        <w:widowControl w:val="0"/>
        <w:tabs>
          <w:tab w:val="left" w:pos="1700"/>
          <w:tab w:val="left" w:pos="3411"/>
        </w:tabs>
        <w:autoSpaceDE w:val="0"/>
        <w:autoSpaceDN w:val="0"/>
        <w:adjustRightInd w:val="0"/>
        <w:spacing w:before="15"/>
        <w:rPr>
          <w:rFonts w:cs="Arial"/>
          <w:b/>
          <w:bCs/>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21" w:history="1">
        <w:r w:rsidRPr="00B8057A">
          <w:rPr>
            <w:rStyle w:val="Hyperlink"/>
            <w:rFonts w:cs="Arial"/>
            <w:sz w:val="20"/>
            <w:szCs w:val="20"/>
            <w:lang w:val="fr-FR"/>
          </w:rPr>
          <w:t>r.hogendoorn@hitt.nl</w:t>
        </w:r>
      </w:hyperlink>
    </w:p>
    <w:p w14:paraId="532F0C65"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t>Norway</w:t>
      </w:r>
      <w:r w:rsidRPr="00B8057A">
        <w:rPr>
          <w:rFonts w:cs="Arial"/>
          <w:b/>
          <w:bCs/>
          <w:color w:val="000000"/>
          <w:sz w:val="20"/>
          <w:szCs w:val="20"/>
        </w:rPr>
        <w:tab/>
        <w:t xml:space="preserve">Kongsberg </w:t>
      </w:r>
      <w:proofErr w:type="spellStart"/>
      <w:r w:rsidRPr="00B8057A">
        <w:rPr>
          <w:rFonts w:cs="Arial"/>
          <w:b/>
          <w:bCs/>
          <w:color w:val="000000"/>
          <w:sz w:val="20"/>
          <w:szCs w:val="20"/>
        </w:rPr>
        <w:t>Norcontrol</w:t>
      </w:r>
      <w:proofErr w:type="spellEnd"/>
      <w:r w:rsidRPr="00B8057A">
        <w:rPr>
          <w:rFonts w:cs="Arial"/>
          <w:b/>
          <w:bCs/>
          <w:color w:val="000000"/>
          <w:sz w:val="20"/>
          <w:szCs w:val="20"/>
        </w:rPr>
        <w:t xml:space="preserve"> IT</w:t>
      </w:r>
    </w:p>
    <w:p w14:paraId="4EFB5B87"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color w:val="000000"/>
          <w:sz w:val="20"/>
          <w:szCs w:val="20"/>
        </w:rPr>
        <w:tab/>
        <w:t xml:space="preserve">Mr </w:t>
      </w:r>
      <w:proofErr w:type="spellStart"/>
      <w:r w:rsidRPr="00B8057A">
        <w:rPr>
          <w:rFonts w:cs="Arial"/>
          <w:color w:val="000000"/>
          <w:sz w:val="20"/>
          <w:szCs w:val="20"/>
        </w:rPr>
        <w:t>Geir</w:t>
      </w:r>
      <w:proofErr w:type="spellEnd"/>
      <w:r w:rsidRPr="00B8057A">
        <w:rPr>
          <w:rFonts w:cs="Arial"/>
          <w:color w:val="000000"/>
          <w:sz w:val="20"/>
          <w:szCs w:val="20"/>
        </w:rPr>
        <w:t xml:space="preserve"> </w:t>
      </w:r>
      <w:proofErr w:type="spellStart"/>
      <w:r w:rsidRPr="00B8057A">
        <w:rPr>
          <w:rFonts w:cs="Arial"/>
          <w:color w:val="000000"/>
          <w:sz w:val="20"/>
          <w:szCs w:val="20"/>
        </w:rPr>
        <w:t>Jegstad</w:t>
      </w:r>
      <w:proofErr w:type="spellEnd"/>
    </w:p>
    <w:p w14:paraId="1BF325E8"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Sr. Software Developer</w:t>
      </w:r>
    </w:p>
    <w:p w14:paraId="5A020348"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PO Box 1024</w:t>
      </w:r>
    </w:p>
    <w:p w14:paraId="1A44BE5F"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NO-3194</w:t>
      </w:r>
    </w:p>
    <w:p w14:paraId="5A47F47D"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sz w:val="20"/>
          <w:szCs w:val="20"/>
        </w:rPr>
        <w:tab/>
      </w:r>
      <w:r w:rsidRPr="00B8057A">
        <w:rPr>
          <w:rFonts w:cs="Arial"/>
          <w:color w:val="000000"/>
          <w:sz w:val="20"/>
          <w:szCs w:val="20"/>
        </w:rPr>
        <w:t>Horten</w:t>
      </w:r>
    </w:p>
    <w:p w14:paraId="157B3F2C"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color w:val="000000"/>
          <w:sz w:val="20"/>
          <w:szCs w:val="20"/>
        </w:rPr>
        <w:tab/>
        <w:t>Norway</w:t>
      </w:r>
    </w:p>
    <w:p w14:paraId="343333B5" w14:textId="77777777" w:rsidR="009A7937" w:rsidRPr="00B8057A" w:rsidRDefault="009A7937" w:rsidP="00B81AE7">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+47 33 08 48.29</w:t>
      </w:r>
    </w:p>
    <w:p w14:paraId="2B536D7D" w14:textId="77777777" w:rsidR="009A7937" w:rsidRPr="00B8057A" w:rsidRDefault="009A7937" w:rsidP="00B81AE7">
      <w:pPr>
        <w:widowControl w:val="0"/>
        <w:tabs>
          <w:tab w:val="left" w:pos="1710"/>
          <w:tab w:val="left" w:pos="3686"/>
        </w:tabs>
        <w:autoSpaceDE w:val="0"/>
        <w:autoSpaceDN w:val="0"/>
        <w:adjustRightInd w:val="0"/>
        <w:spacing w:before="15"/>
        <w:rPr>
          <w:rFonts w:cs="Arial"/>
          <w:color w:val="000000"/>
          <w:sz w:val="20"/>
          <w:szCs w:val="20"/>
        </w:rPr>
      </w:pPr>
      <w:r w:rsidRPr="00B8057A">
        <w:rPr>
          <w:rFonts w:cs="Arial"/>
          <w:sz w:val="20"/>
          <w:szCs w:val="20"/>
        </w:rPr>
        <w:tab/>
      </w:r>
      <w:r w:rsidRPr="00B8057A">
        <w:rPr>
          <w:rFonts w:cs="Arial"/>
          <w:color w:val="000000"/>
          <w:sz w:val="20"/>
          <w:szCs w:val="20"/>
        </w:rPr>
        <w:t>Mobile phone:</w:t>
      </w:r>
      <w:r w:rsidRPr="00B8057A">
        <w:rPr>
          <w:rFonts w:cs="Arial"/>
          <w:sz w:val="20"/>
          <w:szCs w:val="20"/>
        </w:rPr>
        <w:tab/>
      </w:r>
      <w:r w:rsidRPr="00B8057A">
        <w:rPr>
          <w:rFonts w:cs="Arial"/>
          <w:color w:val="000000"/>
          <w:sz w:val="20"/>
          <w:szCs w:val="20"/>
        </w:rPr>
        <w:t>+47 94 89 69 32</w:t>
      </w:r>
    </w:p>
    <w:p w14:paraId="3A9C19DF" w14:textId="77777777" w:rsidR="009A7937" w:rsidRPr="00B8057A" w:rsidRDefault="009A7937" w:rsidP="00B81AE7">
      <w:pPr>
        <w:widowControl w:val="0"/>
        <w:tabs>
          <w:tab w:val="left" w:pos="1700"/>
          <w:tab w:val="left" w:pos="3686"/>
        </w:tabs>
        <w:autoSpaceDE w:val="0"/>
        <w:autoSpaceDN w:val="0"/>
        <w:adjustRightInd w:val="0"/>
        <w:spacing w:before="15"/>
        <w:rPr>
          <w:rFonts w:cs="Arial"/>
          <w:b/>
          <w:bCs/>
          <w:color w:val="000000"/>
          <w:sz w:val="20"/>
          <w:szCs w:val="20"/>
        </w:rPr>
      </w:pPr>
      <w:r w:rsidRPr="00B8057A">
        <w:rPr>
          <w:rFonts w:cs="Arial"/>
          <w:sz w:val="20"/>
          <w:szCs w:val="20"/>
        </w:rPr>
        <w:tab/>
      </w:r>
      <w:r w:rsidRPr="00B8057A">
        <w:rPr>
          <w:rFonts w:cs="Arial"/>
          <w:color w:val="000000"/>
          <w:sz w:val="20"/>
          <w:szCs w:val="20"/>
        </w:rPr>
        <w:t>e-mail</w:t>
      </w:r>
      <w:r w:rsidRPr="00B8057A">
        <w:rPr>
          <w:rFonts w:cs="Arial"/>
          <w:sz w:val="20"/>
          <w:szCs w:val="20"/>
        </w:rPr>
        <w:tab/>
      </w:r>
      <w:hyperlink r:id="rId22" w:history="1">
        <w:r w:rsidRPr="00B8057A">
          <w:rPr>
            <w:rStyle w:val="Hyperlink"/>
            <w:rFonts w:cs="Arial"/>
            <w:sz w:val="20"/>
            <w:szCs w:val="20"/>
          </w:rPr>
          <w:t>geir.jegstad@kongsberg.com</w:t>
        </w:r>
      </w:hyperlink>
      <w:r w:rsidRPr="00B8057A">
        <w:rPr>
          <w:rFonts w:cs="Arial"/>
          <w:sz w:val="20"/>
          <w:szCs w:val="20"/>
        </w:rPr>
        <w:t xml:space="preserve"> </w:t>
      </w:r>
    </w:p>
    <w:p w14:paraId="1199421A"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t>UK</w:t>
      </w:r>
      <w:r w:rsidRPr="00B8057A">
        <w:rPr>
          <w:rFonts w:cs="Arial"/>
          <w:b/>
          <w:bCs/>
          <w:color w:val="000000"/>
          <w:sz w:val="20"/>
          <w:szCs w:val="20"/>
        </w:rPr>
        <w:tab/>
        <w:t>General Lighthouse Authorities</w:t>
      </w:r>
    </w:p>
    <w:p w14:paraId="3F899ADD"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color w:val="000000"/>
          <w:sz w:val="20"/>
          <w:szCs w:val="20"/>
        </w:rPr>
        <w:tab/>
        <w:t>Dr Nick WARD</w:t>
      </w:r>
    </w:p>
    <w:p w14:paraId="1D06EBB3"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Research Director, General Lighthouse Authorities</w:t>
      </w:r>
    </w:p>
    <w:p w14:paraId="2D8CFC95"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Trinity House</w:t>
      </w:r>
    </w:p>
    <w:p w14:paraId="14C2AFB5"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The Quay</w:t>
      </w:r>
    </w:p>
    <w:p w14:paraId="0BDB627D"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sz w:val="20"/>
          <w:szCs w:val="20"/>
        </w:rPr>
        <w:tab/>
      </w:r>
      <w:r w:rsidRPr="00B8057A">
        <w:rPr>
          <w:rFonts w:cs="Arial"/>
          <w:color w:val="000000"/>
          <w:sz w:val="20"/>
          <w:szCs w:val="20"/>
        </w:rPr>
        <w:t>Harwich</w:t>
      </w:r>
    </w:p>
    <w:p w14:paraId="7A5DFD92"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color w:val="000000"/>
          <w:sz w:val="20"/>
          <w:szCs w:val="20"/>
        </w:rPr>
        <w:tab/>
        <w:t>Essex</w:t>
      </w:r>
    </w:p>
    <w:p w14:paraId="02D5B1AB"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color w:val="000000"/>
          <w:sz w:val="20"/>
          <w:szCs w:val="20"/>
        </w:rPr>
        <w:tab/>
        <w:t>CO12 3JW</w:t>
      </w:r>
    </w:p>
    <w:p w14:paraId="5B0DA8B0" w14:textId="77777777" w:rsidR="009A7937" w:rsidRPr="00B8057A" w:rsidRDefault="009A7937" w:rsidP="00B81AE7">
      <w:pPr>
        <w:widowControl w:val="0"/>
        <w:tabs>
          <w:tab w:val="left" w:pos="1695"/>
        </w:tabs>
        <w:autoSpaceDE w:val="0"/>
        <w:autoSpaceDN w:val="0"/>
        <w:adjustRightInd w:val="0"/>
        <w:spacing w:before="8"/>
        <w:rPr>
          <w:rFonts w:cs="Arial"/>
          <w:color w:val="000000"/>
          <w:sz w:val="20"/>
          <w:szCs w:val="20"/>
        </w:rPr>
      </w:pPr>
      <w:r w:rsidRPr="00B8057A">
        <w:rPr>
          <w:rFonts w:cs="Arial"/>
          <w:sz w:val="20"/>
          <w:szCs w:val="20"/>
        </w:rPr>
        <w:tab/>
      </w:r>
      <w:r w:rsidRPr="00B8057A">
        <w:rPr>
          <w:rFonts w:cs="Arial"/>
          <w:color w:val="000000"/>
          <w:sz w:val="20"/>
          <w:szCs w:val="20"/>
        </w:rPr>
        <w:t>United Kingdom</w:t>
      </w:r>
    </w:p>
    <w:p w14:paraId="360D514A" w14:textId="77777777" w:rsidR="009A7937" w:rsidRPr="00B8057A" w:rsidRDefault="009A7937" w:rsidP="00B81AE7">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+ 44 1929 426 021</w:t>
      </w:r>
    </w:p>
    <w:p w14:paraId="37F45D33" w14:textId="77777777" w:rsidR="009A7937" w:rsidRPr="00B8057A" w:rsidRDefault="009A7937" w:rsidP="00B81AE7">
      <w:pPr>
        <w:widowControl w:val="0"/>
        <w:tabs>
          <w:tab w:val="left" w:pos="1710"/>
          <w:tab w:val="left" w:pos="3686"/>
        </w:tabs>
        <w:autoSpaceDE w:val="0"/>
        <w:autoSpaceDN w:val="0"/>
        <w:adjustRightInd w:val="0"/>
        <w:spacing w:before="15"/>
        <w:rPr>
          <w:rFonts w:cs="Arial"/>
          <w:color w:val="000000"/>
          <w:sz w:val="20"/>
          <w:szCs w:val="20"/>
        </w:rPr>
      </w:pPr>
      <w:r w:rsidRPr="00B8057A">
        <w:rPr>
          <w:rFonts w:cs="Arial"/>
          <w:sz w:val="20"/>
          <w:szCs w:val="20"/>
        </w:rPr>
        <w:tab/>
      </w:r>
      <w:r w:rsidRPr="00B8057A">
        <w:rPr>
          <w:rFonts w:cs="Arial"/>
          <w:color w:val="000000"/>
          <w:sz w:val="20"/>
          <w:szCs w:val="20"/>
        </w:rPr>
        <w:t>Mobile phone:</w:t>
      </w:r>
      <w:r w:rsidRPr="00B8057A">
        <w:rPr>
          <w:rFonts w:cs="Arial"/>
          <w:sz w:val="20"/>
          <w:szCs w:val="20"/>
        </w:rPr>
        <w:tab/>
      </w:r>
      <w:r w:rsidRPr="00B8057A">
        <w:rPr>
          <w:rFonts w:cs="Arial"/>
          <w:color w:val="000000"/>
          <w:sz w:val="20"/>
          <w:szCs w:val="20"/>
        </w:rPr>
        <w:t>+44 778 112 4289 or +44 7795 367050</w:t>
      </w:r>
    </w:p>
    <w:p w14:paraId="34A834C9" w14:textId="77777777" w:rsidR="009A7937" w:rsidRPr="00B8057A" w:rsidRDefault="009A7937" w:rsidP="00B81AE7">
      <w:pPr>
        <w:widowControl w:val="0"/>
        <w:tabs>
          <w:tab w:val="left" w:pos="1700"/>
          <w:tab w:val="left" w:pos="3686"/>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e-mail</w:t>
      </w:r>
      <w:r w:rsidRPr="00B8057A">
        <w:rPr>
          <w:rFonts w:cs="Arial"/>
          <w:sz w:val="20"/>
          <w:szCs w:val="20"/>
        </w:rPr>
        <w:tab/>
      </w:r>
      <w:hyperlink r:id="rId23" w:history="1">
        <w:r w:rsidRPr="00B8057A">
          <w:rPr>
            <w:rStyle w:val="Hyperlink"/>
            <w:rFonts w:cs="Arial"/>
            <w:sz w:val="20"/>
            <w:szCs w:val="20"/>
          </w:rPr>
          <w:t>nick.ward@gla-rrnav.org</w:t>
        </w:r>
      </w:hyperlink>
    </w:p>
    <w:p w14:paraId="33FDD2E5" w14:textId="77777777" w:rsidR="009A7937" w:rsidRPr="00B8057A" w:rsidRDefault="009A7937">
      <w:pPr>
        <w:rPr>
          <w:rFonts w:cs="Arial"/>
          <w:b/>
          <w:bCs/>
          <w:color w:val="000000"/>
          <w:sz w:val="20"/>
          <w:szCs w:val="20"/>
        </w:rPr>
      </w:pPr>
      <w:r w:rsidRPr="00B8057A">
        <w:rPr>
          <w:rFonts w:cs="Arial"/>
          <w:b/>
          <w:bCs/>
          <w:color w:val="000000"/>
          <w:sz w:val="20"/>
          <w:szCs w:val="20"/>
        </w:rPr>
        <w:br w:type="page"/>
      </w:r>
    </w:p>
    <w:p w14:paraId="2B9066CC"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lastRenderedPageBreak/>
        <w:tab/>
        <w:t>UK Hydrographic Office</w:t>
      </w:r>
    </w:p>
    <w:p w14:paraId="5DC45E26"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Cdr </w:t>
      </w:r>
      <w:r w:rsidRPr="00B8057A">
        <w:rPr>
          <w:rFonts w:cs="Arial"/>
          <w:color w:val="000000"/>
          <w:sz w:val="20"/>
          <w:szCs w:val="20"/>
        </w:rPr>
        <w:t>David ACLAND</w:t>
      </w:r>
    </w:p>
    <w:p w14:paraId="515CC0EE"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Products and Services Development</w:t>
      </w:r>
    </w:p>
    <w:p w14:paraId="6E623E3A"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Admiralty Way</w:t>
      </w:r>
    </w:p>
    <w:p w14:paraId="49FA3A1F"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Taunton</w:t>
      </w:r>
    </w:p>
    <w:p w14:paraId="1F948544"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Somerset</w:t>
      </w:r>
    </w:p>
    <w:p w14:paraId="1FC9388E"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TA1 2DN</w:t>
      </w:r>
    </w:p>
    <w:p w14:paraId="058B5191"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United Kingdom</w:t>
      </w:r>
    </w:p>
    <w:p w14:paraId="4CC4E112" w14:textId="77777777" w:rsidR="009A7937" w:rsidRPr="00B8057A" w:rsidRDefault="009A7937" w:rsidP="00B81AE7">
      <w:pPr>
        <w:widowControl w:val="0"/>
        <w:tabs>
          <w:tab w:val="left" w:pos="1695"/>
        </w:tabs>
        <w:autoSpaceDE w:val="0"/>
        <w:autoSpaceDN w:val="0"/>
        <w:adjustRightInd w:val="0"/>
        <w:rPr>
          <w:rFonts w:cs="Arial"/>
          <w:color w:val="000000"/>
          <w:sz w:val="20"/>
          <w:szCs w:val="20"/>
        </w:rPr>
      </w:pPr>
    </w:p>
    <w:p w14:paraId="37FB4EA0" w14:textId="77777777" w:rsidR="009A7937" w:rsidRPr="00B8057A" w:rsidRDefault="009A7937" w:rsidP="003B7793">
      <w:pPr>
        <w:widowControl w:val="0"/>
        <w:tabs>
          <w:tab w:val="left" w:pos="1700"/>
          <w:tab w:val="left" w:pos="3402"/>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+44 1823337900</w:t>
      </w:r>
    </w:p>
    <w:p w14:paraId="3F0416DC" w14:textId="77777777" w:rsidR="009A7937" w:rsidRPr="00B8057A" w:rsidRDefault="009A7937" w:rsidP="003B7793">
      <w:pPr>
        <w:widowControl w:val="0"/>
        <w:tabs>
          <w:tab w:val="left" w:pos="1700"/>
          <w:tab w:val="left" w:pos="3402"/>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Fax</w:t>
      </w:r>
      <w:r w:rsidRPr="00B8057A">
        <w:rPr>
          <w:rFonts w:cs="Arial"/>
          <w:sz w:val="20"/>
          <w:szCs w:val="20"/>
        </w:rPr>
        <w:tab/>
      </w:r>
      <w:r w:rsidRPr="00B8057A">
        <w:rPr>
          <w:rFonts w:cs="Arial"/>
          <w:color w:val="000000"/>
          <w:sz w:val="20"/>
          <w:szCs w:val="20"/>
        </w:rPr>
        <w:t>+44 1823284077</w:t>
      </w:r>
    </w:p>
    <w:p w14:paraId="1AEDBB62" w14:textId="77777777" w:rsidR="009A7937" w:rsidRPr="00B8057A" w:rsidRDefault="009A7937" w:rsidP="003B7793">
      <w:pPr>
        <w:widowControl w:val="0"/>
        <w:tabs>
          <w:tab w:val="left" w:pos="1710"/>
          <w:tab w:val="left" w:pos="3402"/>
        </w:tabs>
        <w:autoSpaceDE w:val="0"/>
        <w:autoSpaceDN w:val="0"/>
        <w:adjustRightInd w:val="0"/>
        <w:spacing w:before="15"/>
        <w:rPr>
          <w:rFonts w:cs="Arial"/>
          <w:color w:val="000000"/>
          <w:sz w:val="20"/>
          <w:szCs w:val="20"/>
        </w:rPr>
      </w:pPr>
      <w:r w:rsidRPr="00B8057A">
        <w:rPr>
          <w:rFonts w:cs="Arial"/>
          <w:sz w:val="20"/>
          <w:szCs w:val="20"/>
        </w:rPr>
        <w:tab/>
      </w:r>
      <w:r w:rsidRPr="00B8057A">
        <w:rPr>
          <w:rFonts w:cs="Arial"/>
          <w:color w:val="000000"/>
          <w:sz w:val="20"/>
          <w:szCs w:val="20"/>
        </w:rPr>
        <w:t>Mobile phone:</w:t>
      </w:r>
      <w:r w:rsidRPr="00B8057A">
        <w:rPr>
          <w:rFonts w:cs="Arial"/>
          <w:sz w:val="20"/>
          <w:szCs w:val="20"/>
        </w:rPr>
        <w:tab/>
      </w:r>
      <w:r w:rsidRPr="00B8057A">
        <w:rPr>
          <w:rFonts w:cs="Arial"/>
          <w:color w:val="000000"/>
          <w:sz w:val="20"/>
          <w:szCs w:val="20"/>
        </w:rPr>
        <w:t>+44 7941938461</w:t>
      </w:r>
    </w:p>
    <w:p w14:paraId="2D3A60B1" w14:textId="77777777" w:rsidR="009A7937" w:rsidRPr="00B8057A" w:rsidRDefault="009A7937" w:rsidP="003B7793">
      <w:pPr>
        <w:widowControl w:val="0"/>
        <w:tabs>
          <w:tab w:val="left" w:pos="1704"/>
          <w:tab w:val="left" w:pos="3402"/>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e-mail</w:t>
      </w:r>
      <w:r w:rsidRPr="00B8057A">
        <w:rPr>
          <w:rFonts w:cs="Arial"/>
          <w:sz w:val="20"/>
          <w:szCs w:val="20"/>
        </w:rPr>
        <w:tab/>
      </w:r>
      <w:hyperlink r:id="rId24" w:history="1">
        <w:r w:rsidRPr="00B8057A">
          <w:rPr>
            <w:rStyle w:val="Hyperlink"/>
            <w:rFonts w:cs="Arial"/>
            <w:sz w:val="20"/>
            <w:szCs w:val="20"/>
          </w:rPr>
          <w:t>david.acland@ukho.gov.uk</w:t>
        </w:r>
      </w:hyperlink>
    </w:p>
    <w:p w14:paraId="339C21B8" w14:textId="77777777" w:rsidR="009A7937" w:rsidRPr="00B8057A" w:rsidRDefault="009A7937" w:rsidP="00B81AE7">
      <w:pPr>
        <w:widowControl w:val="0"/>
        <w:tabs>
          <w:tab w:val="left" w:pos="226"/>
          <w:tab w:val="left" w:pos="1700"/>
        </w:tabs>
        <w:autoSpaceDE w:val="0"/>
        <w:autoSpaceDN w:val="0"/>
        <w:adjustRightInd w:val="0"/>
        <w:spacing w:before="300"/>
        <w:ind w:left="1701"/>
        <w:rPr>
          <w:rFonts w:cs="Arial"/>
          <w:b/>
          <w:bCs/>
          <w:color w:val="000000"/>
          <w:sz w:val="20"/>
          <w:szCs w:val="20"/>
        </w:rPr>
      </w:pPr>
      <w:r w:rsidRPr="00B8057A">
        <w:rPr>
          <w:rFonts w:cs="Arial"/>
          <w:b/>
          <w:bCs/>
          <w:color w:val="000000"/>
          <w:sz w:val="20"/>
          <w:szCs w:val="20"/>
        </w:rPr>
        <w:t>UK Hydrographic Office</w:t>
      </w:r>
    </w:p>
    <w:p w14:paraId="07C66B43"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Mr </w:t>
      </w:r>
      <w:r w:rsidRPr="00B8057A">
        <w:rPr>
          <w:rFonts w:cs="Arial"/>
          <w:color w:val="000000"/>
          <w:sz w:val="20"/>
          <w:szCs w:val="20"/>
        </w:rPr>
        <w:t>Tom RICHARDSON</w:t>
      </w:r>
    </w:p>
    <w:p w14:paraId="620D8D87"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Assistant Technical Advisor</w:t>
      </w:r>
    </w:p>
    <w:p w14:paraId="3CFB69FB"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Admiralty Way</w:t>
      </w:r>
    </w:p>
    <w:p w14:paraId="141D9847"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Taunton</w:t>
      </w:r>
    </w:p>
    <w:p w14:paraId="4E67AA51"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Somerset</w:t>
      </w:r>
    </w:p>
    <w:p w14:paraId="79FDCD0C"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TA1 2DN</w:t>
      </w:r>
    </w:p>
    <w:p w14:paraId="18B04D95"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United Kingdom</w:t>
      </w:r>
    </w:p>
    <w:p w14:paraId="3E9D094C" w14:textId="77777777" w:rsidR="009A7937" w:rsidRPr="00B8057A" w:rsidRDefault="009A7937" w:rsidP="00B81AE7">
      <w:pPr>
        <w:widowControl w:val="0"/>
        <w:tabs>
          <w:tab w:val="left" w:pos="1695"/>
        </w:tabs>
        <w:autoSpaceDE w:val="0"/>
        <w:autoSpaceDN w:val="0"/>
        <w:adjustRightInd w:val="0"/>
        <w:rPr>
          <w:rFonts w:cs="Arial"/>
          <w:color w:val="000000"/>
          <w:sz w:val="20"/>
          <w:szCs w:val="20"/>
        </w:rPr>
      </w:pPr>
    </w:p>
    <w:p w14:paraId="297A7CFB" w14:textId="77777777" w:rsidR="009A7937" w:rsidRPr="00B8057A" w:rsidRDefault="009A7937" w:rsidP="003B7793">
      <w:pPr>
        <w:widowControl w:val="0"/>
        <w:tabs>
          <w:tab w:val="left" w:pos="1700"/>
          <w:tab w:val="left" w:pos="3402"/>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+44 1823337900</w:t>
      </w:r>
    </w:p>
    <w:p w14:paraId="5B1970E3" w14:textId="77777777" w:rsidR="009A7937" w:rsidRPr="00B8057A" w:rsidRDefault="009A7937" w:rsidP="003B7793">
      <w:pPr>
        <w:widowControl w:val="0"/>
        <w:tabs>
          <w:tab w:val="left" w:pos="1700"/>
          <w:tab w:val="left" w:pos="3402"/>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Fax</w:t>
      </w:r>
      <w:r w:rsidRPr="00B8057A">
        <w:rPr>
          <w:rFonts w:cs="Arial"/>
          <w:sz w:val="20"/>
          <w:szCs w:val="20"/>
        </w:rPr>
        <w:tab/>
      </w:r>
      <w:r w:rsidRPr="00B8057A">
        <w:rPr>
          <w:rFonts w:cs="Arial"/>
          <w:color w:val="000000"/>
          <w:sz w:val="20"/>
          <w:szCs w:val="20"/>
        </w:rPr>
        <w:t>+44 1823284077</w:t>
      </w:r>
    </w:p>
    <w:p w14:paraId="7A0CAE25" w14:textId="77777777" w:rsidR="009A7937" w:rsidRPr="00B8057A" w:rsidRDefault="009A7937" w:rsidP="003B7793">
      <w:pPr>
        <w:widowControl w:val="0"/>
        <w:tabs>
          <w:tab w:val="left" w:pos="1700"/>
          <w:tab w:val="left" w:pos="3402"/>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e-mail</w:t>
      </w:r>
      <w:r w:rsidRPr="00B8057A">
        <w:rPr>
          <w:rFonts w:cs="Arial"/>
          <w:sz w:val="20"/>
          <w:szCs w:val="20"/>
        </w:rPr>
        <w:tab/>
      </w:r>
      <w:hyperlink r:id="rId25" w:history="1">
        <w:r w:rsidRPr="00B8057A">
          <w:rPr>
            <w:rStyle w:val="Hyperlink"/>
            <w:rFonts w:cs="Arial"/>
            <w:sz w:val="20"/>
            <w:szCs w:val="20"/>
          </w:rPr>
          <w:t>thomas.richardson@ukho.gov.uk</w:t>
        </w:r>
      </w:hyperlink>
    </w:p>
    <w:p w14:paraId="5381C10B" w14:textId="77777777" w:rsidR="009A7937" w:rsidRPr="00B8057A" w:rsidRDefault="009A7937" w:rsidP="001E1126">
      <w:pPr>
        <w:widowControl w:val="0"/>
        <w:tabs>
          <w:tab w:val="left" w:pos="226"/>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t>USA</w:t>
      </w:r>
      <w:r w:rsidRPr="00B8057A">
        <w:rPr>
          <w:rFonts w:cs="Arial"/>
          <w:sz w:val="20"/>
          <w:szCs w:val="20"/>
        </w:rPr>
        <w:tab/>
      </w:r>
      <w:r w:rsidRPr="00B8057A">
        <w:rPr>
          <w:rFonts w:cs="Arial"/>
          <w:b/>
          <w:bCs/>
          <w:color w:val="000000"/>
          <w:sz w:val="20"/>
          <w:szCs w:val="20"/>
        </w:rPr>
        <w:t>U.S. Coast Guard</w:t>
      </w:r>
    </w:p>
    <w:p w14:paraId="33D7A9B9" w14:textId="77777777" w:rsidR="009A7937" w:rsidRPr="00B8057A" w:rsidRDefault="009A7937" w:rsidP="001E1126">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Lt </w:t>
      </w:r>
      <w:r w:rsidRPr="00B8057A">
        <w:rPr>
          <w:rFonts w:cs="Arial"/>
          <w:color w:val="000000"/>
          <w:sz w:val="20"/>
          <w:szCs w:val="20"/>
        </w:rPr>
        <w:t xml:space="preserve">David </w:t>
      </w:r>
      <w:proofErr w:type="spellStart"/>
      <w:r w:rsidRPr="00B8057A">
        <w:rPr>
          <w:rFonts w:cs="Arial"/>
          <w:color w:val="000000"/>
          <w:sz w:val="20"/>
          <w:szCs w:val="20"/>
        </w:rPr>
        <w:t>Lewald</w:t>
      </w:r>
      <w:proofErr w:type="spellEnd"/>
    </w:p>
    <w:p w14:paraId="7396F92B" w14:textId="77777777" w:rsidR="009A7937" w:rsidRPr="00B8057A" w:rsidRDefault="009A7937" w:rsidP="001E1126">
      <w:pPr>
        <w:widowControl w:val="0"/>
        <w:tabs>
          <w:tab w:val="left" w:pos="1700"/>
        </w:tabs>
        <w:autoSpaceDE w:val="0"/>
        <w:autoSpaceDN w:val="0"/>
        <w:adjustRightInd w:val="0"/>
        <w:spacing w:before="100"/>
        <w:rPr>
          <w:rFonts w:cs="Arial"/>
          <w:color w:val="000000"/>
          <w:sz w:val="20"/>
          <w:szCs w:val="20"/>
        </w:rPr>
      </w:pPr>
      <w:r w:rsidRPr="00B8057A">
        <w:rPr>
          <w:rFonts w:cs="Arial"/>
          <w:color w:val="000000"/>
          <w:sz w:val="20"/>
          <w:szCs w:val="20"/>
        </w:rPr>
        <w:tab/>
        <w:t>Aids to Navigation Specialist</w:t>
      </w:r>
    </w:p>
    <w:p w14:paraId="01E1D418" w14:textId="77777777" w:rsidR="009A7937" w:rsidRPr="00B8057A" w:rsidRDefault="009A7937" w:rsidP="001E1126">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Commandant (CG-5531)</w:t>
      </w:r>
    </w:p>
    <w:p w14:paraId="4F925EBB" w14:textId="77777777" w:rsidR="009A7937" w:rsidRPr="00B8057A" w:rsidRDefault="009A7937" w:rsidP="001E1126">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2100 2nd Street SW</w:t>
      </w:r>
    </w:p>
    <w:p w14:paraId="3D4906C0" w14:textId="77777777" w:rsidR="009A7937" w:rsidRPr="00B8057A" w:rsidRDefault="009A7937" w:rsidP="001E1126">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Mil Stop 7683 Room 051209</w:t>
      </w:r>
    </w:p>
    <w:p w14:paraId="3594C3ED" w14:textId="77777777" w:rsidR="009A7937" w:rsidRPr="00B8057A" w:rsidRDefault="009A7937" w:rsidP="001E1126">
      <w:pPr>
        <w:widowControl w:val="0"/>
        <w:tabs>
          <w:tab w:val="left" w:pos="1700"/>
        </w:tabs>
        <w:autoSpaceDE w:val="0"/>
        <w:autoSpaceDN w:val="0"/>
        <w:adjustRightInd w:val="0"/>
        <w:spacing w:before="7"/>
        <w:rPr>
          <w:rFonts w:cs="Arial"/>
          <w:color w:val="000000"/>
          <w:sz w:val="20"/>
          <w:szCs w:val="20"/>
        </w:rPr>
      </w:pPr>
      <w:r w:rsidRPr="00B8057A">
        <w:rPr>
          <w:rFonts w:cs="Arial"/>
          <w:sz w:val="20"/>
          <w:szCs w:val="20"/>
        </w:rPr>
        <w:tab/>
      </w:r>
      <w:r w:rsidRPr="00B8057A">
        <w:rPr>
          <w:rFonts w:cs="Arial"/>
          <w:color w:val="000000"/>
          <w:sz w:val="20"/>
          <w:szCs w:val="20"/>
        </w:rPr>
        <w:t>Washington DC 20593</w:t>
      </w:r>
    </w:p>
    <w:p w14:paraId="272D1C36" w14:textId="77777777" w:rsidR="009A7937" w:rsidRPr="00B8057A" w:rsidRDefault="009A7937" w:rsidP="001E1126">
      <w:pPr>
        <w:widowControl w:val="0"/>
        <w:tabs>
          <w:tab w:val="left" w:pos="1695"/>
        </w:tabs>
        <w:autoSpaceDE w:val="0"/>
        <w:autoSpaceDN w:val="0"/>
        <w:adjustRightInd w:val="0"/>
        <w:spacing w:before="8"/>
        <w:rPr>
          <w:rFonts w:cs="Arial"/>
          <w:color w:val="000000"/>
          <w:sz w:val="20"/>
          <w:szCs w:val="20"/>
        </w:rPr>
      </w:pPr>
      <w:r w:rsidRPr="00B8057A">
        <w:rPr>
          <w:rFonts w:cs="Arial"/>
          <w:sz w:val="20"/>
          <w:szCs w:val="20"/>
        </w:rPr>
        <w:tab/>
      </w:r>
      <w:r w:rsidRPr="00B8057A">
        <w:rPr>
          <w:rFonts w:cs="Arial"/>
          <w:color w:val="000000"/>
          <w:sz w:val="20"/>
          <w:szCs w:val="20"/>
        </w:rPr>
        <w:t>USA</w:t>
      </w:r>
    </w:p>
    <w:p w14:paraId="08A0178A" w14:textId="77777777" w:rsidR="009A7937" w:rsidRPr="00B8057A" w:rsidRDefault="009A7937" w:rsidP="001E1126">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+1 202 372 1549</w:t>
      </w:r>
    </w:p>
    <w:p w14:paraId="00B3CD66" w14:textId="77777777" w:rsidR="009A7937" w:rsidRPr="00B8057A" w:rsidRDefault="009A7937" w:rsidP="001E1126">
      <w:pPr>
        <w:widowControl w:val="0"/>
        <w:tabs>
          <w:tab w:val="left" w:pos="1700"/>
          <w:tab w:val="left" w:pos="3686"/>
        </w:tabs>
        <w:autoSpaceDE w:val="0"/>
        <w:autoSpaceDN w:val="0"/>
        <w:adjustRightInd w:val="0"/>
        <w:rPr>
          <w:rFonts w:cs="Arial"/>
          <w:sz w:val="20"/>
          <w:szCs w:val="20"/>
        </w:rPr>
      </w:pPr>
      <w:r w:rsidRPr="00B8057A">
        <w:rPr>
          <w:rFonts w:cs="Arial"/>
          <w:sz w:val="20"/>
          <w:szCs w:val="20"/>
        </w:rPr>
        <w:tab/>
      </w:r>
      <w:r w:rsidRPr="00B8057A">
        <w:rPr>
          <w:rFonts w:cs="Arial"/>
          <w:color w:val="000000"/>
          <w:sz w:val="20"/>
          <w:szCs w:val="20"/>
        </w:rPr>
        <w:t>e-mail</w:t>
      </w:r>
      <w:r w:rsidRPr="00B8057A">
        <w:rPr>
          <w:rFonts w:cs="Arial"/>
          <w:sz w:val="20"/>
          <w:szCs w:val="20"/>
        </w:rPr>
        <w:tab/>
      </w:r>
      <w:hyperlink r:id="rId26" w:history="1">
        <w:r w:rsidRPr="00B8057A">
          <w:rPr>
            <w:rStyle w:val="Hyperlink"/>
            <w:rFonts w:cs="Arial"/>
            <w:sz w:val="20"/>
            <w:szCs w:val="20"/>
          </w:rPr>
          <w:t>robert.d.lewald@uscg.mil</w:t>
        </w:r>
      </w:hyperlink>
    </w:p>
    <w:p w14:paraId="0CDB6161" w14:textId="77777777" w:rsidR="009A7937" w:rsidRPr="00B8057A" w:rsidRDefault="009A7937" w:rsidP="00BD10D4">
      <w:pPr>
        <w:widowControl w:val="0"/>
        <w:tabs>
          <w:tab w:val="left" w:pos="226"/>
          <w:tab w:val="left" w:pos="1700"/>
        </w:tabs>
        <w:autoSpaceDE w:val="0"/>
        <w:autoSpaceDN w:val="0"/>
        <w:adjustRightInd w:val="0"/>
        <w:spacing w:before="300"/>
        <w:rPr>
          <w:rFonts w:cs="Arial"/>
          <w:sz w:val="20"/>
          <w:szCs w:val="20"/>
        </w:rPr>
      </w:pPr>
      <w:r w:rsidRPr="00B8057A">
        <w:rPr>
          <w:rFonts w:cs="Arial"/>
          <w:b/>
          <w:bCs/>
          <w:color w:val="000000"/>
          <w:sz w:val="20"/>
          <w:szCs w:val="20"/>
        </w:rPr>
        <w:t>IALA</w:t>
      </w:r>
      <w:r w:rsidRPr="00B8057A">
        <w:rPr>
          <w:rFonts w:cs="Arial"/>
          <w:sz w:val="20"/>
          <w:szCs w:val="20"/>
        </w:rPr>
        <w:tab/>
      </w:r>
      <w:r w:rsidRPr="00B8057A">
        <w:rPr>
          <w:rFonts w:cs="Arial"/>
          <w:b/>
          <w:bCs/>
          <w:color w:val="000000"/>
          <w:sz w:val="20"/>
          <w:szCs w:val="20"/>
        </w:rPr>
        <w:t>Technical Co-ordination Manager</w:t>
      </w:r>
    </w:p>
    <w:p w14:paraId="573376DE" w14:textId="77777777" w:rsidR="009A7937" w:rsidRPr="00B8057A" w:rsidRDefault="009A7937" w:rsidP="00BD10D4">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Dr </w:t>
      </w:r>
      <w:r w:rsidRPr="00B8057A">
        <w:rPr>
          <w:rFonts w:cs="Arial"/>
          <w:color w:val="000000"/>
          <w:sz w:val="20"/>
          <w:szCs w:val="20"/>
        </w:rPr>
        <w:t>Mike HADLEY</w:t>
      </w:r>
    </w:p>
    <w:p w14:paraId="6C640391" w14:textId="77777777" w:rsidR="009A7937" w:rsidRPr="00B8057A" w:rsidRDefault="009A7937" w:rsidP="00BD10D4">
      <w:pPr>
        <w:widowControl w:val="0"/>
        <w:tabs>
          <w:tab w:val="left" w:pos="1700"/>
        </w:tabs>
        <w:autoSpaceDE w:val="0"/>
        <w:autoSpaceDN w:val="0"/>
        <w:adjustRightInd w:val="0"/>
        <w:rPr>
          <w:rFonts w:cs="Arial"/>
          <w:color w:val="000000"/>
          <w:sz w:val="20"/>
          <w:szCs w:val="20"/>
          <w:lang w:val="fr-FR"/>
        </w:rPr>
      </w:pPr>
      <w:r w:rsidRPr="00B8057A">
        <w:rPr>
          <w:rFonts w:cs="Arial"/>
          <w:sz w:val="20"/>
          <w:szCs w:val="20"/>
        </w:rPr>
        <w:tab/>
      </w:r>
      <w:r w:rsidRPr="00B8057A">
        <w:rPr>
          <w:rFonts w:cs="Arial"/>
          <w:color w:val="000000"/>
          <w:sz w:val="20"/>
          <w:szCs w:val="20"/>
          <w:lang w:val="fr-FR"/>
        </w:rPr>
        <w:t xml:space="preserve">10 rue des </w:t>
      </w:r>
      <w:proofErr w:type="spellStart"/>
      <w:r w:rsidRPr="00B8057A">
        <w:rPr>
          <w:rFonts w:cs="Arial"/>
          <w:color w:val="000000"/>
          <w:sz w:val="20"/>
          <w:szCs w:val="20"/>
          <w:lang w:val="fr-FR"/>
        </w:rPr>
        <w:t>Gaudines</w:t>
      </w:r>
      <w:proofErr w:type="spellEnd"/>
    </w:p>
    <w:p w14:paraId="53E9BCD3" w14:textId="77777777" w:rsidR="009A7937" w:rsidRPr="00B8057A" w:rsidRDefault="009A7937" w:rsidP="00BD10D4">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78100 Saint Germain en Laye</w:t>
      </w:r>
    </w:p>
    <w:p w14:paraId="48FDBAE6" w14:textId="77777777" w:rsidR="009A7937" w:rsidRPr="00B8057A" w:rsidRDefault="009A7937" w:rsidP="00BD10D4">
      <w:pPr>
        <w:widowControl w:val="0"/>
        <w:tabs>
          <w:tab w:val="left" w:pos="1695"/>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France</w:t>
      </w:r>
    </w:p>
    <w:p w14:paraId="48F7F800" w14:textId="77777777" w:rsidR="009A7937" w:rsidRPr="00B8057A" w:rsidRDefault="009A7937" w:rsidP="00BD10D4">
      <w:pPr>
        <w:widowControl w:val="0"/>
        <w:tabs>
          <w:tab w:val="left" w:pos="1700"/>
          <w:tab w:val="left" w:pos="3686"/>
        </w:tabs>
        <w:autoSpaceDE w:val="0"/>
        <w:autoSpaceDN w:val="0"/>
        <w:adjustRightInd w:val="0"/>
        <w:spacing w:before="10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+33 1 34 51 70 01</w:t>
      </w:r>
    </w:p>
    <w:p w14:paraId="6BF1E7CC" w14:textId="77777777" w:rsidR="009A7937" w:rsidRPr="00B8057A" w:rsidRDefault="009A7937" w:rsidP="00BD10D4">
      <w:pPr>
        <w:widowControl w:val="0"/>
        <w:tabs>
          <w:tab w:val="left" w:pos="1700"/>
          <w:tab w:val="left" w:pos="3686"/>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Fax</w:t>
      </w:r>
      <w:r w:rsidRPr="00B8057A">
        <w:rPr>
          <w:rFonts w:cs="Arial"/>
          <w:sz w:val="20"/>
          <w:szCs w:val="20"/>
          <w:lang w:val="fr-FR"/>
        </w:rPr>
        <w:tab/>
      </w:r>
      <w:r w:rsidRPr="00B8057A">
        <w:rPr>
          <w:rFonts w:cs="Arial"/>
          <w:color w:val="000000"/>
          <w:sz w:val="20"/>
          <w:szCs w:val="20"/>
          <w:lang w:val="fr-FR"/>
        </w:rPr>
        <w:t>+33 1 34 51 82 05</w:t>
      </w:r>
    </w:p>
    <w:p w14:paraId="3A56681C" w14:textId="77777777" w:rsidR="009A7937" w:rsidRPr="00B8057A" w:rsidRDefault="009A7937" w:rsidP="00BD10D4">
      <w:pPr>
        <w:widowControl w:val="0"/>
        <w:tabs>
          <w:tab w:val="left" w:pos="1695"/>
          <w:tab w:val="left" w:pos="3686"/>
        </w:tabs>
        <w:autoSpaceDE w:val="0"/>
        <w:autoSpaceDN w:val="0"/>
        <w:adjustRightInd w:val="0"/>
        <w:rPr>
          <w:rFonts w:cs="Arial"/>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27" w:history="1">
        <w:r w:rsidRPr="00B8057A">
          <w:rPr>
            <w:rStyle w:val="Hyperlink"/>
            <w:rFonts w:cs="Arial"/>
            <w:sz w:val="20"/>
            <w:szCs w:val="20"/>
            <w:lang w:val="fr-FR"/>
          </w:rPr>
          <w:t>mike.hadley@iala-aism.org</w:t>
        </w:r>
      </w:hyperlink>
    </w:p>
    <w:p w14:paraId="1FE4BC56" w14:textId="77777777" w:rsidR="009A7937" w:rsidRPr="009B7F6D" w:rsidRDefault="009A7937" w:rsidP="00B81AE7">
      <w:pPr>
        <w:widowControl w:val="0"/>
        <w:tabs>
          <w:tab w:val="left" w:pos="1700"/>
          <w:tab w:val="left" w:pos="3686"/>
        </w:tabs>
        <w:autoSpaceDE w:val="0"/>
        <w:autoSpaceDN w:val="0"/>
        <w:adjustRightInd w:val="0"/>
        <w:rPr>
          <w:rFonts w:cs="Arial"/>
          <w:color w:val="000000"/>
          <w:sz w:val="20"/>
          <w:szCs w:val="20"/>
        </w:rPr>
      </w:pPr>
      <w:r w:rsidRPr="00B8057A">
        <w:rPr>
          <w:rFonts w:cs="Arial"/>
          <w:sz w:val="20"/>
          <w:szCs w:val="20"/>
          <w:lang w:val="fr-FR"/>
        </w:rPr>
        <w:tab/>
      </w:r>
      <w:r w:rsidRPr="009B7F6D">
        <w:rPr>
          <w:rFonts w:cs="Arial"/>
          <w:color w:val="000000"/>
          <w:sz w:val="20"/>
          <w:szCs w:val="20"/>
        </w:rPr>
        <w:t>e-mail (alternative)</w:t>
      </w:r>
      <w:r w:rsidRPr="009B7F6D">
        <w:rPr>
          <w:rFonts w:cs="Arial"/>
          <w:sz w:val="20"/>
          <w:szCs w:val="20"/>
        </w:rPr>
        <w:tab/>
      </w:r>
      <w:hyperlink r:id="rId28" w:history="1">
        <w:r w:rsidRPr="009B7F6D">
          <w:rPr>
            <w:rStyle w:val="Hyperlink"/>
            <w:rFonts w:cs="Arial"/>
            <w:sz w:val="20"/>
            <w:szCs w:val="20"/>
          </w:rPr>
          <w:t>advnav@btinternet.com</w:t>
        </w:r>
      </w:hyperlink>
    </w:p>
    <w:p w14:paraId="2519F1A1" w14:textId="77777777" w:rsidR="009A7937" w:rsidRPr="009B7F6D" w:rsidRDefault="009A7937" w:rsidP="00C3463C">
      <w:pPr>
        <w:widowControl w:val="0"/>
        <w:tabs>
          <w:tab w:val="left" w:pos="1695"/>
          <w:tab w:val="left" w:pos="3686"/>
        </w:tabs>
        <w:autoSpaceDE w:val="0"/>
        <w:autoSpaceDN w:val="0"/>
        <w:adjustRightInd w:val="0"/>
      </w:pPr>
    </w:p>
    <w:p w14:paraId="6F5784C7" w14:textId="77777777" w:rsidR="009A7937" w:rsidRPr="009B7F6D" w:rsidRDefault="009A7937" w:rsidP="006C5267">
      <w:pPr>
        <w:pStyle w:val="Annex"/>
      </w:pPr>
      <w:r w:rsidRPr="009B7F6D">
        <w:br w:type="page"/>
      </w:r>
      <w:bookmarkStart w:id="159" w:name="_Toc207579615"/>
      <w:bookmarkStart w:id="160" w:name="_Toc209530662"/>
      <w:bookmarkStart w:id="161" w:name="_Toc210084103"/>
      <w:bookmarkStart w:id="162" w:name="_Toc224792388"/>
      <w:bookmarkStart w:id="163" w:name="_Toc224793498"/>
      <w:bookmarkStart w:id="164" w:name="_Ref191626941"/>
      <w:bookmarkStart w:id="165" w:name="_Toc191732288"/>
      <w:r>
        <w:lastRenderedPageBreak/>
        <w:t>Drafting</w:t>
      </w:r>
      <w:r w:rsidRPr="009B7F6D">
        <w:t xml:space="preserve"> GROUP PARTICIPANTS</w:t>
      </w:r>
      <w:bookmarkEnd w:id="159"/>
      <w:bookmarkEnd w:id="160"/>
      <w:bookmarkEnd w:id="161"/>
      <w:bookmarkEnd w:id="162"/>
      <w:bookmarkEnd w:id="163"/>
      <w:bookmarkEnd w:id="164"/>
      <w:bookmarkEnd w:id="165"/>
    </w:p>
    <w:p w14:paraId="0B8DB797" w14:textId="77777777" w:rsidR="009A7937" w:rsidRPr="009B7F6D" w:rsidRDefault="009A7937" w:rsidP="00C87FDB">
      <w:pPr>
        <w:pStyle w:val="Workinggroup"/>
        <w:numPr>
          <w:ilvl w:val="0"/>
          <w:numId w:val="0"/>
        </w:numPr>
        <w:ind w:left="360"/>
      </w:pPr>
      <w:r>
        <w:t>Draft Guideline</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402"/>
        <w:gridCol w:w="5700"/>
      </w:tblGrid>
      <w:tr w:rsidR="009A7937" w:rsidRPr="009B7F6D" w14:paraId="6A490B06" w14:textId="77777777" w:rsidTr="00C87FDB">
        <w:trPr>
          <w:jc w:val="center"/>
        </w:trPr>
        <w:tc>
          <w:tcPr>
            <w:tcW w:w="883" w:type="dxa"/>
            <w:tcBorders>
              <w:bottom w:val="thickThinSmallGap" w:sz="24" w:space="0" w:color="auto"/>
            </w:tcBorders>
          </w:tcPr>
          <w:p w14:paraId="56C8C18B" w14:textId="77777777" w:rsidR="009A7937" w:rsidRPr="009B7F6D" w:rsidRDefault="009A7937" w:rsidP="00190B20">
            <w:pPr>
              <w:spacing w:before="120" w:after="120"/>
              <w:jc w:val="center"/>
              <w:rPr>
                <w:rFonts w:cs="Arial"/>
                <w:b/>
                <w:bCs/>
                <w:i/>
                <w:iCs/>
              </w:rPr>
            </w:pPr>
          </w:p>
        </w:tc>
        <w:tc>
          <w:tcPr>
            <w:tcW w:w="3402" w:type="dxa"/>
            <w:tcBorders>
              <w:bottom w:val="thickThinSmallGap" w:sz="24" w:space="0" w:color="auto"/>
            </w:tcBorders>
          </w:tcPr>
          <w:p w14:paraId="6EB5D958" w14:textId="77777777" w:rsidR="009A7937" w:rsidRPr="009B7F6D" w:rsidRDefault="009A7937" w:rsidP="00190B20">
            <w:pPr>
              <w:spacing w:before="120" w:after="120"/>
              <w:jc w:val="center"/>
              <w:rPr>
                <w:rFonts w:cs="Arial"/>
                <w:b/>
                <w:bCs/>
                <w:iCs/>
              </w:rPr>
            </w:pPr>
            <w:r w:rsidRPr="009B7F6D">
              <w:rPr>
                <w:rFonts w:cs="Arial"/>
                <w:b/>
                <w:bCs/>
                <w:iCs/>
              </w:rPr>
              <w:t>Name</w:t>
            </w:r>
          </w:p>
        </w:tc>
        <w:tc>
          <w:tcPr>
            <w:tcW w:w="5700" w:type="dxa"/>
            <w:tcBorders>
              <w:bottom w:val="thickThinSmallGap" w:sz="24" w:space="0" w:color="auto"/>
            </w:tcBorders>
          </w:tcPr>
          <w:p w14:paraId="515FFBBB" w14:textId="77777777" w:rsidR="009A7937" w:rsidRPr="009B7F6D" w:rsidRDefault="009A7937" w:rsidP="00190B20">
            <w:pPr>
              <w:spacing w:before="120" w:after="120"/>
              <w:jc w:val="center"/>
              <w:rPr>
                <w:rFonts w:cs="Arial"/>
                <w:b/>
                <w:bCs/>
                <w:iCs/>
              </w:rPr>
            </w:pPr>
            <w:r w:rsidRPr="009B7F6D">
              <w:rPr>
                <w:rFonts w:cs="Arial"/>
                <w:b/>
                <w:bCs/>
                <w:iCs/>
              </w:rPr>
              <w:t>Organization / Country</w:t>
            </w:r>
          </w:p>
        </w:tc>
      </w:tr>
      <w:tr w:rsidR="009A7937" w:rsidRPr="00B8057A" w14:paraId="4B40F7E5" w14:textId="77777777" w:rsidTr="00C87FDB">
        <w:trPr>
          <w:trHeight w:val="284"/>
          <w:jc w:val="center"/>
        </w:trPr>
        <w:tc>
          <w:tcPr>
            <w:tcW w:w="883" w:type="dxa"/>
            <w:vAlign w:val="center"/>
          </w:tcPr>
          <w:p w14:paraId="0F38DA12" w14:textId="77777777" w:rsidR="009A7937" w:rsidRPr="009B7F6D" w:rsidRDefault="009A7937" w:rsidP="00D32ECE">
            <w:pPr>
              <w:pStyle w:val="WGnumbering"/>
              <w:numPr>
                <w:ilvl w:val="0"/>
                <w:numId w:val="25"/>
              </w:numPr>
            </w:pPr>
          </w:p>
        </w:tc>
        <w:tc>
          <w:tcPr>
            <w:tcW w:w="3402" w:type="dxa"/>
            <w:tcMar>
              <w:top w:w="57" w:type="dxa"/>
              <w:bottom w:w="57" w:type="dxa"/>
            </w:tcMar>
          </w:tcPr>
          <w:p w14:paraId="1312A5CE" w14:textId="77777777" w:rsidR="009A7937" w:rsidRPr="009B7F6D" w:rsidRDefault="009A7937" w:rsidP="004751A6">
            <w:pPr>
              <w:spacing w:before="60" w:after="60"/>
            </w:pPr>
            <w:r>
              <w:t xml:space="preserve">Jan-Hendrik </w:t>
            </w:r>
            <w:proofErr w:type="spellStart"/>
            <w:r>
              <w:t>Oltmann</w:t>
            </w:r>
            <w:proofErr w:type="spellEnd"/>
          </w:p>
        </w:tc>
        <w:tc>
          <w:tcPr>
            <w:tcW w:w="5700" w:type="dxa"/>
            <w:tcMar>
              <w:top w:w="57" w:type="dxa"/>
              <w:bottom w:w="57" w:type="dxa"/>
            </w:tcMar>
          </w:tcPr>
          <w:p w14:paraId="4D6F8B54" w14:textId="77777777" w:rsidR="009A7937" w:rsidRPr="00B8057A" w:rsidRDefault="009A7937" w:rsidP="004751A6">
            <w:pPr>
              <w:spacing w:before="60" w:after="60"/>
            </w:pPr>
            <w:r w:rsidRPr="00B8057A">
              <w:rPr>
                <w:rFonts w:cs="Arial"/>
                <w:bCs/>
                <w:color w:val="000000"/>
              </w:rPr>
              <w:t>Federal Waterways and Shipping Administration / Germany</w:t>
            </w:r>
          </w:p>
        </w:tc>
      </w:tr>
      <w:tr w:rsidR="009A7937" w:rsidRPr="009B7F6D" w14:paraId="45253D0E" w14:textId="77777777" w:rsidTr="00C87FDB">
        <w:trPr>
          <w:trHeight w:val="284"/>
          <w:jc w:val="center"/>
        </w:trPr>
        <w:tc>
          <w:tcPr>
            <w:tcW w:w="883" w:type="dxa"/>
            <w:vAlign w:val="center"/>
          </w:tcPr>
          <w:p w14:paraId="1672F8FD" w14:textId="77777777" w:rsidR="009A7937" w:rsidRPr="00B8057A" w:rsidRDefault="009A7937" w:rsidP="00127D90">
            <w:pPr>
              <w:pStyle w:val="WGnumbering"/>
              <w:numPr>
                <w:ilvl w:val="0"/>
                <w:numId w:val="25"/>
              </w:numPr>
            </w:pPr>
          </w:p>
        </w:tc>
        <w:tc>
          <w:tcPr>
            <w:tcW w:w="3402" w:type="dxa"/>
            <w:tcMar>
              <w:top w:w="57" w:type="dxa"/>
              <w:bottom w:w="57" w:type="dxa"/>
            </w:tcMar>
          </w:tcPr>
          <w:p w14:paraId="53C6D1DC" w14:textId="77777777" w:rsidR="009A7937" w:rsidRPr="009B7F6D" w:rsidRDefault="009A7937" w:rsidP="004751A6">
            <w:pPr>
              <w:spacing w:before="60" w:after="60"/>
            </w:pPr>
            <w:r>
              <w:t>Antony Pharaoh</w:t>
            </w:r>
          </w:p>
        </w:tc>
        <w:tc>
          <w:tcPr>
            <w:tcW w:w="5700" w:type="dxa"/>
            <w:tcMar>
              <w:top w:w="57" w:type="dxa"/>
              <w:bottom w:w="57" w:type="dxa"/>
            </w:tcMar>
          </w:tcPr>
          <w:p w14:paraId="0D6DB77F" w14:textId="77777777" w:rsidR="009A7937" w:rsidRPr="009B7F6D" w:rsidRDefault="009A7937" w:rsidP="004751A6">
            <w:pPr>
              <w:spacing w:before="60" w:after="60"/>
            </w:pPr>
            <w:r>
              <w:t>IHO</w:t>
            </w:r>
          </w:p>
        </w:tc>
      </w:tr>
      <w:tr w:rsidR="009A7937" w:rsidRPr="009B7F6D" w14:paraId="20D769C2" w14:textId="77777777" w:rsidTr="00C87FDB">
        <w:trPr>
          <w:trHeight w:val="284"/>
          <w:jc w:val="center"/>
        </w:trPr>
        <w:tc>
          <w:tcPr>
            <w:tcW w:w="883" w:type="dxa"/>
            <w:vAlign w:val="center"/>
          </w:tcPr>
          <w:p w14:paraId="40A42B96" w14:textId="77777777" w:rsidR="009A7937" w:rsidRPr="009B7F6D" w:rsidRDefault="009A7937" w:rsidP="00127D90">
            <w:pPr>
              <w:pStyle w:val="WGnumbering"/>
              <w:numPr>
                <w:ilvl w:val="0"/>
                <w:numId w:val="25"/>
              </w:numPr>
            </w:pPr>
          </w:p>
        </w:tc>
        <w:tc>
          <w:tcPr>
            <w:tcW w:w="3402" w:type="dxa"/>
            <w:tcMar>
              <w:top w:w="57" w:type="dxa"/>
              <w:bottom w:w="57" w:type="dxa"/>
            </w:tcMar>
          </w:tcPr>
          <w:p w14:paraId="7528E9BD" w14:textId="77777777" w:rsidR="009A7937" w:rsidRPr="009B7F6D" w:rsidRDefault="009A7937" w:rsidP="004751A6">
            <w:pPr>
              <w:spacing w:before="60" w:after="60"/>
            </w:pPr>
            <w:r>
              <w:t>Mike Hadley</w:t>
            </w:r>
          </w:p>
        </w:tc>
        <w:tc>
          <w:tcPr>
            <w:tcW w:w="5700" w:type="dxa"/>
            <w:tcMar>
              <w:top w:w="57" w:type="dxa"/>
              <w:bottom w:w="57" w:type="dxa"/>
            </w:tcMar>
          </w:tcPr>
          <w:p w14:paraId="3D9BE61B" w14:textId="77777777" w:rsidR="009A7937" w:rsidRPr="009B7F6D" w:rsidRDefault="009A7937" w:rsidP="004751A6">
            <w:pPr>
              <w:spacing w:before="60" w:after="60"/>
            </w:pPr>
            <w:r>
              <w:t>IALA</w:t>
            </w:r>
          </w:p>
        </w:tc>
      </w:tr>
      <w:tr w:rsidR="009A7937" w:rsidRPr="009B7F6D" w14:paraId="0C928D85" w14:textId="77777777" w:rsidTr="00C87FDB">
        <w:trPr>
          <w:trHeight w:val="284"/>
          <w:jc w:val="center"/>
        </w:trPr>
        <w:tc>
          <w:tcPr>
            <w:tcW w:w="883" w:type="dxa"/>
            <w:vAlign w:val="center"/>
          </w:tcPr>
          <w:p w14:paraId="03010A0D" w14:textId="77777777" w:rsidR="009A7937" w:rsidRPr="009B7F6D" w:rsidRDefault="009A7937" w:rsidP="00127D90">
            <w:pPr>
              <w:pStyle w:val="WGnumbering"/>
              <w:numPr>
                <w:ilvl w:val="0"/>
                <w:numId w:val="25"/>
              </w:numPr>
            </w:pPr>
          </w:p>
        </w:tc>
        <w:tc>
          <w:tcPr>
            <w:tcW w:w="3402" w:type="dxa"/>
            <w:tcMar>
              <w:top w:w="57" w:type="dxa"/>
              <w:bottom w:w="57" w:type="dxa"/>
            </w:tcMar>
          </w:tcPr>
          <w:p w14:paraId="59EB4EA4" w14:textId="77777777" w:rsidR="009A7937" w:rsidRDefault="009A7937" w:rsidP="004751A6">
            <w:pPr>
              <w:spacing w:before="60" w:after="60"/>
            </w:pPr>
            <w:r>
              <w:t>Nick Ward</w:t>
            </w:r>
          </w:p>
        </w:tc>
        <w:tc>
          <w:tcPr>
            <w:tcW w:w="5700" w:type="dxa"/>
            <w:tcMar>
              <w:top w:w="57" w:type="dxa"/>
              <w:bottom w:w="57" w:type="dxa"/>
            </w:tcMar>
          </w:tcPr>
          <w:p w14:paraId="3334D315" w14:textId="77777777" w:rsidR="009A7937" w:rsidRDefault="009A7937" w:rsidP="004751A6">
            <w:pPr>
              <w:spacing w:before="60" w:after="60"/>
            </w:pPr>
            <w:r>
              <w:t>GLA / UK</w:t>
            </w:r>
          </w:p>
        </w:tc>
      </w:tr>
    </w:tbl>
    <w:p w14:paraId="6D4BE654" w14:textId="77777777" w:rsidR="009A7937" w:rsidRPr="009B7F6D" w:rsidRDefault="009A7937" w:rsidP="00C87FDB">
      <w:pPr>
        <w:pStyle w:val="Workinggroup"/>
        <w:numPr>
          <w:ilvl w:val="0"/>
          <w:numId w:val="0"/>
        </w:numPr>
        <w:ind w:left="360"/>
      </w:pPr>
      <w:r>
        <w:t>IVEF Product Specification</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9A7937" w:rsidRPr="009B7F6D" w14:paraId="23EB2A41" w14:textId="77777777" w:rsidTr="00E067E5">
        <w:trPr>
          <w:trHeight w:val="284"/>
          <w:jc w:val="center"/>
        </w:trPr>
        <w:tc>
          <w:tcPr>
            <w:tcW w:w="923" w:type="dxa"/>
            <w:tcBorders>
              <w:bottom w:val="thickThinSmallGap" w:sz="24" w:space="0" w:color="auto"/>
            </w:tcBorders>
          </w:tcPr>
          <w:p w14:paraId="13D01B81" w14:textId="77777777" w:rsidR="009A7937" w:rsidRPr="009B7F6D" w:rsidRDefault="009A7937" w:rsidP="00655D43">
            <w:pPr>
              <w:spacing w:before="60" w:after="60"/>
              <w:jc w:val="center"/>
              <w:rPr>
                <w:b/>
              </w:rPr>
            </w:pPr>
          </w:p>
        </w:tc>
        <w:tc>
          <w:tcPr>
            <w:tcW w:w="3260" w:type="dxa"/>
            <w:tcBorders>
              <w:bottom w:val="thickThinSmallGap" w:sz="24" w:space="0" w:color="auto"/>
            </w:tcBorders>
            <w:vAlign w:val="center"/>
          </w:tcPr>
          <w:p w14:paraId="31BBE86D" w14:textId="77777777" w:rsidR="009A7937" w:rsidRPr="009B7F6D" w:rsidRDefault="009A7937" w:rsidP="00655D43">
            <w:pPr>
              <w:spacing w:before="60" w:after="60"/>
              <w:jc w:val="center"/>
              <w:rPr>
                <w:b/>
              </w:rPr>
            </w:pPr>
            <w:r w:rsidRPr="009B7F6D">
              <w:rPr>
                <w:b/>
              </w:rPr>
              <w:t>Name</w:t>
            </w:r>
          </w:p>
        </w:tc>
        <w:tc>
          <w:tcPr>
            <w:tcW w:w="5597" w:type="dxa"/>
            <w:tcBorders>
              <w:bottom w:val="thickThinSmallGap" w:sz="24" w:space="0" w:color="auto"/>
            </w:tcBorders>
            <w:vAlign w:val="center"/>
          </w:tcPr>
          <w:p w14:paraId="10D058CB" w14:textId="77777777" w:rsidR="009A7937" w:rsidRPr="009B7F6D" w:rsidRDefault="009A7937" w:rsidP="00655D43">
            <w:pPr>
              <w:spacing w:before="60" w:after="60"/>
              <w:jc w:val="center"/>
              <w:rPr>
                <w:b/>
              </w:rPr>
            </w:pPr>
            <w:r w:rsidRPr="009B7F6D">
              <w:rPr>
                <w:rFonts w:cs="Arial"/>
                <w:b/>
                <w:bCs/>
                <w:iCs/>
              </w:rPr>
              <w:t>Organization / Country</w:t>
            </w:r>
          </w:p>
        </w:tc>
      </w:tr>
      <w:tr w:rsidR="009A7937" w:rsidRPr="009B7F6D" w14:paraId="78CFE31B" w14:textId="77777777" w:rsidTr="00C3606A">
        <w:tblPrEx>
          <w:tblLook w:val="01E0" w:firstRow="1" w:lastRow="1" w:firstColumn="1" w:lastColumn="1" w:noHBand="0" w:noVBand="0"/>
        </w:tblPrEx>
        <w:trPr>
          <w:trHeight w:val="284"/>
          <w:jc w:val="center"/>
        </w:trPr>
        <w:tc>
          <w:tcPr>
            <w:tcW w:w="923" w:type="dxa"/>
            <w:vAlign w:val="center"/>
          </w:tcPr>
          <w:p w14:paraId="0FC0D689" w14:textId="77777777" w:rsidR="009A7937" w:rsidRPr="009B7F6D" w:rsidRDefault="009A7937" w:rsidP="00CB70AE">
            <w:pPr>
              <w:pStyle w:val="WGnumbering"/>
              <w:numPr>
                <w:ilvl w:val="0"/>
                <w:numId w:val="26"/>
              </w:numPr>
            </w:pPr>
          </w:p>
        </w:tc>
        <w:tc>
          <w:tcPr>
            <w:tcW w:w="3260" w:type="dxa"/>
            <w:vAlign w:val="center"/>
          </w:tcPr>
          <w:p w14:paraId="73F2EDDA" w14:textId="77777777" w:rsidR="009A7937" w:rsidRPr="009B7F6D" w:rsidRDefault="009A7937" w:rsidP="00976186">
            <w:pPr>
              <w:spacing w:before="60" w:after="60"/>
            </w:pPr>
            <w:r w:rsidRPr="009B7F6D">
              <w:t>Ren</w:t>
            </w:r>
            <w:r w:rsidRPr="009B7F6D">
              <w:rPr>
                <w:rFonts w:cs="Arial"/>
              </w:rPr>
              <w:t>é</w:t>
            </w:r>
            <w:r w:rsidRPr="009B7F6D">
              <w:t xml:space="preserve"> Hogendoorn</w:t>
            </w:r>
          </w:p>
        </w:tc>
        <w:tc>
          <w:tcPr>
            <w:tcW w:w="5597" w:type="dxa"/>
            <w:vAlign w:val="center"/>
          </w:tcPr>
          <w:p w14:paraId="499BCB37" w14:textId="77777777" w:rsidR="009A7937" w:rsidRPr="009B7F6D" w:rsidRDefault="009A7937" w:rsidP="00A249CF">
            <w:pPr>
              <w:spacing w:before="60" w:after="60"/>
            </w:pPr>
            <w:r w:rsidRPr="009B7F6D">
              <w:t>HITT Traffic / The Netherlands</w:t>
            </w:r>
          </w:p>
        </w:tc>
      </w:tr>
      <w:tr w:rsidR="009A7937" w:rsidRPr="00B8057A" w14:paraId="7047FA70" w14:textId="77777777" w:rsidTr="00C3606A">
        <w:tblPrEx>
          <w:tblLook w:val="01E0" w:firstRow="1" w:lastRow="1" w:firstColumn="1" w:lastColumn="1" w:noHBand="0" w:noVBand="0"/>
        </w:tblPrEx>
        <w:trPr>
          <w:trHeight w:val="284"/>
          <w:jc w:val="center"/>
        </w:trPr>
        <w:tc>
          <w:tcPr>
            <w:tcW w:w="923" w:type="dxa"/>
            <w:vAlign w:val="center"/>
          </w:tcPr>
          <w:p w14:paraId="5A4872C0" w14:textId="77777777" w:rsidR="009A7937" w:rsidRPr="009B7F6D" w:rsidRDefault="009A7937" w:rsidP="00CB70AE">
            <w:pPr>
              <w:pStyle w:val="WGnumbering"/>
              <w:numPr>
                <w:ilvl w:val="0"/>
                <w:numId w:val="26"/>
              </w:numPr>
            </w:pPr>
          </w:p>
        </w:tc>
        <w:tc>
          <w:tcPr>
            <w:tcW w:w="3260" w:type="dxa"/>
            <w:vAlign w:val="center"/>
          </w:tcPr>
          <w:p w14:paraId="286717FA" w14:textId="77777777" w:rsidR="009A7937" w:rsidRPr="009B7F6D" w:rsidRDefault="009A7937" w:rsidP="00976186">
            <w:pPr>
              <w:spacing w:before="60" w:after="60"/>
            </w:pPr>
            <w:r>
              <w:t xml:space="preserve">Peter </w:t>
            </w:r>
            <w:proofErr w:type="spellStart"/>
            <w:r>
              <w:t>Hooij</w:t>
            </w:r>
            <w:r w:rsidRPr="009B7F6D">
              <w:t>mans</w:t>
            </w:r>
            <w:proofErr w:type="spellEnd"/>
          </w:p>
        </w:tc>
        <w:tc>
          <w:tcPr>
            <w:tcW w:w="5597" w:type="dxa"/>
            <w:vAlign w:val="center"/>
          </w:tcPr>
          <w:p w14:paraId="160F9EB3" w14:textId="77777777" w:rsidR="009A7937" w:rsidRPr="00B8057A" w:rsidRDefault="009A7937" w:rsidP="00A249CF">
            <w:pPr>
              <w:spacing w:before="60" w:after="60"/>
            </w:pPr>
            <w:r w:rsidRPr="00B8057A">
              <w:t>The Netherlands Ministry of Infrastructure and for the Environment</w:t>
            </w:r>
          </w:p>
        </w:tc>
      </w:tr>
      <w:tr w:rsidR="009A7937" w:rsidRPr="009B7F6D" w14:paraId="74B0C5A5" w14:textId="77777777" w:rsidTr="00C87FDB">
        <w:tblPrEx>
          <w:tblLook w:val="01E0" w:firstRow="1" w:lastRow="1" w:firstColumn="1" w:lastColumn="1" w:noHBand="0" w:noVBand="0"/>
        </w:tblPrEx>
        <w:trPr>
          <w:trHeight w:val="284"/>
          <w:jc w:val="center"/>
        </w:trPr>
        <w:tc>
          <w:tcPr>
            <w:tcW w:w="923" w:type="dxa"/>
            <w:vAlign w:val="center"/>
          </w:tcPr>
          <w:p w14:paraId="145F8A7C" w14:textId="77777777" w:rsidR="009A7937" w:rsidRPr="00B8057A" w:rsidRDefault="009A7937" w:rsidP="00C248C9">
            <w:pPr>
              <w:pStyle w:val="WGnumbering"/>
              <w:numPr>
                <w:ilvl w:val="0"/>
                <w:numId w:val="25"/>
              </w:numPr>
            </w:pPr>
          </w:p>
        </w:tc>
        <w:tc>
          <w:tcPr>
            <w:tcW w:w="3260" w:type="dxa"/>
            <w:vAlign w:val="center"/>
          </w:tcPr>
          <w:p w14:paraId="30506AD3" w14:textId="77777777" w:rsidR="009A7937" w:rsidRPr="009B7F6D" w:rsidRDefault="009A7937" w:rsidP="00C87FDB">
            <w:pPr>
              <w:spacing w:before="60" w:after="60"/>
            </w:pPr>
            <w:proofErr w:type="spellStart"/>
            <w:r w:rsidRPr="009B7F6D">
              <w:t>Eivind</w:t>
            </w:r>
            <w:proofErr w:type="spellEnd"/>
            <w:r w:rsidRPr="009B7F6D">
              <w:t xml:space="preserve"> Eik Mong</w:t>
            </w:r>
          </w:p>
        </w:tc>
        <w:tc>
          <w:tcPr>
            <w:tcW w:w="5597" w:type="dxa"/>
            <w:vAlign w:val="center"/>
          </w:tcPr>
          <w:p w14:paraId="181EE7D6" w14:textId="77777777" w:rsidR="009A7937" w:rsidRPr="009B7F6D" w:rsidRDefault="009A7937" w:rsidP="00C87FDB">
            <w:pPr>
              <w:spacing w:before="60" w:after="60"/>
            </w:pPr>
            <w:proofErr w:type="spellStart"/>
            <w:r w:rsidRPr="009B7F6D">
              <w:t>Jeppesen</w:t>
            </w:r>
            <w:proofErr w:type="spellEnd"/>
            <w:r w:rsidRPr="009B7F6D">
              <w:t xml:space="preserve"> / </w:t>
            </w:r>
            <w:r>
              <w:t>Canada</w:t>
            </w:r>
          </w:p>
        </w:tc>
      </w:tr>
      <w:tr w:rsidR="009A7937" w:rsidRPr="009B7F6D" w14:paraId="462B4FF3" w14:textId="77777777" w:rsidTr="00C3606A">
        <w:tblPrEx>
          <w:tblLook w:val="01E0" w:firstRow="1" w:lastRow="1" w:firstColumn="1" w:lastColumn="1" w:noHBand="0" w:noVBand="0"/>
        </w:tblPrEx>
        <w:trPr>
          <w:trHeight w:val="284"/>
          <w:jc w:val="center"/>
        </w:trPr>
        <w:tc>
          <w:tcPr>
            <w:tcW w:w="923" w:type="dxa"/>
            <w:vAlign w:val="center"/>
          </w:tcPr>
          <w:p w14:paraId="3C9B4107" w14:textId="77777777" w:rsidR="009A7937" w:rsidRPr="009B7F6D" w:rsidRDefault="009A7937" w:rsidP="00C248C9">
            <w:pPr>
              <w:pStyle w:val="WGnumbering"/>
              <w:numPr>
                <w:ilvl w:val="0"/>
                <w:numId w:val="25"/>
              </w:numPr>
            </w:pPr>
          </w:p>
        </w:tc>
        <w:tc>
          <w:tcPr>
            <w:tcW w:w="3260" w:type="dxa"/>
            <w:vAlign w:val="center"/>
          </w:tcPr>
          <w:p w14:paraId="2B1A8D93" w14:textId="77777777" w:rsidR="009A7937" w:rsidRPr="009B7F6D" w:rsidRDefault="009A7937" w:rsidP="004B6127">
            <w:pPr>
              <w:spacing w:before="60" w:after="60"/>
            </w:pPr>
            <w:proofErr w:type="spellStart"/>
            <w:r>
              <w:t>Geir</w:t>
            </w:r>
            <w:proofErr w:type="spellEnd"/>
            <w:r>
              <w:t xml:space="preserve"> </w:t>
            </w:r>
            <w:proofErr w:type="spellStart"/>
            <w:r>
              <w:t>Jegstad</w:t>
            </w:r>
            <w:proofErr w:type="spellEnd"/>
          </w:p>
        </w:tc>
        <w:tc>
          <w:tcPr>
            <w:tcW w:w="5597" w:type="dxa"/>
            <w:vAlign w:val="center"/>
          </w:tcPr>
          <w:p w14:paraId="34B606B0" w14:textId="77777777" w:rsidR="009A7937" w:rsidRPr="009B7F6D" w:rsidRDefault="009A7937" w:rsidP="004B6127">
            <w:pPr>
              <w:spacing w:before="60" w:after="60"/>
            </w:pPr>
            <w:r>
              <w:t xml:space="preserve">Kongsberg </w:t>
            </w:r>
            <w:proofErr w:type="spellStart"/>
            <w:r>
              <w:t>Norcontrol</w:t>
            </w:r>
            <w:proofErr w:type="spellEnd"/>
            <w:r>
              <w:t xml:space="preserve"> IT , Norway</w:t>
            </w:r>
          </w:p>
        </w:tc>
      </w:tr>
      <w:tr w:rsidR="009A7937" w:rsidRPr="009B7F6D" w14:paraId="291991D3" w14:textId="77777777" w:rsidTr="00C3606A">
        <w:tblPrEx>
          <w:tblLook w:val="01E0" w:firstRow="1" w:lastRow="1" w:firstColumn="1" w:lastColumn="1" w:noHBand="0" w:noVBand="0"/>
        </w:tblPrEx>
        <w:trPr>
          <w:trHeight w:val="284"/>
          <w:jc w:val="center"/>
        </w:trPr>
        <w:tc>
          <w:tcPr>
            <w:tcW w:w="923" w:type="dxa"/>
            <w:vAlign w:val="center"/>
          </w:tcPr>
          <w:p w14:paraId="06A6F818" w14:textId="77777777" w:rsidR="009A7937" w:rsidRPr="009B7F6D" w:rsidRDefault="009A7937" w:rsidP="00C248C9">
            <w:pPr>
              <w:pStyle w:val="WGnumbering"/>
              <w:numPr>
                <w:ilvl w:val="0"/>
                <w:numId w:val="25"/>
              </w:numPr>
            </w:pPr>
          </w:p>
        </w:tc>
        <w:tc>
          <w:tcPr>
            <w:tcW w:w="3260" w:type="dxa"/>
            <w:vAlign w:val="center"/>
          </w:tcPr>
          <w:p w14:paraId="4E8869E3" w14:textId="77777777" w:rsidR="009A7937" w:rsidRPr="009B7F6D" w:rsidRDefault="009A7937" w:rsidP="004B6127">
            <w:pPr>
              <w:spacing w:before="60" w:after="60"/>
            </w:pPr>
            <w:r>
              <w:t>Michael Braun</w:t>
            </w:r>
          </w:p>
        </w:tc>
        <w:tc>
          <w:tcPr>
            <w:tcW w:w="5597" w:type="dxa"/>
            <w:vAlign w:val="center"/>
          </w:tcPr>
          <w:p w14:paraId="62531A01" w14:textId="77777777" w:rsidR="009A7937" w:rsidRPr="009B7F6D" w:rsidRDefault="009A7937" w:rsidP="004B6127">
            <w:pPr>
              <w:spacing w:before="60" w:after="60"/>
            </w:pPr>
            <w:proofErr w:type="spellStart"/>
            <w:r>
              <w:t>Signalis</w:t>
            </w:r>
            <w:proofErr w:type="spellEnd"/>
            <w:r>
              <w:t xml:space="preserve"> / Germany</w:t>
            </w:r>
          </w:p>
        </w:tc>
      </w:tr>
      <w:tr w:rsidR="009A7937" w:rsidRPr="009B7F6D" w14:paraId="18B07CDF" w14:textId="77777777" w:rsidTr="00C3606A">
        <w:tblPrEx>
          <w:tblLook w:val="01E0" w:firstRow="1" w:lastRow="1" w:firstColumn="1" w:lastColumn="1" w:noHBand="0" w:noVBand="0"/>
        </w:tblPrEx>
        <w:trPr>
          <w:trHeight w:val="284"/>
          <w:jc w:val="center"/>
        </w:trPr>
        <w:tc>
          <w:tcPr>
            <w:tcW w:w="923" w:type="dxa"/>
            <w:vAlign w:val="center"/>
          </w:tcPr>
          <w:p w14:paraId="54FC0FFC" w14:textId="77777777" w:rsidR="009A7937" w:rsidRPr="009B7F6D" w:rsidRDefault="009A7937" w:rsidP="00C248C9">
            <w:pPr>
              <w:pStyle w:val="WGnumbering"/>
              <w:numPr>
                <w:ilvl w:val="0"/>
                <w:numId w:val="25"/>
              </w:numPr>
            </w:pPr>
          </w:p>
        </w:tc>
        <w:tc>
          <w:tcPr>
            <w:tcW w:w="3260" w:type="dxa"/>
          </w:tcPr>
          <w:p w14:paraId="64FE298F" w14:textId="77777777" w:rsidR="009A7937" w:rsidRPr="009B7F6D" w:rsidRDefault="009A7937" w:rsidP="00B779A0">
            <w:pPr>
              <w:spacing w:before="60" w:after="60"/>
            </w:pPr>
            <w:r>
              <w:t>Nick Ward</w:t>
            </w:r>
          </w:p>
        </w:tc>
        <w:tc>
          <w:tcPr>
            <w:tcW w:w="5597" w:type="dxa"/>
          </w:tcPr>
          <w:p w14:paraId="058D4C30" w14:textId="77777777" w:rsidR="009A7937" w:rsidRPr="009B7F6D" w:rsidRDefault="009A7937" w:rsidP="00284472">
            <w:pPr>
              <w:spacing w:before="60" w:after="60"/>
            </w:pPr>
            <w:r>
              <w:t>GLA / UK</w:t>
            </w:r>
          </w:p>
        </w:tc>
      </w:tr>
    </w:tbl>
    <w:p w14:paraId="45B329AA" w14:textId="77777777" w:rsidR="009A7937" w:rsidRPr="009B7F6D" w:rsidRDefault="009A7937" w:rsidP="00C87FDB">
      <w:pPr>
        <w:pStyle w:val="Workinggroup"/>
        <w:numPr>
          <w:ilvl w:val="0"/>
          <w:numId w:val="0"/>
        </w:numPr>
        <w:ind w:left="360"/>
      </w:pPr>
      <w:bookmarkStart w:id="166" w:name="_Toc162367160"/>
      <w:r w:rsidRPr="009B7F6D">
        <w:t>A</w:t>
      </w:r>
      <w:bookmarkEnd w:id="166"/>
      <w:r>
        <w:t>toN Information Product Specification</w:t>
      </w:r>
    </w:p>
    <w:tbl>
      <w:tblPr>
        <w:tblW w:w="9839" w:type="dxa"/>
        <w:jc w:val="center"/>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
        <w:gridCol w:w="3402"/>
        <w:gridCol w:w="5627"/>
      </w:tblGrid>
      <w:tr w:rsidR="009A7937" w:rsidRPr="009B7F6D" w14:paraId="1AE908B1" w14:textId="77777777" w:rsidTr="00C87FDB">
        <w:trPr>
          <w:trHeight w:val="284"/>
          <w:jc w:val="center"/>
        </w:trPr>
        <w:tc>
          <w:tcPr>
            <w:tcW w:w="810" w:type="dxa"/>
            <w:tcBorders>
              <w:bottom w:val="thickThinSmallGap" w:sz="24" w:space="0" w:color="auto"/>
            </w:tcBorders>
          </w:tcPr>
          <w:p w14:paraId="05523082" w14:textId="77777777" w:rsidR="009A7937" w:rsidRPr="009B7F6D" w:rsidRDefault="009A7937" w:rsidP="00F8290A">
            <w:pPr>
              <w:spacing w:before="60" w:after="60"/>
              <w:jc w:val="center"/>
              <w:rPr>
                <w:b/>
              </w:rPr>
            </w:pPr>
          </w:p>
        </w:tc>
        <w:tc>
          <w:tcPr>
            <w:tcW w:w="3402" w:type="dxa"/>
            <w:tcBorders>
              <w:bottom w:val="thickThinSmallGap" w:sz="24" w:space="0" w:color="auto"/>
            </w:tcBorders>
            <w:vAlign w:val="center"/>
          </w:tcPr>
          <w:p w14:paraId="3D1BA539" w14:textId="77777777" w:rsidR="009A7937" w:rsidRPr="009B7F6D" w:rsidRDefault="009A7937" w:rsidP="00F8290A">
            <w:pPr>
              <w:spacing w:before="60" w:after="60"/>
              <w:jc w:val="center"/>
              <w:rPr>
                <w:b/>
              </w:rPr>
            </w:pPr>
            <w:r w:rsidRPr="009B7F6D">
              <w:rPr>
                <w:b/>
              </w:rPr>
              <w:t>Members</w:t>
            </w:r>
          </w:p>
        </w:tc>
        <w:tc>
          <w:tcPr>
            <w:tcW w:w="5627" w:type="dxa"/>
            <w:tcBorders>
              <w:bottom w:val="thickThinSmallGap" w:sz="24" w:space="0" w:color="auto"/>
            </w:tcBorders>
            <w:vAlign w:val="center"/>
          </w:tcPr>
          <w:p w14:paraId="689E45CF" w14:textId="77777777" w:rsidR="009A7937" w:rsidRPr="009B7F6D" w:rsidRDefault="009A7937" w:rsidP="00F8290A">
            <w:pPr>
              <w:spacing w:before="60" w:after="60"/>
              <w:jc w:val="center"/>
              <w:rPr>
                <w:b/>
              </w:rPr>
            </w:pPr>
            <w:r w:rsidRPr="009B7F6D">
              <w:rPr>
                <w:rFonts w:cs="Arial"/>
                <w:b/>
                <w:bCs/>
                <w:iCs/>
              </w:rPr>
              <w:t>Organization / Country</w:t>
            </w:r>
          </w:p>
        </w:tc>
      </w:tr>
      <w:tr w:rsidR="009A7937" w:rsidRPr="009B7F6D" w14:paraId="4C0ED514" w14:textId="77777777" w:rsidTr="00C87FDB">
        <w:trPr>
          <w:trHeight w:val="284"/>
          <w:jc w:val="center"/>
        </w:trPr>
        <w:tc>
          <w:tcPr>
            <w:tcW w:w="810" w:type="dxa"/>
            <w:tcBorders>
              <w:top w:val="thickThinSmallGap" w:sz="24" w:space="0" w:color="auto"/>
            </w:tcBorders>
            <w:tcMar>
              <w:left w:w="28" w:type="dxa"/>
              <w:right w:w="28" w:type="dxa"/>
            </w:tcMar>
            <w:vAlign w:val="center"/>
          </w:tcPr>
          <w:p w14:paraId="78FF36C1" w14:textId="77777777" w:rsidR="009A7937" w:rsidRPr="009B7F6D" w:rsidRDefault="009A7937" w:rsidP="00CB70AE">
            <w:pPr>
              <w:pStyle w:val="WGnumbering"/>
              <w:numPr>
                <w:ilvl w:val="0"/>
                <w:numId w:val="28"/>
              </w:numPr>
            </w:pPr>
          </w:p>
        </w:tc>
        <w:tc>
          <w:tcPr>
            <w:tcW w:w="3402" w:type="dxa"/>
            <w:tcBorders>
              <w:top w:val="thickThinSmallGap" w:sz="24" w:space="0" w:color="auto"/>
            </w:tcBorders>
            <w:vAlign w:val="center"/>
          </w:tcPr>
          <w:p w14:paraId="71E47CC0" w14:textId="77777777" w:rsidR="009A7937" w:rsidRPr="009B7F6D" w:rsidRDefault="009A7937" w:rsidP="00AD1184">
            <w:pPr>
              <w:spacing w:before="60" w:after="60"/>
            </w:pPr>
            <w:r>
              <w:t>Tom Richardson</w:t>
            </w:r>
          </w:p>
        </w:tc>
        <w:tc>
          <w:tcPr>
            <w:tcW w:w="5627" w:type="dxa"/>
            <w:tcBorders>
              <w:top w:val="thickThinSmallGap" w:sz="24" w:space="0" w:color="auto"/>
            </w:tcBorders>
            <w:vAlign w:val="center"/>
          </w:tcPr>
          <w:p w14:paraId="6592CEA7" w14:textId="77777777" w:rsidR="009A7937" w:rsidRPr="009B7F6D" w:rsidRDefault="009A7937" w:rsidP="00AD1184">
            <w:pPr>
              <w:spacing w:before="60" w:after="60"/>
            </w:pPr>
            <w:r>
              <w:t>UK HO</w:t>
            </w:r>
          </w:p>
        </w:tc>
      </w:tr>
      <w:tr w:rsidR="009A7937" w:rsidRPr="009B7F6D" w14:paraId="755FBB40" w14:textId="77777777" w:rsidTr="00C87FDB">
        <w:trPr>
          <w:trHeight w:val="284"/>
          <w:jc w:val="center"/>
        </w:trPr>
        <w:tc>
          <w:tcPr>
            <w:tcW w:w="810" w:type="dxa"/>
            <w:tcMar>
              <w:left w:w="28" w:type="dxa"/>
              <w:right w:w="28" w:type="dxa"/>
            </w:tcMar>
            <w:vAlign w:val="center"/>
          </w:tcPr>
          <w:p w14:paraId="70113621" w14:textId="77777777" w:rsidR="009A7937" w:rsidRPr="009B7F6D" w:rsidRDefault="009A7937" w:rsidP="00723568">
            <w:pPr>
              <w:pStyle w:val="WGnumbering"/>
              <w:numPr>
                <w:ilvl w:val="0"/>
                <w:numId w:val="25"/>
              </w:numPr>
            </w:pPr>
          </w:p>
        </w:tc>
        <w:tc>
          <w:tcPr>
            <w:tcW w:w="3402" w:type="dxa"/>
            <w:vAlign w:val="center"/>
          </w:tcPr>
          <w:p w14:paraId="5F569655" w14:textId="77777777" w:rsidR="009A7937" w:rsidRPr="009B7F6D" w:rsidRDefault="009A7937" w:rsidP="007A3757">
            <w:pPr>
              <w:spacing w:before="60" w:after="60"/>
            </w:pPr>
            <w:r>
              <w:t xml:space="preserve">Dave </w:t>
            </w:r>
            <w:proofErr w:type="spellStart"/>
            <w:r>
              <w:t>Lewald</w:t>
            </w:r>
            <w:proofErr w:type="spellEnd"/>
          </w:p>
        </w:tc>
        <w:tc>
          <w:tcPr>
            <w:tcW w:w="5627" w:type="dxa"/>
            <w:vAlign w:val="center"/>
          </w:tcPr>
          <w:p w14:paraId="17D22EF2" w14:textId="77777777" w:rsidR="009A7937" w:rsidRPr="009B7F6D" w:rsidRDefault="009A7937" w:rsidP="00AD1184">
            <w:pPr>
              <w:spacing w:before="60" w:after="60"/>
            </w:pPr>
            <w:r>
              <w:t>USCG</w:t>
            </w:r>
          </w:p>
        </w:tc>
      </w:tr>
      <w:tr w:rsidR="009A7937" w:rsidRPr="009B7F6D" w14:paraId="6939065D" w14:textId="77777777" w:rsidTr="00C87FDB">
        <w:trPr>
          <w:trHeight w:val="284"/>
          <w:jc w:val="center"/>
        </w:trPr>
        <w:tc>
          <w:tcPr>
            <w:tcW w:w="810" w:type="dxa"/>
            <w:tcMar>
              <w:left w:w="28" w:type="dxa"/>
              <w:right w:w="28" w:type="dxa"/>
            </w:tcMar>
            <w:vAlign w:val="center"/>
          </w:tcPr>
          <w:p w14:paraId="749F6F12" w14:textId="77777777" w:rsidR="009A7937" w:rsidRPr="009B7F6D" w:rsidRDefault="009A7937" w:rsidP="00723568">
            <w:pPr>
              <w:pStyle w:val="WGnumbering"/>
              <w:numPr>
                <w:ilvl w:val="0"/>
                <w:numId w:val="25"/>
              </w:numPr>
            </w:pPr>
          </w:p>
        </w:tc>
        <w:tc>
          <w:tcPr>
            <w:tcW w:w="3402" w:type="dxa"/>
            <w:vAlign w:val="center"/>
          </w:tcPr>
          <w:p w14:paraId="23750A3D" w14:textId="77777777" w:rsidR="009A7937" w:rsidRPr="009B7F6D" w:rsidRDefault="009A7937" w:rsidP="00AD1184">
            <w:pPr>
              <w:spacing w:before="60" w:after="60"/>
            </w:pPr>
            <w:r w:rsidRPr="00C52DA8">
              <w:rPr>
                <w:rFonts w:cs="Lucida Grande"/>
                <w:color w:val="000000"/>
              </w:rPr>
              <w:t>Ó</w:t>
            </w:r>
            <w:r>
              <w:t>mar Frits Eriksson</w:t>
            </w:r>
          </w:p>
        </w:tc>
        <w:tc>
          <w:tcPr>
            <w:tcW w:w="5627" w:type="dxa"/>
            <w:vAlign w:val="center"/>
          </w:tcPr>
          <w:p w14:paraId="5C169402" w14:textId="77777777" w:rsidR="009A7937" w:rsidRPr="009B7F6D" w:rsidRDefault="009A7937" w:rsidP="000C4B32">
            <w:pPr>
              <w:spacing w:before="60" w:after="60"/>
            </w:pPr>
            <w:r>
              <w:t>DMA</w:t>
            </w:r>
          </w:p>
        </w:tc>
      </w:tr>
      <w:tr w:rsidR="009A7937" w:rsidRPr="009B7F6D" w14:paraId="3BE443FA" w14:textId="77777777" w:rsidTr="00076507">
        <w:trPr>
          <w:trHeight w:val="284"/>
          <w:jc w:val="center"/>
        </w:trPr>
        <w:tc>
          <w:tcPr>
            <w:tcW w:w="810" w:type="dxa"/>
            <w:tcMar>
              <w:left w:w="28" w:type="dxa"/>
              <w:right w:w="28" w:type="dxa"/>
            </w:tcMar>
            <w:vAlign w:val="center"/>
          </w:tcPr>
          <w:p w14:paraId="4BB5FE5E" w14:textId="77777777" w:rsidR="009A7937" w:rsidRPr="009B7F6D" w:rsidRDefault="009A7937" w:rsidP="00723568">
            <w:pPr>
              <w:pStyle w:val="WGnumbering"/>
              <w:numPr>
                <w:ilvl w:val="0"/>
                <w:numId w:val="25"/>
              </w:numPr>
            </w:pPr>
          </w:p>
        </w:tc>
        <w:tc>
          <w:tcPr>
            <w:tcW w:w="3402" w:type="dxa"/>
          </w:tcPr>
          <w:p w14:paraId="1FEC3B29" w14:textId="77777777" w:rsidR="009A7937" w:rsidRPr="00C52DA8" w:rsidRDefault="009A7937" w:rsidP="00AD1184">
            <w:pPr>
              <w:spacing w:before="60" w:after="60"/>
              <w:rPr>
                <w:rFonts w:cs="Lucida Grande"/>
                <w:color w:val="000000"/>
              </w:rPr>
            </w:pPr>
            <w:r>
              <w:t>Nick Ward</w:t>
            </w:r>
          </w:p>
        </w:tc>
        <w:tc>
          <w:tcPr>
            <w:tcW w:w="5627" w:type="dxa"/>
          </w:tcPr>
          <w:p w14:paraId="44A653A9" w14:textId="77777777" w:rsidR="009A7937" w:rsidRDefault="009A7937" w:rsidP="000C4B32">
            <w:pPr>
              <w:spacing w:before="60" w:after="60"/>
            </w:pPr>
            <w:r>
              <w:t>GLA / UK</w:t>
            </w:r>
          </w:p>
        </w:tc>
      </w:tr>
    </w:tbl>
    <w:p w14:paraId="3F108F88" w14:textId="77777777" w:rsidR="009A7937" w:rsidRPr="009B7F6D" w:rsidRDefault="009A7937" w:rsidP="00C87FDB">
      <w:pPr>
        <w:pStyle w:val="Workinggroup"/>
        <w:numPr>
          <w:ilvl w:val="0"/>
          <w:numId w:val="0"/>
        </w:numPr>
        <w:ind w:left="360"/>
      </w:pPr>
      <w:r>
        <w:t>AIS Product Specification</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
        <w:gridCol w:w="3424"/>
        <w:gridCol w:w="5586"/>
      </w:tblGrid>
      <w:tr w:rsidR="009A7937" w:rsidRPr="009B7F6D" w14:paraId="1BB629BA" w14:textId="77777777" w:rsidTr="0011282E">
        <w:trPr>
          <w:trHeight w:val="284"/>
          <w:jc w:val="center"/>
        </w:trPr>
        <w:tc>
          <w:tcPr>
            <w:tcW w:w="791" w:type="dxa"/>
            <w:tcBorders>
              <w:bottom w:val="thickThinSmallGap" w:sz="24" w:space="0" w:color="auto"/>
            </w:tcBorders>
          </w:tcPr>
          <w:p w14:paraId="795F39B5" w14:textId="77777777" w:rsidR="009A7937" w:rsidRPr="009B7F6D" w:rsidRDefault="009A7937" w:rsidP="00C502DA">
            <w:pPr>
              <w:spacing w:before="60" w:after="60"/>
              <w:jc w:val="center"/>
              <w:rPr>
                <w:b/>
              </w:rPr>
            </w:pPr>
          </w:p>
        </w:tc>
        <w:tc>
          <w:tcPr>
            <w:tcW w:w="3424" w:type="dxa"/>
            <w:tcBorders>
              <w:bottom w:val="thickThinSmallGap" w:sz="24" w:space="0" w:color="auto"/>
            </w:tcBorders>
            <w:vAlign w:val="center"/>
          </w:tcPr>
          <w:p w14:paraId="5535C4C5" w14:textId="77777777" w:rsidR="009A7937" w:rsidRPr="009B7F6D" w:rsidRDefault="009A7937" w:rsidP="00655D43">
            <w:pPr>
              <w:spacing w:before="60" w:after="60"/>
              <w:jc w:val="center"/>
              <w:rPr>
                <w:b/>
              </w:rPr>
            </w:pPr>
            <w:r w:rsidRPr="009B7F6D">
              <w:rPr>
                <w:b/>
              </w:rPr>
              <w:t>Members</w:t>
            </w:r>
          </w:p>
        </w:tc>
        <w:tc>
          <w:tcPr>
            <w:tcW w:w="5586" w:type="dxa"/>
            <w:tcBorders>
              <w:bottom w:val="thickThinSmallGap" w:sz="24" w:space="0" w:color="auto"/>
            </w:tcBorders>
            <w:vAlign w:val="center"/>
          </w:tcPr>
          <w:p w14:paraId="0ACAA8B0" w14:textId="77777777" w:rsidR="009A7937" w:rsidRPr="009B7F6D" w:rsidRDefault="009A7937" w:rsidP="00655D43">
            <w:pPr>
              <w:spacing w:before="60" w:after="60"/>
              <w:jc w:val="center"/>
              <w:rPr>
                <w:b/>
              </w:rPr>
            </w:pPr>
            <w:r w:rsidRPr="009B7F6D">
              <w:rPr>
                <w:rFonts w:cs="Arial"/>
                <w:b/>
                <w:bCs/>
                <w:iCs/>
              </w:rPr>
              <w:t>Organization / Country</w:t>
            </w:r>
          </w:p>
        </w:tc>
      </w:tr>
      <w:tr w:rsidR="009A7937" w:rsidRPr="009B7F6D" w14:paraId="094905B8" w14:textId="77777777" w:rsidTr="0011282E">
        <w:trPr>
          <w:trHeight w:val="284"/>
          <w:jc w:val="center"/>
        </w:trPr>
        <w:tc>
          <w:tcPr>
            <w:tcW w:w="791" w:type="dxa"/>
            <w:tcBorders>
              <w:top w:val="thickThinSmallGap" w:sz="24" w:space="0" w:color="auto"/>
            </w:tcBorders>
            <w:vAlign w:val="center"/>
          </w:tcPr>
          <w:p w14:paraId="366B8A7B" w14:textId="77777777" w:rsidR="009A7937" w:rsidRPr="009B7F6D" w:rsidRDefault="009A7937" w:rsidP="00CB70AE">
            <w:pPr>
              <w:pStyle w:val="WGnumbering"/>
              <w:numPr>
                <w:ilvl w:val="0"/>
                <w:numId w:val="27"/>
              </w:numPr>
            </w:pPr>
          </w:p>
        </w:tc>
        <w:tc>
          <w:tcPr>
            <w:tcW w:w="3424" w:type="dxa"/>
            <w:tcBorders>
              <w:top w:val="thickThinSmallGap" w:sz="24" w:space="0" w:color="auto"/>
            </w:tcBorders>
            <w:vAlign w:val="center"/>
          </w:tcPr>
          <w:p w14:paraId="56AC5637" w14:textId="77777777" w:rsidR="009A7937" w:rsidRPr="009B7F6D" w:rsidRDefault="009A7937" w:rsidP="00AD1184">
            <w:pPr>
              <w:spacing w:before="60" w:after="60"/>
            </w:pPr>
            <w:r>
              <w:t xml:space="preserve">Ole </w:t>
            </w:r>
            <w:proofErr w:type="spellStart"/>
            <w:r>
              <w:t>Borup</w:t>
            </w:r>
            <w:proofErr w:type="spellEnd"/>
          </w:p>
        </w:tc>
        <w:tc>
          <w:tcPr>
            <w:tcW w:w="5586" w:type="dxa"/>
            <w:tcBorders>
              <w:top w:val="thickThinSmallGap" w:sz="24" w:space="0" w:color="auto"/>
            </w:tcBorders>
            <w:vAlign w:val="center"/>
          </w:tcPr>
          <w:p w14:paraId="2C746B66" w14:textId="77777777" w:rsidR="009A7937" w:rsidRPr="009B7F6D" w:rsidRDefault="009A7937" w:rsidP="00AD1184">
            <w:pPr>
              <w:spacing w:before="60" w:after="60"/>
            </w:pPr>
            <w:r>
              <w:t>Danish Maritime Administration</w:t>
            </w:r>
          </w:p>
        </w:tc>
      </w:tr>
      <w:tr w:rsidR="009A7937" w:rsidRPr="009B7F6D" w14:paraId="0DDCE57A" w14:textId="77777777" w:rsidTr="0011282E">
        <w:trPr>
          <w:trHeight w:val="284"/>
          <w:jc w:val="center"/>
        </w:trPr>
        <w:tc>
          <w:tcPr>
            <w:tcW w:w="791" w:type="dxa"/>
            <w:tcMar>
              <w:left w:w="28" w:type="dxa"/>
              <w:right w:w="28" w:type="dxa"/>
            </w:tcMar>
            <w:vAlign w:val="center"/>
          </w:tcPr>
          <w:p w14:paraId="516D1944" w14:textId="77777777" w:rsidR="009A7937" w:rsidRPr="009B7F6D" w:rsidRDefault="009A7937" w:rsidP="00723568">
            <w:pPr>
              <w:pStyle w:val="WGnumbering"/>
              <w:numPr>
                <w:ilvl w:val="0"/>
                <w:numId w:val="25"/>
              </w:numPr>
            </w:pPr>
          </w:p>
        </w:tc>
        <w:tc>
          <w:tcPr>
            <w:tcW w:w="3424" w:type="dxa"/>
            <w:vAlign w:val="center"/>
          </w:tcPr>
          <w:p w14:paraId="616F3319" w14:textId="77777777" w:rsidR="009A7937" w:rsidRPr="009B7F6D" w:rsidRDefault="009A7937" w:rsidP="00C248C9">
            <w:pPr>
              <w:spacing w:before="60" w:after="60"/>
            </w:pPr>
            <w:r>
              <w:t>Tom Richardson</w:t>
            </w:r>
          </w:p>
        </w:tc>
        <w:tc>
          <w:tcPr>
            <w:tcW w:w="5586" w:type="dxa"/>
            <w:vAlign w:val="center"/>
          </w:tcPr>
          <w:p w14:paraId="0208276B" w14:textId="77777777" w:rsidR="009A7937" w:rsidRPr="009B7F6D" w:rsidRDefault="009A7937" w:rsidP="00C248C9">
            <w:pPr>
              <w:spacing w:before="60" w:after="60"/>
            </w:pPr>
            <w:r>
              <w:t>UK HO</w:t>
            </w:r>
          </w:p>
        </w:tc>
      </w:tr>
      <w:tr w:rsidR="009A7937" w:rsidRPr="009B7F6D" w14:paraId="5B20D170" w14:textId="77777777" w:rsidTr="00076507">
        <w:trPr>
          <w:trHeight w:val="284"/>
          <w:jc w:val="center"/>
        </w:trPr>
        <w:tc>
          <w:tcPr>
            <w:tcW w:w="791" w:type="dxa"/>
            <w:tcMar>
              <w:left w:w="28" w:type="dxa"/>
              <w:right w:w="28" w:type="dxa"/>
            </w:tcMar>
            <w:vAlign w:val="center"/>
          </w:tcPr>
          <w:p w14:paraId="6E5C363D" w14:textId="77777777" w:rsidR="009A7937" w:rsidRPr="009B7F6D" w:rsidRDefault="009A7937" w:rsidP="00723568">
            <w:pPr>
              <w:pStyle w:val="WGnumbering"/>
              <w:numPr>
                <w:ilvl w:val="0"/>
                <w:numId w:val="25"/>
              </w:numPr>
            </w:pPr>
          </w:p>
        </w:tc>
        <w:tc>
          <w:tcPr>
            <w:tcW w:w="3424" w:type="dxa"/>
          </w:tcPr>
          <w:p w14:paraId="6299A67D" w14:textId="77777777" w:rsidR="009A7937" w:rsidRDefault="009A7937" w:rsidP="00C248C9">
            <w:pPr>
              <w:spacing w:before="60" w:after="60"/>
            </w:pPr>
            <w:r>
              <w:t>Nick Ward</w:t>
            </w:r>
          </w:p>
        </w:tc>
        <w:tc>
          <w:tcPr>
            <w:tcW w:w="5586" w:type="dxa"/>
          </w:tcPr>
          <w:p w14:paraId="3B94EBA4" w14:textId="77777777" w:rsidR="009A7937" w:rsidRDefault="009A7937" w:rsidP="00C248C9">
            <w:pPr>
              <w:spacing w:before="60" w:after="60"/>
            </w:pPr>
            <w:r>
              <w:t>GLA / UK</w:t>
            </w:r>
          </w:p>
        </w:tc>
      </w:tr>
    </w:tbl>
    <w:p w14:paraId="150F8DE2" w14:textId="77777777" w:rsidR="009A7937" w:rsidRPr="009B7F6D" w:rsidRDefault="009A7937" w:rsidP="00890A46">
      <w:pPr>
        <w:pStyle w:val="Annex"/>
      </w:pPr>
      <w:r w:rsidRPr="009B7F6D">
        <w:br w:type="page"/>
      </w:r>
      <w:r w:rsidRPr="009B7F6D">
        <w:lastRenderedPageBreak/>
        <w:t xml:space="preserve"> </w:t>
      </w:r>
      <w:bookmarkStart w:id="167" w:name="_Toc83126194"/>
      <w:bookmarkStart w:id="168" w:name="_Toc207579617"/>
      <w:bookmarkStart w:id="169" w:name="_Toc209530664"/>
      <w:bookmarkStart w:id="170" w:name="_Toc210084105"/>
      <w:bookmarkStart w:id="171" w:name="_Toc224792390"/>
      <w:bookmarkStart w:id="172" w:name="_Toc224793500"/>
      <w:bookmarkStart w:id="173" w:name="_Ref191626948"/>
      <w:bookmarkStart w:id="174" w:name="_Toc191732289"/>
      <w:r w:rsidRPr="009B7F6D">
        <w:t>LIST OF OUTPUT PAPERS</w:t>
      </w:r>
      <w:bookmarkEnd w:id="167"/>
      <w:bookmarkEnd w:id="168"/>
      <w:bookmarkEnd w:id="169"/>
      <w:bookmarkEnd w:id="170"/>
      <w:bookmarkEnd w:id="171"/>
      <w:bookmarkEnd w:id="172"/>
      <w:bookmarkEnd w:id="173"/>
      <w:bookmarkEnd w:id="174"/>
    </w:p>
    <w:p w14:paraId="10C2C290" w14:textId="77777777" w:rsidR="009A7937" w:rsidRPr="009B7F6D" w:rsidRDefault="009A7937" w:rsidP="00583C2B">
      <w:pPr>
        <w:pStyle w:val="BodyText"/>
      </w:pPr>
    </w:p>
    <w:tbl>
      <w:tblPr>
        <w:tblW w:w="9695" w:type="dxa"/>
        <w:jc w:val="center"/>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3883"/>
      </w:tblGrid>
      <w:tr w:rsidR="009A7937" w:rsidRPr="009B7F6D" w14:paraId="5F554ACB" w14:textId="77777777" w:rsidTr="008E6A17">
        <w:trPr>
          <w:cantSplit/>
          <w:trHeight w:val="397"/>
          <w:tblHeader/>
          <w:jc w:val="center"/>
        </w:trPr>
        <w:tc>
          <w:tcPr>
            <w:tcW w:w="5812" w:type="dxa"/>
            <w:tcBorders>
              <w:bottom w:val="thickThinSmallGap" w:sz="24" w:space="0" w:color="auto"/>
            </w:tcBorders>
            <w:vAlign w:val="center"/>
          </w:tcPr>
          <w:p w14:paraId="1AAECF47" w14:textId="77777777" w:rsidR="009A7937" w:rsidRPr="009B7F6D" w:rsidRDefault="009A7937" w:rsidP="00E407CB">
            <w:pPr>
              <w:spacing w:before="60" w:after="60"/>
              <w:jc w:val="center"/>
            </w:pPr>
            <w:r w:rsidRPr="009B7F6D">
              <w:t>Title</w:t>
            </w:r>
          </w:p>
        </w:tc>
        <w:tc>
          <w:tcPr>
            <w:tcW w:w="3883" w:type="dxa"/>
            <w:tcBorders>
              <w:bottom w:val="thickThinSmallGap" w:sz="24" w:space="0" w:color="auto"/>
            </w:tcBorders>
            <w:vAlign w:val="center"/>
          </w:tcPr>
          <w:p w14:paraId="3F529CC7" w14:textId="77777777" w:rsidR="009A7937" w:rsidRPr="009B7F6D" w:rsidRDefault="009A7937" w:rsidP="00176CF8">
            <w:pPr>
              <w:spacing w:before="60" w:after="60"/>
            </w:pPr>
            <w:r w:rsidRPr="009B7F6D">
              <w:t>Status</w:t>
            </w:r>
          </w:p>
        </w:tc>
      </w:tr>
      <w:tr w:rsidR="009A7937" w:rsidRPr="00B8057A" w14:paraId="50A8C02C" w14:textId="77777777" w:rsidTr="008E6A17">
        <w:trPr>
          <w:cantSplit/>
          <w:trHeight w:val="397"/>
          <w:jc w:val="center"/>
        </w:trPr>
        <w:tc>
          <w:tcPr>
            <w:tcW w:w="5812" w:type="dxa"/>
            <w:tcBorders>
              <w:top w:val="thickThinSmallGap" w:sz="24" w:space="0" w:color="auto"/>
            </w:tcBorders>
            <w:vAlign w:val="center"/>
          </w:tcPr>
          <w:p w14:paraId="6623390B" w14:textId="77777777" w:rsidR="009A7937" w:rsidRPr="009B7F6D" w:rsidRDefault="009A7937" w:rsidP="00C93F6F">
            <w:pPr>
              <w:spacing w:before="60" w:after="60"/>
            </w:pPr>
            <w:r>
              <w:t>Draft report</w:t>
            </w:r>
          </w:p>
        </w:tc>
        <w:tc>
          <w:tcPr>
            <w:tcW w:w="3883" w:type="dxa"/>
            <w:tcBorders>
              <w:top w:val="thickThinSmallGap" w:sz="24" w:space="0" w:color="auto"/>
            </w:tcBorders>
            <w:vAlign w:val="center"/>
          </w:tcPr>
          <w:p w14:paraId="70503907" w14:textId="77777777" w:rsidR="009A7937" w:rsidRPr="00B8057A" w:rsidRDefault="009A7937" w:rsidP="00176CF8">
            <w:pPr>
              <w:spacing w:before="60" w:after="60"/>
            </w:pPr>
            <w:r w:rsidRPr="00B8057A">
              <w:t>Open for comment until 9 March 2012.</w:t>
            </w:r>
          </w:p>
        </w:tc>
      </w:tr>
      <w:tr w:rsidR="009A7937" w:rsidRPr="00B8057A" w14:paraId="7C8D7C00" w14:textId="77777777" w:rsidTr="008E6A17">
        <w:trPr>
          <w:cantSplit/>
          <w:trHeight w:val="281"/>
          <w:jc w:val="center"/>
        </w:trPr>
        <w:tc>
          <w:tcPr>
            <w:tcW w:w="5812" w:type="dxa"/>
            <w:vAlign w:val="center"/>
          </w:tcPr>
          <w:p w14:paraId="74E130EC" w14:textId="77777777" w:rsidR="009A7937" w:rsidRPr="009B7F6D" w:rsidRDefault="009A7937" w:rsidP="00DC0DFE">
            <w:pPr>
              <w:spacing w:before="60" w:after="60"/>
            </w:pPr>
            <w:r>
              <w:t>Working draft Guideline</w:t>
            </w:r>
          </w:p>
        </w:tc>
        <w:tc>
          <w:tcPr>
            <w:tcW w:w="3883" w:type="dxa"/>
            <w:vAlign w:val="center"/>
          </w:tcPr>
          <w:p w14:paraId="7E1EBEDF" w14:textId="77777777" w:rsidR="009A7937" w:rsidRPr="00B8057A" w:rsidRDefault="009A7937">
            <w:pPr>
              <w:spacing w:before="60" w:after="60"/>
            </w:pPr>
            <w:r w:rsidRPr="00B8057A">
              <w:t>Remain with the meeting group.</w:t>
            </w:r>
          </w:p>
        </w:tc>
      </w:tr>
      <w:tr w:rsidR="009A7937" w:rsidRPr="00B8057A" w14:paraId="4EC6BCD4" w14:textId="77777777" w:rsidTr="008E6A17">
        <w:trPr>
          <w:cantSplit/>
          <w:trHeight w:val="397"/>
          <w:jc w:val="center"/>
        </w:trPr>
        <w:tc>
          <w:tcPr>
            <w:tcW w:w="5812" w:type="dxa"/>
            <w:vAlign w:val="center"/>
          </w:tcPr>
          <w:p w14:paraId="5ADB0A1A" w14:textId="77777777" w:rsidR="009A7937" w:rsidRPr="00B8057A" w:rsidRDefault="009A7937" w:rsidP="00897AA2">
            <w:pPr>
              <w:autoSpaceDE w:val="0"/>
              <w:autoSpaceDN w:val="0"/>
              <w:adjustRightInd w:val="0"/>
              <w:rPr>
                <w:rFonts w:cs="Arial"/>
                <w:bCs/>
                <w:color w:val="000000"/>
              </w:rPr>
            </w:pPr>
            <w:r w:rsidRPr="00B8057A">
              <w:rPr>
                <w:rFonts w:cs="Arial"/>
                <w:bCs/>
                <w:color w:val="000000"/>
              </w:rPr>
              <w:t>Working draft IVEF Product Specification</w:t>
            </w:r>
          </w:p>
        </w:tc>
        <w:tc>
          <w:tcPr>
            <w:tcW w:w="3883" w:type="dxa"/>
            <w:vAlign w:val="center"/>
          </w:tcPr>
          <w:p w14:paraId="201F7C43" w14:textId="77777777" w:rsidR="009A7937" w:rsidRPr="00B8057A" w:rsidRDefault="009A7937" w:rsidP="00F36AF5">
            <w:pPr>
              <w:spacing w:before="60" w:after="60"/>
            </w:pPr>
            <w:r w:rsidRPr="00B8057A">
              <w:t>Forward to e-NAV11, for information.</w:t>
            </w:r>
          </w:p>
          <w:p w14:paraId="72EED0A2" w14:textId="77777777" w:rsidR="009A7937" w:rsidRPr="00B8057A" w:rsidRDefault="009A7937" w:rsidP="00F36AF5">
            <w:pPr>
              <w:spacing w:before="60" w:after="60"/>
            </w:pPr>
            <w:r w:rsidRPr="00B8057A">
              <w:t>Forward to VTS34 for further development.</w:t>
            </w:r>
          </w:p>
        </w:tc>
      </w:tr>
      <w:tr w:rsidR="009A7937" w:rsidRPr="009B7F6D" w14:paraId="15B792F4" w14:textId="77777777" w:rsidTr="008E6A17">
        <w:trPr>
          <w:cantSplit/>
          <w:trHeight w:val="397"/>
          <w:jc w:val="center"/>
        </w:trPr>
        <w:tc>
          <w:tcPr>
            <w:tcW w:w="5812" w:type="dxa"/>
            <w:vAlign w:val="center"/>
          </w:tcPr>
          <w:p w14:paraId="3946F319" w14:textId="77777777" w:rsidR="009A7937" w:rsidRPr="00B8057A" w:rsidRDefault="009A7937" w:rsidP="00EB6439">
            <w:pPr>
              <w:spacing w:before="60" w:after="60"/>
            </w:pPr>
            <w:r w:rsidRPr="00B8057A">
              <w:rPr>
                <w:rFonts w:cs="Arial"/>
                <w:bCs/>
                <w:color w:val="000000"/>
              </w:rPr>
              <w:t>Working draft AtoN Information Product Specification</w:t>
            </w:r>
          </w:p>
        </w:tc>
        <w:tc>
          <w:tcPr>
            <w:tcW w:w="3883" w:type="dxa"/>
            <w:vAlign w:val="center"/>
          </w:tcPr>
          <w:p w14:paraId="71E8D700" w14:textId="77777777" w:rsidR="009A7937" w:rsidRPr="00B8057A" w:rsidRDefault="009A7937" w:rsidP="008E6A17">
            <w:pPr>
              <w:spacing w:before="60" w:after="60"/>
            </w:pPr>
            <w:r w:rsidRPr="00B8057A">
              <w:t>Forward to e-NAV11, for information</w:t>
            </w:r>
          </w:p>
          <w:p w14:paraId="0C8D21CD" w14:textId="77777777" w:rsidR="009A7937" w:rsidRPr="00B8057A" w:rsidRDefault="009A7937" w:rsidP="008E6A17">
            <w:pPr>
              <w:spacing w:before="60" w:after="60"/>
            </w:pPr>
            <w:r w:rsidRPr="00B8057A">
              <w:t>Forward to EEP18 &amp; ANM18 for further development.</w:t>
            </w:r>
          </w:p>
          <w:p w14:paraId="1D566042" w14:textId="77777777" w:rsidR="009A7937" w:rsidRPr="009B7F6D" w:rsidRDefault="009A7937" w:rsidP="008E6A17">
            <w:pPr>
              <w:spacing w:before="60" w:after="60"/>
            </w:pPr>
            <w:r>
              <w:t>ANM has the lead.</w:t>
            </w:r>
          </w:p>
        </w:tc>
      </w:tr>
      <w:tr w:rsidR="009A7937" w:rsidRPr="00B8057A" w14:paraId="37182B48" w14:textId="77777777" w:rsidTr="008E6A17">
        <w:trPr>
          <w:cantSplit/>
          <w:trHeight w:val="397"/>
          <w:jc w:val="center"/>
        </w:trPr>
        <w:tc>
          <w:tcPr>
            <w:tcW w:w="5812" w:type="dxa"/>
            <w:vAlign w:val="center"/>
          </w:tcPr>
          <w:p w14:paraId="3E8D5F5A" w14:textId="77777777" w:rsidR="009A7937" w:rsidRPr="00B8057A" w:rsidRDefault="009A7937" w:rsidP="00EB6439">
            <w:pPr>
              <w:autoSpaceDE w:val="0"/>
              <w:autoSpaceDN w:val="0"/>
              <w:adjustRightInd w:val="0"/>
              <w:rPr>
                <w:rFonts w:cs="Arial"/>
                <w:bCs/>
                <w:color w:val="000000"/>
              </w:rPr>
            </w:pPr>
            <w:r w:rsidRPr="00B8057A">
              <w:rPr>
                <w:rFonts w:cs="Arial"/>
                <w:bCs/>
                <w:color w:val="000000"/>
              </w:rPr>
              <w:t>Working draft AIS Product Specification</w:t>
            </w:r>
          </w:p>
        </w:tc>
        <w:tc>
          <w:tcPr>
            <w:tcW w:w="3883" w:type="dxa"/>
            <w:vAlign w:val="center"/>
          </w:tcPr>
          <w:p w14:paraId="508FC8D3" w14:textId="77777777" w:rsidR="009A7937" w:rsidRPr="00B8057A" w:rsidRDefault="009A7937" w:rsidP="008E6A17">
            <w:pPr>
              <w:spacing w:before="60" w:after="60"/>
            </w:pPr>
            <w:r w:rsidRPr="00B8057A">
              <w:t>Forward to e-NAV11, for the attention of WG3 and further development.</w:t>
            </w:r>
          </w:p>
        </w:tc>
      </w:tr>
      <w:tr w:rsidR="009A7937" w:rsidRPr="00B8057A" w14:paraId="4DCF6B42" w14:textId="77777777" w:rsidTr="00477221">
        <w:trPr>
          <w:cantSplit/>
          <w:trHeight w:val="397"/>
          <w:jc w:val="center"/>
        </w:trPr>
        <w:tc>
          <w:tcPr>
            <w:tcW w:w="5812" w:type="dxa"/>
            <w:vAlign w:val="center"/>
          </w:tcPr>
          <w:p w14:paraId="354140D3" w14:textId="77777777" w:rsidR="009A7937" w:rsidRPr="00B8057A" w:rsidRDefault="009A7937" w:rsidP="00C93F6F">
            <w:pPr>
              <w:spacing w:before="60" w:after="60"/>
            </w:pPr>
            <w:r w:rsidRPr="00B8057A">
              <w:t>Liaison Note on PS ownership</w:t>
            </w:r>
          </w:p>
        </w:tc>
        <w:tc>
          <w:tcPr>
            <w:tcW w:w="3883" w:type="dxa"/>
            <w:vAlign w:val="center"/>
          </w:tcPr>
          <w:p w14:paraId="2360A610" w14:textId="77777777" w:rsidR="009A7937" w:rsidRPr="00B8057A" w:rsidRDefault="009A7937" w:rsidP="00780ECA">
            <w:pPr>
              <w:spacing w:before="60" w:after="60"/>
              <w:rPr>
                <w:lang w:eastAsia="en-US"/>
              </w:rPr>
            </w:pPr>
            <w:r w:rsidRPr="00B8057A">
              <w:rPr>
                <w:lang w:eastAsia="en-US"/>
              </w:rPr>
              <w:t>Forward to VTS34, e-NAV11, EEP18 &amp; ANM18</w:t>
            </w:r>
          </w:p>
        </w:tc>
      </w:tr>
      <w:tr w:rsidR="009A7937" w:rsidRPr="00B8057A" w14:paraId="2CB6AACB" w14:textId="77777777" w:rsidTr="00477221">
        <w:trPr>
          <w:cantSplit/>
          <w:trHeight w:val="397"/>
          <w:jc w:val="center"/>
        </w:trPr>
        <w:tc>
          <w:tcPr>
            <w:tcW w:w="5812" w:type="dxa"/>
            <w:vAlign w:val="center"/>
          </w:tcPr>
          <w:p w14:paraId="2952ACB4" w14:textId="77777777" w:rsidR="009A7937" w:rsidRDefault="009A7937" w:rsidP="00C93F6F">
            <w:pPr>
              <w:spacing w:before="60" w:after="60"/>
            </w:pPr>
            <w:r>
              <w:t>Draft Liaison Note to IHO</w:t>
            </w:r>
          </w:p>
        </w:tc>
        <w:tc>
          <w:tcPr>
            <w:tcW w:w="3883" w:type="dxa"/>
            <w:vAlign w:val="center"/>
          </w:tcPr>
          <w:p w14:paraId="63B8342E" w14:textId="77777777" w:rsidR="009A7937" w:rsidRPr="00B8057A" w:rsidRDefault="009A7937" w:rsidP="00780ECA">
            <w:pPr>
              <w:spacing w:before="60" w:after="60"/>
              <w:rPr>
                <w:lang w:eastAsia="en-US"/>
              </w:rPr>
            </w:pPr>
            <w:r w:rsidRPr="00B8057A">
              <w:t>Forward to e-NAV 11 for further development</w:t>
            </w:r>
          </w:p>
        </w:tc>
      </w:tr>
      <w:tr w:rsidR="009A7937" w:rsidRPr="00B8057A" w14:paraId="65BE06BB" w14:textId="77777777" w:rsidTr="00477221">
        <w:trPr>
          <w:cantSplit/>
          <w:trHeight w:val="397"/>
          <w:jc w:val="center"/>
        </w:trPr>
        <w:tc>
          <w:tcPr>
            <w:tcW w:w="5812" w:type="dxa"/>
            <w:vAlign w:val="center"/>
          </w:tcPr>
          <w:p w14:paraId="76C2FEAA" w14:textId="77777777" w:rsidR="009A7937" w:rsidRDefault="009A7937" w:rsidP="00C93F6F">
            <w:pPr>
              <w:spacing w:before="60" w:after="60"/>
            </w:pPr>
            <w:r>
              <w:t>Draft Impact Assessment</w:t>
            </w:r>
          </w:p>
        </w:tc>
        <w:tc>
          <w:tcPr>
            <w:tcW w:w="3883" w:type="dxa"/>
            <w:vAlign w:val="center"/>
          </w:tcPr>
          <w:p w14:paraId="31B0C68E" w14:textId="77777777" w:rsidR="009A7937" w:rsidRPr="00B8057A" w:rsidRDefault="009A7937" w:rsidP="00780ECA">
            <w:pPr>
              <w:spacing w:before="60" w:after="60"/>
              <w:rPr>
                <w:lang w:eastAsia="en-US"/>
              </w:rPr>
            </w:pPr>
            <w:r w:rsidRPr="00B8057A">
              <w:t>Forward to e-NAV 11 for further development</w:t>
            </w:r>
          </w:p>
        </w:tc>
      </w:tr>
      <w:tr w:rsidR="009A7937" w:rsidRPr="00B8057A" w14:paraId="23335936" w14:textId="77777777" w:rsidTr="00477221">
        <w:trPr>
          <w:cantSplit/>
          <w:trHeight w:val="397"/>
          <w:jc w:val="center"/>
        </w:trPr>
        <w:tc>
          <w:tcPr>
            <w:tcW w:w="5812" w:type="dxa"/>
            <w:vAlign w:val="center"/>
          </w:tcPr>
          <w:p w14:paraId="46152945" w14:textId="77777777" w:rsidR="009A7937" w:rsidRDefault="009A7937" w:rsidP="00C93F6F">
            <w:pPr>
              <w:spacing w:before="60" w:after="60"/>
            </w:pPr>
            <w:r>
              <w:t>Draft Briefing Note</w:t>
            </w:r>
          </w:p>
        </w:tc>
        <w:tc>
          <w:tcPr>
            <w:tcW w:w="3883" w:type="dxa"/>
            <w:vAlign w:val="center"/>
          </w:tcPr>
          <w:p w14:paraId="34DD2724" w14:textId="77777777" w:rsidR="009A7937" w:rsidRPr="00B8057A" w:rsidRDefault="009A7937" w:rsidP="00780ECA">
            <w:pPr>
              <w:spacing w:before="60" w:after="60"/>
              <w:rPr>
                <w:lang w:eastAsia="en-US"/>
              </w:rPr>
            </w:pPr>
            <w:r w:rsidRPr="00B8057A">
              <w:t>Forward to e-NAV 11 for further development</w:t>
            </w:r>
          </w:p>
        </w:tc>
      </w:tr>
      <w:tr w:rsidR="00C8798B" w:rsidRPr="00B8057A" w14:paraId="6CA826CC" w14:textId="77777777" w:rsidTr="00477221">
        <w:trPr>
          <w:cantSplit/>
          <w:trHeight w:val="397"/>
          <w:jc w:val="center"/>
        </w:trPr>
        <w:tc>
          <w:tcPr>
            <w:tcW w:w="5812" w:type="dxa"/>
            <w:vAlign w:val="center"/>
          </w:tcPr>
          <w:p w14:paraId="6D6F23F4" w14:textId="30CBA30D" w:rsidR="00C8798B" w:rsidRDefault="00C8798B" w:rsidP="00C93F6F">
            <w:pPr>
              <w:spacing w:before="60" w:after="60"/>
            </w:pPr>
            <w:r w:rsidRPr="00B8057A">
              <w:t>Draft Covering Note to Council</w:t>
            </w:r>
          </w:p>
        </w:tc>
        <w:tc>
          <w:tcPr>
            <w:tcW w:w="3883" w:type="dxa"/>
            <w:vAlign w:val="center"/>
          </w:tcPr>
          <w:p w14:paraId="5BC3412C" w14:textId="3BE68292" w:rsidR="00C8798B" w:rsidRPr="00B8057A" w:rsidRDefault="00C8798B" w:rsidP="00780ECA">
            <w:pPr>
              <w:spacing w:before="60" w:after="60"/>
            </w:pPr>
            <w:r w:rsidRPr="00B8057A">
              <w:t>Forward to e-NAV 11 for further development</w:t>
            </w:r>
          </w:p>
        </w:tc>
      </w:tr>
      <w:tr w:rsidR="009A7937" w:rsidRPr="00B8057A" w14:paraId="222507FA" w14:textId="77777777" w:rsidTr="008E6A17">
        <w:trPr>
          <w:cantSplit/>
          <w:trHeight w:val="397"/>
          <w:jc w:val="center"/>
        </w:trPr>
        <w:tc>
          <w:tcPr>
            <w:tcW w:w="5812" w:type="dxa"/>
            <w:vAlign w:val="center"/>
          </w:tcPr>
          <w:p w14:paraId="03F22AE3" w14:textId="1D553BF8" w:rsidR="009A7937" w:rsidRPr="00B8057A" w:rsidRDefault="009A7937" w:rsidP="00C93F6F">
            <w:pPr>
              <w:spacing w:before="60" w:after="60"/>
            </w:pPr>
          </w:p>
        </w:tc>
        <w:tc>
          <w:tcPr>
            <w:tcW w:w="3883" w:type="dxa"/>
            <w:vAlign w:val="center"/>
          </w:tcPr>
          <w:p w14:paraId="7C63F7C4" w14:textId="60898957" w:rsidR="009A7937" w:rsidRPr="00B8057A" w:rsidRDefault="009A7937" w:rsidP="00780ECA">
            <w:pPr>
              <w:spacing w:before="60" w:after="60"/>
              <w:rPr>
                <w:lang w:eastAsia="en-US"/>
              </w:rPr>
            </w:pPr>
          </w:p>
        </w:tc>
      </w:tr>
    </w:tbl>
    <w:p w14:paraId="01AFB959" w14:textId="77777777" w:rsidR="009A7937" w:rsidRDefault="009A7937" w:rsidP="00BA0AF3"/>
    <w:p w14:paraId="152C006C" w14:textId="77777777" w:rsidR="00C8798B" w:rsidRPr="00B8057A" w:rsidRDefault="00C8798B" w:rsidP="00BA0AF3"/>
    <w:p w14:paraId="4D662F4C" w14:textId="77777777" w:rsidR="009A7937" w:rsidRPr="00B8057A" w:rsidRDefault="009A7937" w:rsidP="00BA0AF3">
      <w:pPr>
        <w:sectPr w:rsidR="009A7937" w:rsidRPr="00B8057A" w:rsidSect="003D1B9A">
          <w:footerReference w:type="default" r:id="rId29"/>
          <w:pgSz w:w="11905" w:h="16837" w:code="9"/>
          <w:pgMar w:top="1134" w:right="1134" w:bottom="1134" w:left="1134" w:header="720" w:footer="720" w:gutter="0"/>
          <w:cols w:space="720"/>
          <w:noEndnote/>
          <w:docGrid w:linePitch="299"/>
        </w:sectPr>
      </w:pPr>
    </w:p>
    <w:p w14:paraId="643157A4" w14:textId="77777777" w:rsidR="009A7937" w:rsidRPr="009B7F6D" w:rsidRDefault="009A7937" w:rsidP="006C5267">
      <w:pPr>
        <w:pStyle w:val="Annex"/>
      </w:pPr>
      <w:bookmarkStart w:id="175" w:name="_Toc207579618"/>
      <w:bookmarkStart w:id="176" w:name="_Toc209530665"/>
      <w:bookmarkStart w:id="177" w:name="_Toc210084106"/>
      <w:bookmarkStart w:id="178" w:name="_Toc224792391"/>
      <w:bookmarkStart w:id="179" w:name="_Toc224793501"/>
      <w:bookmarkStart w:id="180" w:name="_Ref191626882"/>
      <w:bookmarkStart w:id="181" w:name="_Ref191626951"/>
      <w:bookmarkStart w:id="182" w:name="_Toc191732290"/>
      <w:r w:rsidRPr="009B7F6D">
        <w:lastRenderedPageBreak/>
        <w:t>ACTION ITEMS</w:t>
      </w:r>
      <w:bookmarkEnd w:id="175"/>
      <w:bookmarkEnd w:id="176"/>
      <w:bookmarkEnd w:id="177"/>
      <w:bookmarkEnd w:id="178"/>
      <w:bookmarkEnd w:id="179"/>
      <w:bookmarkEnd w:id="180"/>
      <w:bookmarkEnd w:id="181"/>
      <w:bookmarkEnd w:id="182"/>
    </w:p>
    <w:p w14:paraId="53FC2809" w14:textId="77777777" w:rsidR="009A7937" w:rsidRPr="00B8057A" w:rsidRDefault="009A7937" w:rsidP="00CF350C">
      <w:pPr>
        <w:pStyle w:val="ActionItem"/>
      </w:pPr>
      <w:bookmarkStart w:id="183" w:name="_Toc162367161"/>
      <w:r w:rsidRPr="00B8057A">
        <w:t>Action Items for the IALA Secretariat</w:t>
      </w:r>
      <w:bookmarkEnd w:id="183"/>
    </w:p>
    <w:p w14:paraId="0B98CBF9" w14:textId="77777777" w:rsidR="009A7937" w:rsidRDefault="009A7937">
      <w:pPr>
        <w:pStyle w:val="TableofFigures"/>
        <w:rPr>
          <w:rFonts w:ascii="Calibri" w:eastAsia="MS ??" w:hAnsi="Calibri"/>
          <w:noProof/>
          <w:lang w:val="en-US" w:eastAsia="ja-JP"/>
        </w:rPr>
      </w:pPr>
      <w:r w:rsidRPr="00B8057A">
        <w:rPr>
          <w:lang w:eastAsia="en-US"/>
        </w:rPr>
        <w:fldChar w:fldCharType="begin"/>
      </w:r>
      <w:r w:rsidRPr="00B8057A">
        <w:instrText xml:space="preserve"> TOC \h \z \t "Action IALA" \c </w:instrText>
      </w:r>
      <w:r w:rsidRPr="00B8057A">
        <w:rPr>
          <w:lang w:eastAsia="en-US"/>
        </w:rPr>
        <w:fldChar w:fldCharType="separate"/>
      </w:r>
      <w:r w:rsidRPr="00B8057A">
        <w:rPr>
          <w:noProof/>
        </w:rPr>
        <w:t>The e-NAV Committee is requested to monitor the IHO standard S-99.</w:t>
      </w:r>
      <w:r w:rsidRPr="00B8057A">
        <w:rPr>
          <w:noProof/>
        </w:rPr>
        <w:tab/>
      </w:r>
      <w:r w:rsidRPr="00B8057A">
        <w:rPr>
          <w:noProof/>
        </w:rPr>
        <w:fldChar w:fldCharType="begin"/>
      </w:r>
      <w:r w:rsidRPr="00B8057A">
        <w:rPr>
          <w:noProof/>
        </w:rPr>
        <w:instrText xml:space="preserve"> PAGEREF _Toc191714764 \h </w:instrText>
      </w:r>
      <w:r w:rsidRPr="00B8057A">
        <w:rPr>
          <w:noProof/>
        </w:rPr>
      </w:r>
      <w:r w:rsidRPr="00B8057A">
        <w:rPr>
          <w:noProof/>
        </w:rPr>
        <w:fldChar w:fldCharType="separate"/>
      </w:r>
      <w:r w:rsidRPr="00B8057A">
        <w:rPr>
          <w:noProof/>
        </w:rPr>
        <w:t>4</w:t>
      </w:r>
      <w:r w:rsidRPr="00B8057A">
        <w:rPr>
          <w:noProof/>
        </w:rPr>
        <w:fldChar w:fldCharType="end"/>
      </w:r>
    </w:p>
    <w:p w14:paraId="7FD5B5BE" w14:textId="77777777" w:rsidR="009A7937" w:rsidRDefault="009A7937">
      <w:pPr>
        <w:pStyle w:val="TableofFigures"/>
        <w:rPr>
          <w:rFonts w:ascii="Calibri" w:eastAsia="MS ??" w:hAnsi="Calibri"/>
          <w:noProof/>
          <w:lang w:val="en-US" w:eastAsia="ja-JP"/>
        </w:rPr>
      </w:pPr>
      <w:r w:rsidRPr="00B8057A">
        <w:rPr>
          <w:noProof/>
        </w:rPr>
        <w:t>The e-NAV Committee is requested to consider the need for a Recommendation on IALA’s participation in the IHO’s S-100 GI Registry.</w:t>
      </w:r>
      <w:r w:rsidRPr="00B8057A">
        <w:rPr>
          <w:noProof/>
        </w:rPr>
        <w:tab/>
      </w:r>
      <w:r w:rsidRPr="00B8057A">
        <w:rPr>
          <w:noProof/>
        </w:rPr>
        <w:fldChar w:fldCharType="begin"/>
      </w:r>
      <w:r w:rsidRPr="00B8057A">
        <w:rPr>
          <w:noProof/>
        </w:rPr>
        <w:instrText xml:space="preserve"> PAGEREF _Toc191714765 \h </w:instrText>
      </w:r>
      <w:r w:rsidRPr="00B8057A">
        <w:rPr>
          <w:noProof/>
        </w:rPr>
      </w:r>
      <w:r w:rsidRPr="00B8057A">
        <w:rPr>
          <w:noProof/>
        </w:rPr>
        <w:fldChar w:fldCharType="separate"/>
      </w:r>
      <w:r w:rsidRPr="00B8057A">
        <w:rPr>
          <w:noProof/>
        </w:rPr>
        <w:t>4</w:t>
      </w:r>
      <w:r w:rsidRPr="00B8057A">
        <w:rPr>
          <w:noProof/>
        </w:rPr>
        <w:fldChar w:fldCharType="end"/>
      </w:r>
    </w:p>
    <w:p w14:paraId="44AA3342" w14:textId="77777777" w:rsidR="009A7937" w:rsidRDefault="009A7937">
      <w:pPr>
        <w:pStyle w:val="TableofFigures"/>
        <w:rPr>
          <w:rFonts w:ascii="Calibri" w:eastAsia="MS ??" w:hAnsi="Calibri"/>
          <w:noProof/>
          <w:lang w:val="en-US" w:eastAsia="ja-JP"/>
        </w:rPr>
      </w:pPr>
      <w:r w:rsidRPr="00B8057A">
        <w:rPr>
          <w:noProof/>
        </w:rPr>
        <w:t>The e-NAV Committee is requested to monitor the need for a briefing ‘package’ for the IALA Council and IHO and its contents.</w:t>
      </w:r>
      <w:r w:rsidRPr="00B8057A">
        <w:rPr>
          <w:noProof/>
        </w:rPr>
        <w:tab/>
      </w:r>
      <w:r w:rsidRPr="00B8057A">
        <w:rPr>
          <w:noProof/>
        </w:rPr>
        <w:fldChar w:fldCharType="begin"/>
      </w:r>
      <w:r w:rsidRPr="00B8057A">
        <w:rPr>
          <w:noProof/>
        </w:rPr>
        <w:instrText xml:space="preserve"> PAGEREF _Toc191714766 \h </w:instrText>
      </w:r>
      <w:r w:rsidRPr="00B8057A">
        <w:rPr>
          <w:noProof/>
        </w:rPr>
      </w:r>
      <w:r w:rsidRPr="00B8057A">
        <w:rPr>
          <w:noProof/>
        </w:rPr>
        <w:fldChar w:fldCharType="separate"/>
      </w:r>
      <w:r w:rsidRPr="00B8057A">
        <w:rPr>
          <w:noProof/>
        </w:rPr>
        <w:t>5</w:t>
      </w:r>
      <w:r w:rsidRPr="00B8057A">
        <w:rPr>
          <w:noProof/>
        </w:rPr>
        <w:fldChar w:fldCharType="end"/>
      </w:r>
    </w:p>
    <w:p w14:paraId="507D40EB" w14:textId="77777777" w:rsidR="009A7937" w:rsidRDefault="009A7937">
      <w:pPr>
        <w:pStyle w:val="TableofFigures"/>
        <w:rPr>
          <w:rFonts w:ascii="Calibri" w:eastAsia="MS ??" w:hAnsi="Calibri"/>
          <w:noProof/>
          <w:lang w:val="en-US" w:eastAsia="ja-JP"/>
        </w:rPr>
      </w:pPr>
      <w:r w:rsidRPr="00B8057A">
        <w:rPr>
          <w:noProof/>
        </w:rPr>
        <w:t>The Secretariat is requested to forward the draft Liaison Note to IHO, the draft Impact Assessment, the draft Briefing Note and the draft Cover Note for the IALA Council to e-NAV11 for further development.</w:t>
      </w:r>
      <w:r w:rsidRPr="00B8057A">
        <w:rPr>
          <w:noProof/>
        </w:rPr>
        <w:tab/>
      </w:r>
      <w:r w:rsidRPr="00B8057A">
        <w:rPr>
          <w:noProof/>
        </w:rPr>
        <w:fldChar w:fldCharType="begin"/>
      </w:r>
      <w:r w:rsidRPr="00B8057A">
        <w:rPr>
          <w:noProof/>
        </w:rPr>
        <w:instrText xml:space="preserve"> PAGEREF _Toc191714767 \h </w:instrText>
      </w:r>
      <w:r w:rsidRPr="00B8057A">
        <w:rPr>
          <w:noProof/>
        </w:rPr>
      </w:r>
      <w:r w:rsidRPr="00B8057A">
        <w:rPr>
          <w:noProof/>
        </w:rPr>
        <w:fldChar w:fldCharType="separate"/>
      </w:r>
      <w:r w:rsidRPr="00B8057A">
        <w:rPr>
          <w:noProof/>
        </w:rPr>
        <w:t>5</w:t>
      </w:r>
      <w:r w:rsidRPr="00B8057A">
        <w:rPr>
          <w:noProof/>
        </w:rPr>
        <w:fldChar w:fldCharType="end"/>
      </w:r>
    </w:p>
    <w:p w14:paraId="70305E52" w14:textId="77777777" w:rsidR="009A7937" w:rsidRDefault="009A7937">
      <w:pPr>
        <w:pStyle w:val="TableofFigures"/>
        <w:rPr>
          <w:rFonts w:ascii="Calibri" w:eastAsia="MS ??" w:hAnsi="Calibri"/>
          <w:noProof/>
          <w:lang w:val="en-US" w:eastAsia="ja-JP"/>
        </w:rPr>
      </w:pPr>
      <w:r w:rsidRPr="00B8057A">
        <w:rPr>
          <w:noProof/>
        </w:rPr>
        <w:t>The Secretariat is requested to forward the draft IVEF Product Specification to e-NAV11 and VTS34.</w:t>
      </w:r>
      <w:r w:rsidRPr="00B8057A">
        <w:rPr>
          <w:noProof/>
        </w:rPr>
        <w:tab/>
      </w:r>
      <w:r w:rsidRPr="00B8057A">
        <w:rPr>
          <w:noProof/>
        </w:rPr>
        <w:fldChar w:fldCharType="begin"/>
      </w:r>
      <w:r w:rsidRPr="00B8057A">
        <w:rPr>
          <w:noProof/>
        </w:rPr>
        <w:instrText xml:space="preserve"> PAGEREF _Toc191714768 \h </w:instrText>
      </w:r>
      <w:r w:rsidRPr="00B8057A">
        <w:rPr>
          <w:noProof/>
        </w:rPr>
      </w:r>
      <w:r w:rsidRPr="00B8057A">
        <w:rPr>
          <w:noProof/>
        </w:rPr>
        <w:fldChar w:fldCharType="separate"/>
      </w:r>
      <w:r w:rsidRPr="00B8057A">
        <w:rPr>
          <w:noProof/>
        </w:rPr>
        <w:t>6</w:t>
      </w:r>
      <w:r w:rsidRPr="00B8057A">
        <w:rPr>
          <w:noProof/>
        </w:rPr>
        <w:fldChar w:fldCharType="end"/>
      </w:r>
    </w:p>
    <w:p w14:paraId="0A9F5FA9" w14:textId="77777777" w:rsidR="009A7937" w:rsidRDefault="009A7937">
      <w:pPr>
        <w:pStyle w:val="TableofFigures"/>
        <w:rPr>
          <w:rFonts w:ascii="Calibri" w:eastAsia="MS ??" w:hAnsi="Calibri"/>
          <w:noProof/>
          <w:lang w:val="en-US" w:eastAsia="ja-JP"/>
        </w:rPr>
      </w:pPr>
      <w:r w:rsidRPr="00B8057A">
        <w:rPr>
          <w:noProof/>
        </w:rPr>
        <w:t>VTS34 is requested to continue the development of the working draft IVEF Product Specification.</w:t>
      </w:r>
      <w:r w:rsidRPr="00B8057A">
        <w:rPr>
          <w:noProof/>
        </w:rPr>
        <w:tab/>
      </w:r>
      <w:r w:rsidRPr="00B8057A">
        <w:rPr>
          <w:noProof/>
        </w:rPr>
        <w:fldChar w:fldCharType="begin"/>
      </w:r>
      <w:r w:rsidRPr="00B8057A">
        <w:rPr>
          <w:noProof/>
        </w:rPr>
        <w:instrText xml:space="preserve"> PAGEREF _Toc191714769 \h </w:instrText>
      </w:r>
      <w:r w:rsidRPr="00B8057A">
        <w:rPr>
          <w:noProof/>
        </w:rPr>
      </w:r>
      <w:r w:rsidRPr="00B8057A">
        <w:rPr>
          <w:noProof/>
        </w:rPr>
        <w:fldChar w:fldCharType="separate"/>
      </w:r>
      <w:r w:rsidRPr="00B8057A">
        <w:rPr>
          <w:noProof/>
        </w:rPr>
        <w:t>7</w:t>
      </w:r>
      <w:r w:rsidRPr="00B8057A">
        <w:rPr>
          <w:noProof/>
        </w:rPr>
        <w:fldChar w:fldCharType="end"/>
      </w:r>
    </w:p>
    <w:p w14:paraId="1F259137" w14:textId="77777777" w:rsidR="009A7937" w:rsidRDefault="009A7937">
      <w:pPr>
        <w:pStyle w:val="TableofFigures"/>
        <w:rPr>
          <w:rFonts w:ascii="Calibri" w:eastAsia="MS ??" w:hAnsi="Calibri"/>
          <w:noProof/>
          <w:lang w:val="en-US" w:eastAsia="ja-JP"/>
        </w:rPr>
      </w:pPr>
      <w:r w:rsidRPr="00B8057A">
        <w:rPr>
          <w:noProof/>
        </w:rPr>
        <w:t>The VTS Committee is requested to consider the impact of change to IALA Recommendation V-145 on service providers and Competent Authorities.</w:t>
      </w:r>
      <w:r w:rsidRPr="00B8057A">
        <w:rPr>
          <w:noProof/>
        </w:rPr>
        <w:tab/>
      </w:r>
      <w:r w:rsidRPr="00B8057A">
        <w:rPr>
          <w:noProof/>
        </w:rPr>
        <w:fldChar w:fldCharType="begin"/>
      </w:r>
      <w:r w:rsidRPr="00B8057A">
        <w:rPr>
          <w:noProof/>
        </w:rPr>
        <w:instrText xml:space="preserve"> PAGEREF _Toc191714770 \h </w:instrText>
      </w:r>
      <w:r w:rsidRPr="00B8057A">
        <w:rPr>
          <w:noProof/>
        </w:rPr>
      </w:r>
      <w:r w:rsidRPr="00B8057A">
        <w:rPr>
          <w:noProof/>
        </w:rPr>
        <w:fldChar w:fldCharType="separate"/>
      </w:r>
      <w:r w:rsidRPr="00B8057A">
        <w:rPr>
          <w:noProof/>
        </w:rPr>
        <w:t>7</w:t>
      </w:r>
      <w:r w:rsidRPr="00B8057A">
        <w:rPr>
          <w:noProof/>
        </w:rPr>
        <w:fldChar w:fldCharType="end"/>
      </w:r>
    </w:p>
    <w:p w14:paraId="7F40B502" w14:textId="77777777" w:rsidR="009A7937" w:rsidRDefault="009A7937">
      <w:pPr>
        <w:pStyle w:val="TableofFigures"/>
        <w:rPr>
          <w:rFonts w:ascii="Calibri" w:eastAsia="MS ??" w:hAnsi="Calibri"/>
          <w:noProof/>
          <w:lang w:val="en-US" w:eastAsia="ja-JP"/>
        </w:rPr>
      </w:pPr>
      <w:r w:rsidRPr="00B8057A">
        <w:rPr>
          <w:noProof/>
        </w:rPr>
        <w:t>The Secretariat is requested to forward the working draft AtoN Information Product Specification to e-NAV11, EEP18 and ANM18.</w:t>
      </w:r>
      <w:r w:rsidRPr="00B8057A">
        <w:rPr>
          <w:noProof/>
        </w:rPr>
        <w:tab/>
      </w:r>
      <w:r w:rsidRPr="00B8057A">
        <w:rPr>
          <w:noProof/>
        </w:rPr>
        <w:fldChar w:fldCharType="begin"/>
      </w:r>
      <w:r w:rsidRPr="00B8057A">
        <w:rPr>
          <w:noProof/>
        </w:rPr>
        <w:instrText xml:space="preserve"> PAGEREF _Toc191714771 \h </w:instrText>
      </w:r>
      <w:r w:rsidRPr="00B8057A">
        <w:rPr>
          <w:noProof/>
        </w:rPr>
      </w:r>
      <w:r w:rsidRPr="00B8057A">
        <w:rPr>
          <w:noProof/>
        </w:rPr>
        <w:fldChar w:fldCharType="separate"/>
      </w:r>
      <w:r w:rsidRPr="00B8057A">
        <w:rPr>
          <w:noProof/>
        </w:rPr>
        <w:t>7</w:t>
      </w:r>
      <w:r w:rsidRPr="00B8057A">
        <w:rPr>
          <w:noProof/>
        </w:rPr>
        <w:fldChar w:fldCharType="end"/>
      </w:r>
    </w:p>
    <w:p w14:paraId="706CF93F" w14:textId="77777777" w:rsidR="009A7937" w:rsidRDefault="009A7937">
      <w:pPr>
        <w:pStyle w:val="TableofFigures"/>
        <w:rPr>
          <w:rFonts w:ascii="Calibri" w:eastAsia="MS ??" w:hAnsi="Calibri"/>
          <w:noProof/>
          <w:lang w:val="en-US" w:eastAsia="ja-JP"/>
        </w:rPr>
      </w:pPr>
      <w:r w:rsidRPr="00B8057A">
        <w:rPr>
          <w:noProof/>
        </w:rPr>
        <w:t>EEP18 and ANM18 are requested to consider the draft AtoN Information Product Specification and continue its development, with the ANM Committee taking the lead.</w:t>
      </w:r>
      <w:r w:rsidRPr="00B8057A">
        <w:rPr>
          <w:noProof/>
        </w:rPr>
        <w:tab/>
      </w:r>
      <w:r w:rsidRPr="00B8057A">
        <w:rPr>
          <w:noProof/>
        </w:rPr>
        <w:fldChar w:fldCharType="begin"/>
      </w:r>
      <w:r w:rsidRPr="00B8057A">
        <w:rPr>
          <w:noProof/>
        </w:rPr>
        <w:instrText xml:space="preserve"> PAGEREF _Toc191714772 \h </w:instrText>
      </w:r>
      <w:r w:rsidRPr="00B8057A">
        <w:rPr>
          <w:noProof/>
        </w:rPr>
      </w:r>
      <w:r w:rsidRPr="00B8057A">
        <w:rPr>
          <w:noProof/>
        </w:rPr>
        <w:fldChar w:fldCharType="separate"/>
      </w:r>
      <w:r w:rsidRPr="00B8057A">
        <w:rPr>
          <w:noProof/>
        </w:rPr>
        <w:t>7</w:t>
      </w:r>
      <w:r w:rsidRPr="00B8057A">
        <w:rPr>
          <w:noProof/>
        </w:rPr>
        <w:fldChar w:fldCharType="end"/>
      </w:r>
    </w:p>
    <w:p w14:paraId="1FA2D8E7" w14:textId="77777777" w:rsidR="009A7937" w:rsidRDefault="009A7937">
      <w:pPr>
        <w:pStyle w:val="TableofFigures"/>
        <w:rPr>
          <w:rFonts w:ascii="Calibri" w:eastAsia="MS ??" w:hAnsi="Calibri"/>
          <w:noProof/>
          <w:lang w:val="en-US" w:eastAsia="ja-JP"/>
        </w:rPr>
      </w:pPr>
      <w:r w:rsidRPr="00B8057A">
        <w:rPr>
          <w:noProof/>
        </w:rPr>
        <w:t>The Secretariat is requested to pass the draft AIS product Specification to e-NAV11, for the attention of the AIS Working Group.</w:t>
      </w:r>
      <w:r w:rsidRPr="00B8057A">
        <w:rPr>
          <w:noProof/>
        </w:rPr>
        <w:tab/>
      </w:r>
      <w:r w:rsidRPr="00B8057A">
        <w:rPr>
          <w:noProof/>
        </w:rPr>
        <w:fldChar w:fldCharType="begin"/>
      </w:r>
      <w:r w:rsidRPr="00B8057A">
        <w:rPr>
          <w:noProof/>
        </w:rPr>
        <w:instrText xml:space="preserve"> PAGEREF _Toc191714773 \h </w:instrText>
      </w:r>
      <w:r w:rsidRPr="00B8057A">
        <w:rPr>
          <w:noProof/>
        </w:rPr>
      </w:r>
      <w:r w:rsidRPr="00B8057A">
        <w:rPr>
          <w:noProof/>
        </w:rPr>
        <w:fldChar w:fldCharType="separate"/>
      </w:r>
      <w:r w:rsidRPr="00B8057A">
        <w:rPr>
          <w:noProof/>
        </w:rPr>
        <w:t>7</w:t>
      </w:r>
      <w:r w:rsidRPr="00B8057A">
        <w:rPr>
          <w:noProof/>
        </w:rPr>
        <w:fldChar w:fldCharType="end"/>
      </w:r>
    </w:p>
    <w:p w14:paraId="4567E8DD" w14:textId="77777777" w:rsidR="009A7937" w:rsidRDefault="009A7937">
      <w:pPr>
        <w:pStyle w:val="TableofFigures"/>
        <w:rPr>
          <w:rFonts w:ascii="Calibri" w:eastAsia="MS ??" w:hAnsi="Calibri"/>
          <w:noProof/>
          <w:lang w:val="en-US" w:eastAsia="ja-JP"/>
        </w:rPr>
      </w:pPr>
      <w:r w:rsidRPr="00B8057A">
        <w:rPr>
          <w:noProof/>
        </w:rPr>
        <w:t>e-NAV11 is requested to consider the working draft AIS Product Specification and continue its development.</w:t>
      </w:r>
      <w:r w:rsidRPr="00B8057A">
        <w:rPr>
          <w:noProof/>
        </w:rPr>
        <w:tab/>
      </w:r>
      <w:r w:rsidRPr="00B8057A">
        <w:rPr>
          <w:noProof/>
        </w:rPr>
        <w:fldChar w:fldCharType="begin"/>
      </w:r>
      <w:r w:rsidRPr="00B8057A">
        <w:rPr>
          <w:noProof/>
        </w:rPr>
        <w:instrText xml:space="preserve"> PAGEREF _Toc191714774 \h </w:instrText>
      </w:r>
      <w:r w:rsidRPr="00B8057A">
        <w:rPr>
          <w:noProof/>
        </w:rPr>
      </w:r>
      <w:r w:rsidRPr="00B8057A">
        <w:rPr>
          <w:noProof/>
        </w:rPr>
        <w:fldChar w:fldCharType="separate"/>
      </w:r>
      <w:r w:rsidRPr="00B8057A">
        <w:rPr>
          <w:noProof/>
        </w:rPr>
        <w:t>7</w:t>
      </w:r>
      <w:r w:rsidRPr="00B8057A">
        <w:rPr>
          <w:noProof/>
        </w:rPr>
        <w:fldChar w:fldCharType="end"/>
      </w:r>
    </w:p>
    <w:p w14:paraId="3E5D430C" w14:textId="77777777" w:rsidR="009A7937" w:rsidRDefault="009A7937">
      <w:pPr>
        <w:pStyle w:val="TableofFigures"/>
        <w:rPr>
          <w:rFonts w:ascii="Calibri" w:eastAsia="MS ??" w:hAnsi="Calibri"/>
          <w:noProof/>
          <w:lang w:val="en-US" w:eastAsia="ja-JP"/>
        </w:rPr>
      </w:pPr>
      <w:r w:rsidRPr="00B8057A">
        <w:rPr>
          <w:noProof/>
        </w:rPr>
        <w:t>The Secretariat is requested to bring to the attention of the e-NAV Committee the possible need for the IHO / IALA group to meet in advance of the formation of the IMO HGDM and in preparation for its first meeting.</w:t>
      </w:r>
      <w:r w:rsidRPr="00B8057A">
        <w:rPr>
          <w:noProof/>
        </w:rPr>
        <w:tab/>
      </w:r>
      <w:r w:rsidRPr="00B8057A">
        <w:rPr>
          <w:noProof/>
        </w:rPr>
        <w:fldChar w:fldCharType="begin"/>
      </w:r>
      <w:r w:rsidRPr="00B8057A">
        <w:rPr>
          <w:noProof/>
        </w:rPr>
        <w:instrText xml:space="preserve"> PAGEREF _Toc191714775 \h </w:instrText>
      </w:r>
      <w:r w:rsidRPr="00B8057A">
        <w:rPr>
          <w:noProof/>
        </w:rPr>
      </w:r>
      <w:r w:rsidRPr="00B8057A">
        <w:rPr>
          <w:noProof/>
        </w:rPr>
        <w:fldChar w:fldCharType="separate"/>
      </w:r>
      <w:r w:rsidRPr="00B8057A">
        <w:rPr>
          <w:noProof/>
        </w:rPr>
        <w:t>7</w:t>
      </w:r>
      <w:r w:rsidRPr="00B8057A">
        <w:rPr>
          <w:noProof/>
        </w:rPr>
        <w:fldChar w:fldCharType="end"/>
      </w:r>
    </w:p>
    <w:p w14:paraId="1AE1F841" w14:textId="77777777" w:rsidR="009A7937" w:rsidRDefault="009A7937">
      <w:pPr>
        <w:pStyle w:val="TableofFigures"/>
        <w:rPr>
          <w:rFonts w:ascii="Calibri" w:eastAsia="MS ??" w:hAnsi="Calibri"/>
          <w:noProof/>
          <w:lang w:val="en-US" w:eastAsia="ja-JP"/>
        </w:rPr>
      </w:pPr>
      <w:r w:rsidRPr="00B8057A">
        <w:rPr>
          <w:noProof/>
        </w:rPr>
        <w:t>The e-NAV Committee is requested to consider whether the IHO / IALA group needs to hold further meetings.</w:t>
      </w:r>
      <w:r w:rsidRPr="00B8057A">
        <w:rPr>
          <w:noProof/>
        </w:rPr>
        <w:tab/>
      </w:r>
      <w:r w:rsidRPr="00B8057A">
        <w:rPr>
          <w:noProof/>
        </w:rPr>
        <w:fldChar w:fldCharType="begin"/>
      </w:r>
      <w:r w:rsidRPr="00B8057A">
        <w:rPr>
          <w:noProof/>
        </w:rPr>
        <w:instrText xml:space="preserve"> PAGEREF _Toc191714776 \h </w:instrText>
      </w:r>
      <w:r w:rsidRPr="00B8057A">
        <w:rPr>
          <w:noProof/>
        </w:rPr>
      </w:r>
      <w:r w:rsidRPr="00B8057A">
        <w:rPr>
          <w:noProof/>
        </w:rPr>
        <w:fldChar w:fldCharType="separate"/>
      </w:r>
      <w:r w:rsidRPr="00B8057A">
        <w:rPr>
          <w:noProof/>
        </w:rPr>
        <w:t>7</w:t>
      </w:r>
      <w:r w:rsidRPr="00B8057A">
        <w:rPr>
          <w:noProof/>
        </w:rPr>
        <w:fldChar w:fldCharType="end"/>
      </w:r>
    </w:p>
    <w:p w14:paraId="69FDA7BC" w14:textId="77777777" w:rsidR="009A7937" w:rsidRDefault="009A7937">
      <w:pPr>
        <w:pStyle w:val="TableofFigures"/>
        <w:rPr>
          <w:rFonts w:ascii="Calibri" w:eastAsia="MS ??" w:hAnsi="Calibri"/>
          <w:noProof/>
          <w:lang w:val="en-US" w:eastAsia="ja-JP"/>
        </w:rPr>
      </w:pPr>
      <w:r w:rsidRPr="00B8057A">
        <w:rPr>
          <w:noProof/>
        </w:rPr>
        <w:t>The Secretariat is requested to advise each IALA Committee about taking ownership of Product Specifications.</w:t>
      </w:r>
      <w:r w:rsidRPr="00B8057A">
        <w:rPr>
          <w:noProof/>
        </w:rPr>
        <w:tab/>
      </w:r>
      <w:r w:rsidRPr="00B8057A">
        <w:rPr>
          <w:noProof/>
        </w:rPr>
        <w:fldChar w:fldCharType="begin"/>
      </w:r>
      <w:r w:rsidRPr="00B8057A">
        <w:rPr>
          <w:noProof/>
        </w:rPr>
        <w:instrText xml:space="preserve"> PAGEREF _Toc191714777 \h </w:instrText>
      </w:r>
      <w:r w:rsidRPr="00B8057A">
        <w:rPr>
          <w:noProof/>
        </w:rPr>
      </w:r>
      <w:r w:rsidRPr="00B8057A">
        <w:rPr>
          <w:noProof/>
        </w:rPr>
        <w:fldChar w:fldCharType="separate"/>
      </w:r>
      <w:r w:rsidRPr="00B8057A">
        <w:rPr>
          <w:noProof/>
        </w:rPr>
        <w:t>8</w:t>
      </w:r>
      <w:r w:rsidRPr="00B8057A">
        <w:rPr>
          <w:noProof/>
        </w:rPr>
        <w:fldChar w:fldCharType="end"/>
      </w:r>
    </w:p>
    <w:p w14:paraId="4318B422" w14:textId="77777777" w:rsidR="009A7937" w:rsidRDefault="009A7937">
      <w:pPr>
        <w:pStyle w:val="TableofFigures"/>
        <w:rPr>
          <w:rFonts w:ascii="Calibri" w:eastAsia="MS ??" w:hAnsi="Calibri"/>
          <w:noProof/>
          <w:lang w:val="en-US" w:eastAsia="ja-JP"/>
        </w:rPr>
      </w:pPr>
      <w:r w:rsidRPr="00B8057A">
        <w:rPr>
          <w:noProof/>
        </w:rPr>
        <w:t>The UKHO is requested to provide an update on progress with the Development Mode.</w:t>
      </w:r>
      <w:r w:rsidRPr="00B8057A">
        <w:rPr>
          <w:noProof/>
        </w:rPr>
        <w:tab/>
      </w:r>
      <w:r w:rsidRPr="00B8057A">
        <w:rPr>
          <w:noProof/>
        </w:rPr>
        <w:fldChar w:fldCharType="begin"/>
      </w:r>
      <w:r w:rsidRPr="00B8057A">
        <w:rPr>
          <w:noProof/>
        </w:rPr>
        <w:instrText xml:space="preserve"> PAGEREF _Toc191714778 \h </w:instrText>
      </w:r>
      <w:r w:rsidRPr="00B8057A">
        <w:rPr>
          <w:noProof/>
        </w:rPr>
      </w:r>
      <w:r w:rsidRPr="00B8057A">
        <w:rPr>
          <w:noProof/>
        </w:rPr>
        <w:fldChar w:fldCharType="separate"/>
      </w:r>
      <w:r w:rsidRPr="00B8057A">
        <w:rPr>
          <w:noProof/>
        </w:rPr>
        <w:t>8</w:t>
      </w:r>
      <w:r w:rsidRPr="00B8057A">
        <w:rPr>
          <w:noProof/>
        </w:rPr>
        <w:fldChar w:fldCharType="end"/>
      </w:r>
    </w:p>
    <w:p w14:paraId="25C35837" w14:textId="77777777" w:rsidR="009A7937" w:rsidRDefault="009A7937">
      <w:pPr>
        <w:pStyle w:val="TableofFigures"/>
        <w:rPr>
          <w:rFonts w:ascii="Calibri" w:eastAsia="MS ??" w:hAnsi="Calibri"/>
          <w:noProof/>
          <w:lang w:val="en-US" w:eastAsia="ja-JP"/>
        </w:rPr>
      </w:pPr>
      <w:r w:rsidRPr="00B8057A">
        <w:rPr>
          <w:noProof/>
        </w:rPr>
        <w:t>The Secretariat is requested to forward the finalised report of the meeting to each of the IALA Committees and the PAP, to note.</w:t>
      </w:r>
      <w:r w:rsidRPr="00B8057A">
        <w:rPr>
          <w:noProof/>
        </w:rPr>
        <w:tab/>
      </w:r>
      <w:r w:rsidRPr="00B8057A">
        <w:rPr>
          <w:noProof/>
        </w:rPr>
        <w:fldChar w:fldCharType="begin"/>
      </w:r>
      <w:r w:rsidRPr="00B8057A">
        <w:rPr>
          <w:noProof/>
        </w:rPr>
        <w:instrText xml:space="preserve"> PAGEREF _Toc191714779 \h </w:instrText>
      </w:r>
      <w:r w:rsidRPr="00B8057A">
        <w:rPr>
          <w:noProof/>
        </w:rPr>
      </w:r>
      <w:r w:rsidRPr="00B8057A">
        <w:rPr>
          <w:noProof/>
        </w:rPr>
        <w:fldChar w:fldCharType="separate"/>
      </w:r>
      <w:r w:rsidRPr="00B8057A">
        <w:rPr>
          <w:noProof/>
        </w:rPr>
        <w:t>8</w:t>
      </w:r>
      <w:r w:rsidRPr="00B8057A">
        <w:rPr>
          <w:noProof/>
        </w:rPr>
        <w:fldChar w:fldCharType="end"/>
      </w:r>
    </w:p>
    <w:p w14:paraId="521C03FB" w14:textId="77777777" w:rsidR="009A7937" w:rsidRPr="00B8057A" w:rsidRDefault="009A7937" w:rsidP="00583C2B">
      <w:pPr>
        <w:pStyle w:val="BodyText"/>
      </w:pPr>
      <w:r w:rsidRPr="00B8057A">
        <w:fldChar w:fldCharType="end"/>
      </w:r>
      <w:r w:rsidRPr="00B8057A">
        <w:fldChar w:fldCharType="begin"/>
      </w:r>
      <w:r w:rsidRPr="00B8057A">
        <w:instrText xml:space="preserve"> TOC \h \z \t "Action IALA" \c </w:instrText>
      </w:r>
      <w:r w:rsidRPr="00B8057A">
        <w:fldChar w:fldCharType="end"/>
      </w:r>
    </w:p>
    <w:p w14:paraId="17D19166" w14:textId="77777777" w:rsidR="009A7937" w:rsidRPr="00B8057A" w:rsidRDefault="009A7937">
      <w:r w:rsidRPr="00B8057A">
        <w:br w:type="page"/>
      </w:r>
    </w:p>
    <w:p w14:paraId="5DC3A808" w14:textId="77777777" w:rsidR="009A7937" w:rsidRPr="009B7F6D" w:rsidRDefault="009A7937" w:rsidP="006C5267">
      <w:pPr>
        <w:pStyle w:val="Annex"/>
      </w:pPr>
      <w:bookmarkStart w:id="184" w:name="_Ref191626778"/>
      <w:bookmarkStart w:id="185" w:name="_Ref191626958"/>
      <w:bookmarkStart w:id="186" w:name="_Toc191732291"/>
      <w:r>
        <w:lastRenderedPageBreak/>
        <w:t>Observations</w:t>
      </w:r>
      <w:bookmarkEnd w:id="184"/>
      <w:bookmarkEnd w:id="185"/>
      <w:bookmarkEnd w:id="186"/>
      <w:r w:rsidRPr="009B7F6D">
        <w:rPr>
          <w:caps/>
          <w:sz w:val="24"/>
        </w:rPr>
        <w:fldChar w:fldCharType="begin"/>
      </w:r>
      <w:r w:rsidRPr="009B7F6D">
        <w:instrText xml:space="preserve"> TOC \h \z \t "Action Member" \c </w:instrText>
      </w:r>
      <w:r w:rsidRPr="009B7F6D">
        <w:rPr>
          <w:caps/>
          <w:sz w:val="24"/>
        </w:rPr>
        <w:fldChar w:fldCharType="separate"/>
      </w:r>
    </w:p>
    <w:p w14:paraId="36121AAA" w14:textId="77777777" w:rsidR="009A7937" w:rsidRPr="00DE6FFC" w:rsidRDefault="009A7937" w:rsidP="00890A46">
      <w:pPr>
        <w:pStyle w:val="BodyText"/>
        <w:rPr>
          <w:lang w:val="en-US"/>
        </w:rPr>
      </w:pPr>
      <w:r w:rsidRPr="009B7F6D">
        <w:fldChar w:fldCharType="end"/>
      </w:r>
      <w:r>
        <w:rPr>
          <w:lang w:val="en-US"/>
        </w:rPr>
        <w:t xml:space="preserve">The following changes are proposed for consideration by IHO, with a view to improving the usefulness of the IHO’s S-100 and S-99 standards and enhance their role in e-Navigation. These observations may form an annex to a Liaison Note for the IMO/IHO High-level Group on Data </w:t>
      </w:r>
      <w:proofErr w:type="spellStart"/>
      <w:r>
        <w:rPr>
          <w:lang w:val="en-US"/>
        </w:rPr>
        <w:t>Modelling</w:t>
      </w:r>
      <w:proofErr w:type="spellEnd"/>
      <w:r>
        <w:rPr>
          <w:lang w:val="en-US"/>
        </w:rPr>
        <w:t>, once it is established. The body of the note would report progress made by IALA in developing procedures for participation in the IHO GI Registry and in developing Product Specifications within the S-100 framework for IALA applications</w:t>
      </w:r>
      <w:r w:rsidRPr="00B8057A">
        <w:t>.</w:t>
      </w:r>
    </w:p>
    <w:p w14:paraId="6F95CAD7" w14:textId="77777777" w:rsidR="009A7937" w:rsidRPr="00B8057A" w:rsidRDefault="009A7937" w:rsidP="00890A46">
      <w:pPr>
        <w:pStyle w:val="List1"/>
        <w:numPr>
          <w:ilvl w:val="0"/>
          <w:numId w:val="33"/>
        </w:numPr>
      </w:pPr>
      <w:r w:rsidRPr="00B8057A">
        <w:t>Transform the notion of the ‘Main and Supplementary Register’ from the sub-division of the Registers to a tag at each of the entry item</w:t>
      </w:r>
    </w:p>
    <w:p w14:paraId="60938733" w14:textId="77777777" w:rsidR="009A7937" w:rsidRDefault="009A7937" w:rsidP="009576B8">
      <w:pPr>
        <w:pStyle w:val="List1text"/>
      </w:pPr>
      <w:r>
        <w:t>Rationale:</w:t>
      </w:r>
    </w:p>
    <w:p w14:paraId="16B69B5A" w14:textId="77777777" w:rsidR="009A7937" w:rsidRPr="00B8057A" w:rsidRDefault="009A7937" w:rsidP="00035300">
      <w:pPr>
        <w:pStyle w:val="Bullet1"/>
      </w:pPr>
      <w:r w:rsidRPr="00B8057A">
        <w:t>That distinction adds unnecessary complexity.</w:t>
      </w:r>
    </w:p>
    <w:p w14:paraId="76728DC7" w14:textId="77777777" w:rsidR="009A7937" w:rsidRPr="00B8057A" w:rsidRDefault="009A7937" w:rsidP="00890A46">
      <w:pPr>
        <w:pStyle w:val="Bullet1"/>
      </w:pPr>
      <w:r w:rsidRPr="00B8057A">
        <w:t>The discriminator given at present is whether or not an item supports IMO mandatory carriage requirements. This is a relevant attribute.  But by the very same token it could be represented as such in e.g. a tag.</w:t>
      </w:r>
    </w:p>
    <w:p w14:paraId="23B61371" w14:textId="77777777" w:rsidR="009A7937" w:rsidRPr="00B8057A" w:rsidRDefault="009A7937" w:rsidP="00035300">
      <w:pPr>
        <w:pStyle w:val="List1"/>
      </w:pPr>
      <w:r w:rsidRPr="00B8057A">
        <w:t>Separate the ‘Product Specification Registry’ conceptually from the body of the GI Registry:</w:t>
      </w:r>
    </w:p>
    <w:p w14:paraId="1B148B2D" w14:textId="77777777" w:rsidR="009A7937" w:rsidRPr="00B8057A" w:rsidRDefault="009A7937" w:rsidP="009576B8">
      <w:pPr>
        <w:pStyle w:val="List1text"/>
      </w:pPr>
      <w:r w:rsidRPr="00B8057A">
        <w:t xml:space="preserve">Rationale: The ‘Product Specification Registry’ is of a different kind; it is organisational in orientation as opposed to the other Registers, which are functional in orientation. </w:t>
      </w:r>
    </w:p>
    <w:p w14:paraId="7E2C0EDE" w14:textId="77777777" w:rsidR="009A7937" w:rsidRPr="00B8057A" w:rsidRDefault="009A7937" w:rsidP="00035300">
      <w:pPr>
        <w:pStyle w:val="List1"/>
      </w:pPr>
      <w:r w:rsidRPr="00B8057A">
        <w:t>Evolve the “Product Specification Registry” into THE root list for any and all products in the maritime domain, by including also references and metadata to non-S-100-based products.</w:t>
      </w:r>
    </w:p>
    <w:p w14:paraId="7B434C76" w14:textId="77777777" w:rsidR="009A7937" w:rsidRDefault="009A7937" w:rsidP="009576B8">
      <w:pPr>
        <w:pStyle w:val="List1text"/>
      </w:pPr>
      <w:r>
        <w:t>Rationale:</w:t>
      </w:r>
    </w:p>
    <w:p w14:paraId="5FD947C5" w14:textId="77777777" w:rsidR="009A7937" w:rsidRPr="00B8057A" w:rsidRDefault="009A7937" w:rsidP="00035300">
      <w:pPr>
        <w:pStyle w:val="Bullet1"/>
      </w:pPr>
      <w:r w:rsidRPr="00B8057A">
        <w:t>The product specification root list would be referenced from the IMO intended generic MSP concept.</w:t>
      </w:r>
    </w:p>
    <w:p w14:paraId="2DA348FA" w14:textId="77777777" w:rsidR="009A7937" w:rsidRPr="00B8057A" w:rsidRDefault="009A7937" w:rsidP="00035300">
      <w:pPr>
        <w:pStyle w:val="Bullet1"/>
      </w:pPr>
      <w:r w:rsidRPr="00B8057A">
        <w:t>There will be product specification which are essentially not electronic, but which need to be pointed at, such as operational service descriptions.</w:t>
      </w:r>
    </w:p>
    <w:p w14:paraId="6C3374B0" w14:textId="77777777" w:rsidR="009A7937" w:rsidRPr="00B8057A" w:rsidRDefault="009A7937" w:rsidP="00035300">
      <w:pPr>
        <w:pStyle w:val="Bullet1"/>
      </w:pPr>
      <w:r w:rsidRPr="00B8057A">
        <w:t>There will be legacy non-S-100- products to be pointed at from one single product reference list.</w:t>
      </w:r>
    </w:p>
    <w:p w14:paraId="0D1063ED" w14:textId="77777777" w:rsidR="009A7937" w:rsidRPr="00B8057A" w:rsidRDefault="009A7937" w:rsidP="00035300">
      <w:pPr>
        <w:pStyle w:val="Bullet1"/>
      </w:pPr>
      <w:r w:rsidRPr="00B8057A">
        <w:t xml:space="preserve">The position of IHO in the e-Navigation domain could be aggregated from a strategic point of view. </w:t>
      </w:r>
    </w:p>
    <w:p w14:paraId="48D6226F" w14:textId="77777777" w:rsidR="009A7937" w:rsidRPr="00B8057A" w:rsidRDefault="009A7937" w:rsidP="00035300">
      <w:pPr>
        <w:pStyle w:val="List1"/>
      </w:pPr>
      <w:r w:rsidRPr="00B8057A">
        <w:t>Transform the “Producer Code Registry” at S-100 GI Registry into metadata.</w:t>
      </w:r>
    </w:p>
    <w:p w14:paraId="59F3E406" w14:textId="77777777" w:rsidR="009A7937" w:rsidRPr="00B8057A" w:rsidRDefault="009A7937" w:rsidP="009576B8">
      <w:pPr>
        <w:pStyle w:val="List1text"/>
      </w:pPr>
      <w:r w:rsidRPr="00B8057A">
        <w:t xml:space="preserve">Rationale: The “Producer Code Registry was created due to a S-57 legacy consideration. </w:t>
      </w:r>
    </w:p>
    <w:p w14:paraId="7C7FA300" w14:textId="77777777" w:rsidR="009A7937" w:rsidRPr="00B8057A" w:rsidRDefault="009A7937" w:rsidP="009576B8">
      <w:pPr>
        <w:pStyle w:val="List1text"/>
      </w:pPr>
      <w:r w:rsidRPr="00B8057A">
        <w:t>It is required to study how the data contained in the “Producer Code Registry” presently may be better stored in the other Registers of the GI Registry, e.g. using the Metadata Register.</w:t>
      </w:r>
    </w:p>
    <w:p w14:paraId="479D3B9F" w14:textId="77777777" w:rsidR="009A7937" w:rsidRPr="00B8057A" w:rsidRDefault="009A7937" w:rsidP="00035300">
      <w:pPr>
        <w:pStyle w:val="List1"/>
      </w:pPr>
      <w:r w:rsidRPr="00B8057A">
        <w:t>Evolve the “Producer Codes Registry”, in consultation with other international manufacturer / producer organisations, into an international root table of producer codes.</w:t>
      </w:r>
    </w:p>
    <w:p w14:paraId="76053014" w14:textId="77777777" w:rsidR="009A7937" w:rsidRDefault="009A7937" w:rsidP="009576B8">
      <w:pPr>
        <w:pStyle w:val="List1text"/>
      </w:pPr>
      <w:r>
        <w:t xml:space="preserve">Rationale: </w:t>
      </w:r>
    </w:p>
    <w:p w14:paraId="40126FFE" w14:textId="77777777" w:rsidR="009A7937" w:rsidRPr="00B8057A" w:rsidRDefault="009A7937" w:rsidP="00035300">
      <w:pPr>
        <w:pStyle w:val="Bullet1"/>
      </w:pPr>
      <w:r w:rsidRPr="00B8057A">
        <w:t>A producer code is needed, in particular due to the harmonization intended by e-Navigation.</w:t>
      </w:r>
    </w:p>
    <w:p w14:paraId="1E5F3F83" w14:textId="77777777" w:rsidR="009A7937" w:rsidRPr="00B8057A" w:rsidRDefault="009A7937" w:rsidP="00035300">
      <w:pPr>
        <w:pStyle w:val="Bullet1"/>
      </w:pPr>
      <w:r w:rsidRPr="00B8057A">
        <w:t xml:space="preserve">At present, there have developed producer codes for shipboard devices, which are even exchanged by the AIS VHF data link.  The appropriate list of producer codes is maintained by NMEA. </w:t>
      </w:r>
    </w:p>
    <w:p w14:paraId="47144F12" w14:textId="77777777" w:rsidR="009A7937" w:rsidRPr="00B8057A" w:rsidRDefault="009A7937" w:rsidP="00035300">
      <w:pPr>
        <w:pStyle w:val="Bullet1"/>
      </w:pPr>
      <w:r w:rsidRPr="00B8057A">
        <w:t>At present, the producer codes for ENC data are maintained by IHO.</w:t>
      </w:r>
    </w:p>
    <w:p w14:paraId="712A2E24" w14:textId="77777777" w:rsidR="009A7937" w:rsidRPr="00B8057A" w:rsidRDefault="009A7937" w:rsidP="00035300">
      <w:pPr>
        <w:pStyle w:val="Bullet1"/>
      </w:pPr>
      <w:r w:rsidRPr="00B8057A">
        <w:t>It is foreseen, that with the implementation of e-Navigation there will be an increased usage of software modules (“apps”), the producers of which would need to be identified.</w:t>
      </w:r>
    </w:p>
    <w:p w14:paraId="7A391BA7" w14:textId="77777777" w:rsidR="009A7937" w:rsidRPr="00B8057A" w:rsidRDefault="009A7937" w:rsidP="00035300">
      <w:pPr>
        <w:pStyle w:val="Bullet1"/>
      </w:pPr>
      <w:r w:rsidRPr="00B8057A">
        <w:lastRenderedPageBreak/>
        <w:t>The different historical strands of producer codes therefore need to be harmonized internationally to cater for any kind of product.</w:t>
      </w:r>
    </w:p>
    <w:p w14:paraId="7BE6CA2E" w14:textId="77777777" w:rsidR="009A7937" w:rsidRPr="00B8057A" w:rsidRDefault="009A7937" w:rsidP="00BD5F95">
      <w:pPr>
        <w:pStyle w:val="List1"/>
      </w:pPr>
      <w:r w:rsidRPr="00B8057A">
        <w:t>Review the definitions involved with the S-100 GI Registry and collate them in a readily available place.</w:t>
      </w:r>
    </w:p>
    <w:p w14:paraId="5FE731EF" w14:textId="77777777" w:rsidR="009A7937" w:rsidRPr="00B8057A" w:rsidRDefault="009A7937" w:rsidP="009576B8">
      <w:pPr>
        <w:pStyle w:val="List1text"/>
      </w:pPr>
      <w:r w:rsidRPr="00B8057A">
        <w:t>Rationale:  Searching for definitions and terms in the documentation already involved with the S-100 GI Registry and included in the draft Guideline on Participation in the S-100 GI registry proved difficult and in some cases impossible.</w:t>
      </w:r>
    </w:p>
    <w:p w14:paraId="437374F7" w14:textId="77777777" w:rsidR="009A7937" w:rsidRPr="00B8057A" w:rsidRDefault="009A7937" w:rsidP="009576B8">
      <w:pPr>
        <w:pStyle w:val="List1"/>
      </w:pPr>
      <w:r w:rsidRPr="00B8057A">
        <w:t>There is a need to discuss the mechanism to model dynamic data exchanges.</w:t>
      </w:r>
    </w:p>
    <w:p w14:paraId="3F5B0B16" w14:textId="77777777" w:rsidR="009A7937" w:rsidRPr="00B8057A" w:rsidRDefault="009A7937" w:rsidP="009576B8">
      <w:pPr>
        <w:pStyle w:val="List1text"/>
      </w:pPr>
      <w:r w:rsidRPr="00B8057A">
        <w:t>Rationale:  In preparing a data model for the IVEF product Specification it appeared that modelling dynamic data exchanges seems to be insufficiently supported by the current S-100 specification.  It has been suggested that the way forward would be to provide an input paper for the next meeting of TSMAD, followed by a discussion on the way forward.</w:t>
      </w:r>
    </w:p>
    <w:p w14:paraId="72601D33" w14:textId="77777777" w:rsidR="009A7937" w:rsidRPr="00B8057A" w:rsidRDefault="009A7937" w:rsidP="00890A46">
      <w:pPr>
        <w:pStyle w:val="BodyText"/>
      </w:pPr>
      <w:proofErr w:type="spellStart"/>
      <w:r w:rsidRPr="00B8057A">
        <w:t>Note</w:t>
      </w:r>
      <w:proofErr w:type="spellEnd"/>
      <w:r w:rsidRPr="00B8057A">
        <w:t>: The notion of identification applies for both equipment and data sources.  The development of technologies requires the development of a seamless method to identify both with a harmonized/unique set of tools.</w:t>
      </w:r>
    </w:p>
    <w:sectPr w:rsidR="009A7937" w:rsidRPr="00B8057A" w:rsidSect="00890A46">
      <w:footerReference w:type="default" r:id="rId30"/>
      <w:pgSz w:w="11907" w:h="16839"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BD6F4" w14:textId="77777777" w:rsidR="009A7937" w:rsidRDefault="009A7937" w:rsidP="0061012E">
      <w:r>
        <w:separator/>
      </w:r>
    </w:p>
  </w:endnote>
  <w:endnote w:type="continuationSeparator" w:id="0">
    <w:p w14:paraId="75FEB284" w14:textId="77777777" w:rsidR="009A7937" w:rsidRDefault="009A7937"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MS ??">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79169" w14:textId="77777777" w:rsidR="009A7937" w:rsidRDefault="009A7937"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9B48E8">
      <w:rPr>
        <w:rStyle w:val="PageNumber"/>
        <w:noProof/>
      </w:rPr>
      <w:t>2</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D9D74" w14:textId="77777777" w:rsidR="009A7937" w:rsidRDefault="009A7937"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9B48E8">
      <w:rPr>
        <w:rStyle w:val="PageNumber"/>
        <w:noProof/>
      </w:rPr>
      <w:t>8</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3123E" w14:textId="77777777" w:rsidR="009A7937" w:rsidRDefault="009A7937" w:rsidP="003B7793">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9B48E8">
      <w:rPr>
        <w:rStyle w:val="PageNumber"/>
        <w:noProof/>
      </w:rPr>
      <w:t>18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493B95" w14:textId="77777777" w:rsidR="009A7937" w:rsidRDefault="009A7937" w:rsidP="0061012E">
      <w:r>
        <w:separator/>
      </w:r>
    </w:p>
  </w:footnote>
  <w:footnote w:type="continuationSeparator" w:id="0">
    <w:p w14:paraId="6684F579" w14:textId="77777777" w:rsidR="009A7937" w:rsidRDefault="009A7937" w:rsidP="006101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D7459" w14:textId="1AFB63D7" w:rsidR="009A7937" w:rsidRPr="00B8057A" w:rsidRDefault="009A7937" w:rsidP="00DB2B6A">
    <w:pPr>
      <w:pStyle w:val="Header"/>
      <w:jc w:val="both"/>
    </w:pPr>
    <w:r>
      <w:tab/>
    </w:r>
    <w:r w:rsidRPr="00B8057A">
      <w:t xml:space="preserve">Report of IALA meeting on participation in the S-100 GI </w:t>
    </w:r>
    <w:proofErr w:type="spellStart"/>
    <w:r w:rsidRPr="00B8057A">
      <w:t>Registry</w:t>
    </w:r>
    <w:proofErr w:type="spellEnd"/>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575EF" w14:textId="1DEA2359" w:rsidR="009B48E8" w:rsidRDefault="009B48E8">
    <w:pPr>
      <w:pStyle w:val="Header"/>
    </w:pPr>
    <w:r>
      <w:tab/>
    </w:r>
    <w:r>
      <w:tab/>
    </w:r>
    <w:r>
      <w:t>PAP23/8/1</w:t>
    </w:r>
  </w:p>
  <w:p w14:paraId="66592A94" w14:textId="49D2391A" w:rsidR="009A7937" w:rsidRDefault="009A7937">
    <w:pPr>
      <w:pStyle w:val="Header"/>
    </w:pPr>
    <w:r>
      <w:tab/>
    </w:r>
    <w:r>
      <w:tab/>
    </w:r>
    <w:proofErr w:type="spellStart"/>
    <w:r w:rsidR="009B48E8">
      <w:t>Formerly</w:t>
    </w:r>
    <w:proofErr w:type="spellEnd"/>
    <w:r w:rsidR="009B48E8">
      <w:t xml:space="preserve"> </w:t>
    </w:r>
    <w:r>
      <w:t>e-NAV11</w:t>
    </w:r>
    <w:r w:rsidRPr="008B5203">
      <w:t>/1</w:t>
    </w:r>
    <w:r>
      <w:t>7</w:t>
    </w:r>
    <w:r w:rsidRPr="008B5203">
      <w:t>/</w:t>
    </w:r>
    <w:r>
      <w: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2">
    <w:nsid w:val="FFFFFF89"/>
    <w:multiLevelType w:val="singleLevel"/>
    <w:tmpl w:val="5742D8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81981BFE"/>
    <w:lvl w:ilvl="0">
      <w:start w:val="1"/>
      <w:numFmt w:val="decimal"/>
      <w:pStyle w:val="Agenda1"/>
      <w:lvlText w:val="%1."/>
      <w:lvlJc w:val="left"/>
      <w:pPr>
        <w:tabs>
          <w:tab w:val="num" w:pos="567"/>
        </w:tabs>
        <w:ind w:left="567" w:hanging="567"/>
      </w:pPr>
      <w:rPr>
        <w:rFonts w:cs="Times New Roman" w:hint="default"/>
      </w:rPr>
    </w:lvl>
    <w:lvl w:ilvl="1">
      <w:start w:val="1"/>
      <w:numFmt w:val="decimal"/>
      <w:pStyle w:val="Agenda2"/>
      <w:lvlText w:val="%1.%2."/>
      <w:lvlJc w:val="left"/>
      <w:pPr>
        <w:tabs>
          <w:tab w:val="num" w:pos="1418"/>
        </w:tabs>
        <w:ind w:left="1418" w:hanging="851"/>
      </w:pPr>
      <w:rPr>
        <w:rFonts w:cs="Times New Roman" w:hint="default"/>
      </w:rPr>
    </w:lvl>
    <w:lvl w:ilvl="2">
      <w:start w:val="1"/>
      <w:numFmt w:val="decimal"/>
      <w:pStyle w:val="Agenda3"/>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pStyle w:val="Agenda30"/>
      <w:lvlText w:val="%1.%2.%3."/>
      <w:lvlJc w:val="left"/>
      <w:pPr>
        <w:tabs>
          <w:tab w:val="num" w:pos="2268"/>
        </w:tabs>
        <w:ind w:left="2268" w:hanging="85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9C855D4"/>
    <w:multiLevelType w:val="hybridMultilevel"/>
    <w:tmpl w:val="7226A2B6"/>
    <w:lvl w:ilvl="0" w:tplc="DBEA42B2">
      <w:start w:val="1"/>
      <w:numFmt w:val="decimal"/>
      <w:lvlText w:val="%1"/>
      <w:lvlJc w:val="left"/>
      <w:pPr>
        <w:ind w:left="720" w:hanging="360"/>
      </w:pPr>
      <w:rPr>
        <w:rFonts w:ascii="Arial" w:hAnsi="Arial"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267F211D"/>
    <w:multiLevelType w:val="multilevel"/>
    <w:tmpl w:val="08090023"/>
    <w:styleLink w:val="ArticleSection"/>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cs="Times New Roman" w:hint="default"/>
        <w:b/>
        <w:i w:val="0"/>
        <w:sz w:val="24"/>
      </w:rPr>
    </w:lvl>
    <w:lvl w:ilvl="1">
      <w:start w:val="1"/>
      <w:numFmt w:val="decimal"/>
      <w:pStyle w:val="AgendaItem2"/>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nsid w:val="346E15AE"/>
    <w:multiLevelType w:val="multilevel"/>
    <w:tmpl w:val="344A87C2"/>
    <w:lvl w:ilvl="0">
      <w:start w:val="1"/>
      <w:numFmt w:val="decimal"/>
      <w:pStyle w:val="Task"/>
      <w:lvlText w:val="%1"/>
      <w:lvlJc w:val="left"/>
      <w:pPr>
        <w:tabs>
          <w:tab w:val="num" w:pos="397"/>
        </w:tabs>
        <w:ind w:left="397" w:hanging="397"/>
      </w:pPr>
      <w:rPr>
        <w:rFonts w:cs="Times New Roman" w:hint="default"/>
      </w:rPr>
    </w:lvl>
    <w:lvl w:ilvl="1">
      <w:start w:val="1"/>
      <w:numFmt w:val="lowerLetter"/>
      <w:lvlText w:val="%2"/>
      <w:lvlJc w:val="left"/>
      <w:pPr>
        <w:tabs>
          <w:tab w:val="num" w:pos="794"/>
        </w:tabs>
        <w:ind w:left="794" w:hanging="39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pStyle w:val="Workinggroup"/>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cs="Times New Roman" w:hint="default"/>
        <w:b w:val="0"/>
        <w:i w:val="0"/>
        <w:sz w:val="22"/>
      </w:rPr>
    </w:lvl>
    <w:lvl w:ilvl="1" w:tplc="F91688C0" w:tentative="1">
      <w:start w:val="1"/>
      <w:numFmt w:val="lowerLetter"/>
      <w:lvlText w:val="%2."/>
      <w:lvlJc w:val="left"/>
      <w:pPr>
        <w:ind w:left="1440" w:hanging="360"/>
      </w:pPr>
      <w:rPr>
        <w:rFonts w:cs="Times New Roman"/>
      </w:rPr>
    </w:lvl>
    <w:lvl w:ilvl="2" w:tplc="D7BCFDE2" w:tentative="1">
      <w:start w:val="1"/>
      <w:numFmt w:val="lowerRoman"/>
      <w:lvlText w:val="%3."/>
      <w:lvlJc w:val="right"/>
      <w:pPr>
        <w:ind w:left="2160" w:hanging="180"/>
      </w:pPr>
      <w:rPr>
        <w:rFonts w:cs="Times New Roman"/>
      </w:rPr>
    </w:lvl>
    <w:lvl w:ilvl="3" w:tplc="4C861F2C" w:tentative="1">
      <w:start w:val="1"/>
      <w:numFmt w:val="decimal"/>
      <w:lvlText w:val="%4."/>
      <w:lvlJc w:val="left"/>
      <w:pPr>
        <w:ind w:left="2880" w:hanging="360"/>
      </w:pPr>
      <w:rPr>
        <w:rFonts w:cs="Times New Roman"/>
      </w:rPr>
    </w:lvl>
    <w:lvl w:ilvl="4" w:tplc="4F8AE1EE" w:tentative="1">
      <w:start w:val="1"/>
      <w:numFmt w:val="lowerLetter"/>
      <w:lvlText w:val="%5."/>
      <w:lvlJc w:val="left"/>
      <w:pPr>
        <w:ind w:left="3600" w:hanging="360"/>
      </w:pPr>
      <w:rPr>
        <w:rFonts w:cs="Times New Roman"/>
      </w:rPr>
    </w:lvl>
    <w:lvl w:ilvl="5" w:tplc="E682B0EA" w:tentative="1">
      <w:start w:val="1"/>
      <w:numFmt w:val="lowerRoman"/>
      <w:lvlText w:val="%6."/>
      <w:lvlJc w:val="right"/>
      <w:pPr>
        <w:ind w:left="4320" w:hanging="180"/>
      </w:pPr>
      <w:rPr>
        <w:rFonts w:cs="Times New Roman"/>
      </w:rPr>
    </w:lvl>
    <w:lvl w:ilvl="6" w:tplc="75965504" w:tentative="1">
      <w:start w:val="1"/>
      <w:numFmt w:val="decimal"/>
      <w:lvlText w:val="%7."/>
      <w:lvlJc w:val="left"/>
      <w:pPr>
        <w:ind w:left="5040" w:hanging="360"/>
      </w:pPr>
      <w:rPr>
        <w:rFonts w:cs="Times New Roman"/>
      </w:rPr>
    </w:lvl>
    <w:lvl w:ilvl="7" w:tplc="FFAC294E" w:tentative="1">
      <w:start w:val="1"/>
      <w:numFmt w:val="lowerLetter"/>
      <w:lvlText w:val="%8."/>
      <w:lvlJc w:val="left"/>
      <w:pPr>
        <w:ind w:left="5760" w:hanging="360"/>
      </w:pPr>
      <w:rPr>
        <w:rFonts w:cs="Times New Roman"/>
      </w:rPr>
    </w:lvl>
    <w:lvl w:ilvl="8" w:tplc="209C4824" w:tentative="1">
      <w:start w:val="1"/>
      <w:numFmt w:val="lowerRoman"/>
      <w:lvlText w:val="%9."/>
      <w:lvlJc w:val="right"/>
      <w:pPr>
        <w:ind w:left="6480" w:hanging="180"/>
      </w:pPr>
      <w:rPr>
        <w:rFonts w:cs="Times New Roman"/>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C733468"/>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
  </w:num>
  <w:num w:numId="2">
    <w:abstractNumId w:val="1"/>
  </w:num>
  <w:num w:numId="3">
    <w:abstractNumId w:val="0"/>
  </w:num>
  <w:num w:numId="4">
    <w:abstractNumId w:val="7"/>
  </w:num>
  <w:num w:numId="5">
    <w:abstractNumId w:val="18"/>
  </w:num>
  <w:num w:numId="6">
    <w:abstractNumId w:val="19"/>
  </w:num>
  <w:num w:numId="7">
    <w:abstractNumId w:val="24"/>
  </w:num>
  <w:num w:numId="8">
    <w:abstractNumId w:val="11"/>
  </w:num>
  <w:num w:numId="9">
    <w:abstractNumId w:val="1"/>
  </w:num>
  <w:num w:numId="10">
    <w:abstractNumId w:val="0"/>
  </w:num>
  <w:num w:numId="11">
    <w:abstractNumId w:val="12"/>
  </w:num>
  <w:num w:numId="12">
    <w:abstractNumId w:val="4"/>
  </w:num>
  <w:num w:numId="13">
    <w:abstractNumId w:val="22"/>
  </w:num>
  <w:num w:numId="14">
    <w:abstractNumId w:val="17"/>
  </w:num>
  <w:num w:numId="15">
    <w:abstractNumId w:val="5"/>
  </w:num>
  <w:num w:numId="16">
    <w:abstractNumId w:val="25"/>
  </w:num>
  <w:num w:numId="17">
    <w:abstractNumId w:val="13"/>
  </w:num>
  <w:num w:numId="18">
    <w:abstractNumId w:val="23"/>
  </w:num>
  <w:num w:numId="19">
    <w:abstractNumId w:val="9"/>
  </w:num>
  <w:num w:numId="20">
    <w:abstractNumId w:val="20"/>
  </w:num>
  <w:num w:numId="21">
    <w:abstractNumId w:val="16"/>
  </w:num>
  <w:num w:numId="22">
    <w:abstractNumId w:val="3"/>
  </w:num>
  <w:num w:numId="23">
    <w:abstractNumId w:val="14"/>
  </w:num>
  <w:num w:numId="24">
    <w:abstractNumId w:val="10"/>
  </w:num>
  <w:num w:numId="25">
    <w:abstractNumId w:val="8"/>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6"/>
  </w:num>
  <w:num w:numId="32">
    <w:abstractNumId w:val="15"/>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embedSystemFonts/>
  <w:proofState w:spelling="clean" w:grammar="clean"/>
  <w:linkStyles/>
  <w:revisionView w:markup="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FF8"/>
    <w:rsid w:val="000013ED"/>
    <w:rsid w:val="000015F6"/>
    <w:rsid w:val="00001E11"/>
    <w:rsid w:val="00002039"/>
    <w:rsid w:val="00002574"/>
    <w:rsid w:val="000029CD"/>
    <w:rsid w:val="00002AD5"/>
    <w:rsid w:val="000034F9"/>
    <w:rsid w:val="000040B9"/>
    <w:rsid w:val="00004793"/>
    <w:rsid w:val="00006E77"/>
    <w:rsid w:val="00007B76"/>
    <w:rsid w:val="0001053C"/>
    <w:rsid w:val="00010EF4"/>
    <w:rsid w:val="00011385"/>
    <w:rsid w:val="00013703"/>
    <w:rsid w:val="0001695B"/>
    <w:rsid w:val="00021AD2"/>
    <w:rsid w:val="00022722"/>
    <w:rsid w:val="00022D3F"/>
    <w:rsid w:val="000233F6"/>
    <w:rsid w:val="00023772"/>
    <w:rsid w:val="00023DFC"/>
    <w:rsid w:val="000253C9"/>
    <w:rsid w:val="000258F0"/>
    <w:rsid w:val="00026773"/>
    <w:rsid w:val="000279CC"/>
    <w:rsid w:val="00031868"/>
    <w:rsid w:val="000325F8"/>
    <w:rsid w:val="00032E48"/>
    <w:rsid w:val="00034524"/>
    <w:rsid w:val="00034749"/>
    <w:rsid w:val="00035300"/>
    <w:rsid w:val="00035B5E"/>
    <w:rsid w:val="00035BE2"/>
    <w:rsid w:val="00035CE9"/>
    <w:rsid w:val="00035F23"/>
    <w:rsid w:val="000362B4"/>
    <w:rsid w:val="0004009E"/>
    <w:rsid w:val="00041310"/>
    <w:rsid w:val="000415E2"/>
    <w:rsid w:val="000427A9"/>
    <w:rsid w:val="00042CF4"/>
    <w:rsid w:val="000452DF"/>
    <w:rsid w:val="00046AD4"/>
    <w:rsid w:val="0004715D"/>
    <w:rsid w:val="000475FF"/>
    <w:rsid w:val="00047A45"/>
    <w:rsid w:val="00047C16"/>
    <w:rsid w:val="000507CE"/>
    <w:rsid w:val="00050C7E"/>
    <w:rsid w:val="00051002"/>
    <w:rsid w:val="00051271"/>
    <w:rsid w:val="000538EE"/>
    <w:rsid w:val="00053F20"/>
    <w:rsid w:val="00054AEF"/>
    <w:rsid w:val="00055455"/>
    <w:rsid w:val="0005561E"/>
    <w:rsid w:val="0006093B"/>
    <w:rsid w:val="00060E43"/>
    <w:rsid w:val="00062A27"/>
    <w:rsid w:val="00063773"/>
    <w:rsid w:val="00063CE4"/>
    <w:rsid w:val="000660AB"/>
    <w:rsid w:val="0006634B"/>
    <w:rsid w:val="000664BA"/>
    <w:rsid w:val="0007019D"/>
    <w:rsid w:val="000709C5"/>
    <w:rsid w:val="0007288E"/>
    <w:rsid w:val="00073B9B"/>
    <w:rsid w:val="00073C34"/>
    <w:rsid w:val="00074559"/>
    <w:rsid w:val="000747B2"/>
    <w:rsid w:val="00075A6F"/>
    <w:rsid w:val="00075FCD"/>
    <w:rsid w:val="00076507"/>
    <w:rsid w:val="00076B56"/>
    <w:rsid w:val="00076EC4"/>
    <w:rsid w:val="00077C32"/>
    <w:rsid w:val="00080483"/>
    <w:rsid w:val="000808DF"/>
    <w:rsid w:val="00080ADB"/>
    <w:rsid w:val="00082235"/>
    <w:rsid w:val="00082239"/>
    <w:rsid w:val="00082B5D"/>
    <w:rsid w:val="00083978"/>
    <w:rsid w:val="00083C0A"/>
    <w:rsid w:val="00084775"/>
    <w:rsid w:val="000853DD"/>
    <w:rsid w:val="0008559E"/>
    <w:rsid w:val="00087551"/>
    <w:rsid w:val="0008760C"/>
    <w:rsid w:val="00090648"/>
    <w:rsid w:val="00091732"/>
    <w:rsid w:val="000926DC"/>
    <w:rsid w:val="000930D1"/>
    <w:rsid w:val="00093780"/>
    <w:rsid w:val="000937E1"/>
    <w:rsid w:val="0009472A"/>
    <w:rsid w:val="00094DD6"/>
    <w:rsid w:val="00095B29"/>
    <w:rsid w:val="000962C0"/>
    <w:rsid w:val="000963F7"/>
    <w:rsid w:val="00096F65"/>
    <w:rsid w:val="00097515"/>
    <w:rsid w:val="00097565"/>
    <w:rsid w:val="00097AE3"/>
    <w:rsid w:val="000A02E6"/>
    <w:rsid w:val="000A3312"/>
    <w:rsid w:val="000A60AE"/>
    <w:rsid w:val="000A62DE"/>
    <w:rsid w:val="000A6A97"/>
    <w:rsid w:val="000B0C67"/>
    <w:rsid w:val="000B2A63"/>
    <w:rsid w:val="000B2D47"/>
    <w:rsid w:val="000B4351"/>
    <w:rsid w:val="000B46A9"/>
    <w:rsid w:val="000B4C20"/>
    <w:rsid w:val="000B6629"/>
    <w:rsid w:val="000B6ED6"/>
    <w:rsid w:val="000B7F60"/>
    <w:rsid w:val="000C0307"/>
    <w:rsid w:val="000C0FBA"/>
    <w:rsid w:val="000C18DD"/>
    <w:rsid w:val="000C1C51"/>
    <w:rsid w:val="000C4B32"/>
    <w:rsid w:val="000C4B5F"/>
    <w:rsid w:val="000C4DA9"/>
    <w:rsid w:val="000C6F15"/>
    <w:rsid w:val="000D0282"/>
    <w:rsid w:val="000D0284"/>
    <w:rsid w:val="000D0AC1"/>
    <w:rsid w:val="000D0CF3"/>
    <w:rsid w:val="000D25D5"/>
    <w:rsid w:val="000D2AEB"/>
    <w:rsid w:val="000D4567"/>
    <w:rsid w:val="000D4C5C"/>
    <w:rsid w:val="000D4CCE"/>
    <w:rsid w:val="000D4D5B"/>
    <w:rsid w:val="000D51D4"/>
    <w:rsid w:val="000D62D4"/>
    <w:rsid w:val="000D68E6"/>
    <w:rsid w:val="000D72BD"/>
    <w:rsid w:val="000D7D59"/>
    <w:rsid w:val="000E17DC"/>
    <w:rsid w:val="000E203E"/>
    <w:rsid w:val="000E3255"/>
    <w:rsid w:val="000E32E7"/>
    <w:rsid w:val="000E6245"/>
    <w:rsid w:val="000E6DED"/>
    <w:rsid w:val="000E7C2B"/>
    <w:rsid w:val="000F0ECE"/>
    <w:rsid w:val="000F20C6"/>
    <w:rsid w:val="000F23AA"/>
    <w:rsid w:val="000F5E87"/>
    <w:rsid w:val="00100430"/>
    <w:rsid w:val="001005F6"/>
    <w:rsid w:val="00100B77"/>
    <w:rsid w:val="0010143A"/>
    <w:rsid w:val="00101DA0"/>
    <w:rsid w:val="00103014"/>
    <w:rsid w:val="001055B4"/>
    <w:rsid w:val="00105BF9"/>
    <w:rsid w:val="0010765B"/>
    <w:rsid w:val="00107B02"/>
    <w:rsid w:val="00110007"/>
    <w:rsid w:val="001109D9"/>
    <w:rsid w:val="00111501"/>
    <w:rsid w:val="001115A6"/>
    <w:rsid w:val="0011282E"/>
    <w:rsid w:val="001130E5"/>
    <w:rsid w:val="001135D9"/>
    <w:rsid w:val="001137F2"/>
    <w:rsid w:val="001139CC"/>
    <w:rsid w:val="0011402C"/>
    <w:rsid w:val="00116385"/>
    <w:rsid w:val="001176C9"/>
    <w:rsid w:val="00117840"/>
    <w:rsid w:val="00117AF9"/>
    <w:rsid w:val="00117E77"/>
    <w:rsid w:val="0012008E"/>
    <w:rsid w:val="00120372"/>
    <w:rsid w:val="00120CFA"/>
    <w:rsid w:val="00120E72"/>
    <w:rsid w:val="0012129A"/>
    <w:rsid w:val="001215CF"/>
    <w:rsid w:val="00121CCC"/>
    <w:rsid w:val="00122422"/>
    <w:rsid w:val="00122AA9"/>
    <w:rsid w:val="001234DB"/>
    <w:rsid w:val="0012399A"/>
    <w:rsid w:val="00127D90"/>
    <w:rsid w:val="001328F4"/>
    <w:rsid w:val="00133D68"/>
    <w:rsid w:val="001360A3"/>
    <w:rsid w:val="001369D2"/>
    <w:rsid w:val="001372C9"/>
    <w:rsid w:val="00137E12"/>
    <w:rsid w:val="00141002"/>
    <w:rsid w:val="00146C90"/>
    <w:rsid w:val="001475AF"/>
    <w:rsid w:val="00147D2B"/>
    <w:rsid w:val="001509A8"/>
    <w:rsid w:val="00150A57"/>
    <w:rsid w:val="00151474"/>
    <w:rsid w:val="00151701"/>
    <w:rsid w:val="001527A6"/>
    <w:rsid w:val="0015283D"/>
    <w:rsid w:val="00152946"/>
    <w:rsid w:val="00153F31"/>
    <w:rsid w:val="001552DA"/>
    <w:rsid w:val="00156265"/>
    <w:rsid w:val="001562D0"/>
    <w:rsid w:val="00156338"/>
    <w:rsid w:val="00157319"/>
    <w:rsid w:val="00160220"/>
    <w:rsid w:val="001605B6"/>
    <w:rsid w:val="0016116B"/>
    <w:rsid w:val="0016180F"/>
    <w:rsid w:val="0016185A"/>
    <w:rsid w:val="00162554"/>
    <w:rsid w:val="001634A7"/>
    <w:rsid w:val="001652EB"/>
    <w:rsid w:val="00166384"/>
    <w:rsid w:val="001707EF"/>
    <w:rsid w:val="00170818"/>
    <w:rsid w:val="001716C9"/>
    <w:rsid w:val="00171B48"/>
    <w:rsid w:val="00173955"/>
    <w:rsid w:val="001757A2"/>
    <w:rsid w:val="00176CF8"/>
    <w:rsid w:val="0017766A"/>
    <w:rsid w:val="0017784B"/>
    <w:rsid w:val="00180253"/>
    <w:rsid w:val="00181189"/>
    <w:rsid w:val="0018308F"/>
    <w:rsid w:val="00183675"/>
    <w:rsid w:val="00183CDB"/>
    <w:rsid w:val="00184A79"/>
    <w:rsid w:val="00184E6C"/>
    <w:rsid w:val="0018552A"/>
    <w:rsid w:val="001865C5"/>
    <w:rsid w:val="001904F1"/>
    <w:rsid w:val="00190B20"/>
    <w:rsid w:val="001913E9"/>
    <w:rsid w:val="001931DD"/>
    <w:rsid w:val="0019376E"/>
    <w:rsid w:val="00194142"/>
    <w:rsid w:val="0019461A"/>
    <w:rsid w:val="00194D38"/>
    <w:rsid w:val="00196445"/>
    <w:rsid w:val="001967F1"/>
    <w:rsid w:val="00197773"/>
    <w:rsid w:val="001977AC"/>
    <w:rsid w:val="00197F2C"/>
    <w:rsid w:val="001A2297"/>
    <w:rsid w:val="001A247D"/>
    <w:rsid w:val="001A3588"/>
    <w:rsid w:val="001A4CB2"/>
    <w:rsid w:val="001A67F2"/>
    <w:rsid w:val="001A6FB9"/>
    <w:rsid w:val="001A7C62"/>
    <w:rsid w:val="001B0D29"/>
    <w:rsid w:val="001B3376"/>
    <w:rsid w:val="001B3ECD"/>
    <w:rsid w:val="001B4AD8"/>
    <w:rsid w:val="001B60C8"/>
    <w:rsid w:val="001B65DF"/>
    <w:rsid w:val="001B6B03"/>
    <w:rsid w:val="001B6FD5"/>
    <w:rsid w:val="001B7028"/>
    <w:rsid w:val="001B7BC4"/>
    <w:rsid w:val="001C31A0"/>
    <w:rsid w:val="001C340E"/>
    <w:rsid w:val="001C713E"/>
    <w:rsid w:val="001C7849"/>
    <w:rsid w:val="001D2001"/>
    <w:rsid w:val="001D2D5E"/>
    <w:rsid w:val="001D4F8D"/>
    <w:rsid w:val="001D69A7"/>
    <w:rsid w:val="001D7658"/>
    <w:rsid w:val="001E090D"/>
    <w:rsid w:val="001E1126"/>
    <w:rsid w:val="001E2A9B"/>
    <w:rsid w:val="001E3656"/>
    <w:rsid w:val="001E3658"/>
    <w:rsid w:val="001E4CF7"/>
    <w:rsid w:val="001E6B8F"/>
    <w:rsid w:val="001E778B"/>
    <w:rsid w:val="001F199D"/>
    <w:rsid w:val="001F3E6C"/>
    <w:rsid w:val="001F48AC"/>
    <w:rsid w:val="001F6E49"/>
    <w:rsid w:val="001F7A9E"/>
    <w:rsid w:val="002001B6"/>
    <w:rsid w:val="002016C8"/>
    <w:rsid w:val="00201C9E"/>
    <w:rsid w:val="00203E6C"/>
    <w:rsid w:val="002056D0"/>
    <w:rsid w:val="002062F3"/>
    <w:rsid w:val="0020699D"/>
    <w:rsid w:val="0021000C"/>
    <w:rsid w:val="00210E42"/>
    <w:rsid w:val="00211539"/>
    <w:rsid w:val="002120BC"/>
    <w:rsid w:val="00212130"/>
    <w:rsid w:val="0021282C"/>
    <w:rsid w:val="00213582"/>
    <w:rsid w:val="00213707"/>
    <w:rsid w:val="0021400D"/>
    <w:rsid w:val="00214178"/>
    <w:rsid w:val="00215355"/>
    <w:rsid w:val="0021561E"/>
    <w:rsid w:val="00215C70"/>
    <w:rsid w:val="00216067"/>
    <w:rsid w:val="00216DF1"/>
    <w:rsid w:val="00221072"/>
    <w:rsid w:val="00221FAE"/>
    <w:rsid w:val="00222077"/>
    <w:rsid w:val="00222170"/>
    <w:rsid w:val="00224037"/>
    <w:rsid w:val="00224E42"/>
    <w:rsid w:val="0022696A"/>
    <w:rsid w:val="00227C10"/>
    <w:rsid w:val="00230580"/>
    <w:rsid w:val="00230A28"/>
    <w:rsid w:val="00231840"/>
    <w:rsid w:val="0023506C"/>
    <w:rsid w:val="00235657"/>
    <w:rsid w:val="00235826"/>
    <w:rsid w:val="00235EB9"/>
    <w:rsid w:val="002413F4"/>
    <w:rsid w:val="00241F2A"/>
    <w:rsid w:val="002435AC"/>
    <w:rsid w:val="00243C4C"/>
    <w:rsid w:val="00245FDB"/>
    <w:rsid w:val="00250943"/>
    <w:rsid w:val="00251D9F"/>
    <w:rsid w:val="002527A8"/>
    <w:rsid w:val="00253854"/>
    <w:rsid w:val="0025430A"/>
    <w:rsid w:val="0025515E"/>
    <w:rsid w:val="002558A7"/>
    <w:rsid w:val="00255A19"/>
    <w:rsid w:val="0025698B"/>
    <w:rsid w:val="002570A7"/>
    <w:rsid w:val="00257471"/>
    <w:rsid w:val="0026088A"/>
    <w:rsid w:val="00263962"/>
    <w:rsid w:val="00264505"/>
    <w:rsid w:val="00265BAA"/>
    <w:rsid w:val="00265EBB"/>
    <w:rsid w:val="00265EE9"/>
    <w:rsid w:val="00266099"/>
    <w:rsid w:val="0026676E"/>
    <w:rsid w:val="00267AF1"/>
    <w:rsid w:val="0027071A"/>
    <w:rsid w:val="0027071F"/>
    <w:rsid w:val="002708DC"/>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5E21"/>
    <w:rsid w:val="0028666F"/>
    <w:rsid w:val="00286EB0"/>
    <w:rsid w:val="00287C50"/>
    <w:rsid w:val="0029180D"/>
    <w:rsid w:val="00291A61"/>
    <w:rsid w:val="00292E46"/>
    <w:rsid w:val="00293173"/>
    <w:rsid w:val="00296908"/>
    <w:rsid w:val="00296B07"/>
    <w:rsid w:val="002A0A90"/>
    <w:rsid w:val="002A13CD"/>
    <w:rsid w:val="002A186D"/>
    <w:rsid w:val="002A2F53"/>
    <w:rsid w:val="002A34BD"/>
    <w:rsid w:val="002A4D8A"/>
    <w:rsid w:val="002A5E9B"/>
    <w:rsid w:val="002A72AB"/>
    <w:rsid w:val="002B2019"/>
    <w:rsid w:val="002B209C"/>
    <w:rsid w:val="002B233B"/>
    <w:rsid w:val="002B29BD"/>
    <w:rsid w:val="002B394F"/>
    <w:rsid w:val="002B42D4"/>
    <w:rsid w:val="002B43AA"/>
    <w:rsid w:val="002C17BF"/>
    <w:rsid w:val="002C2EC6"/>
    <w:rsid w:val="002C6065"/>
    <w:rsid w:val="002C75AD"/>
    <w:rsid w:val="002C787F"/>
    <w:rsid w:val="002D0872"/>
    <w:rsid w:val="002D1816"/>
    <w:rsid w:val="002D3F0E"/>
    <w:rsid w:val="002D46D6"/>
    <w:rsid w:val="002D6BD2"/>
    <w:rsid w:val="002E0AB3"/>
    <w:rsid w:val="002E0C1E"/>
    <w:rsid w:val="002E0E8A"/>
    <w:rsid w:val="002E20E7"/>
    <w:rsid w:val="002E28F8"/>
    <w:rsid w:val="002E39FA"/>
    <w:rsid w:val="002E49B0"/>
    <w:rsid w:val="002E5545"/>
    <w:rsid w:val="002E7CF0"/>
    <w:rsid w:val="002E7F0A"/>
    <w:rsid w:val="002F1079"/>
    <w:rsid w:val="002F2289"/>
    <w:rsid w:val="002F32FD"/>
    <w:rsid w:val="002F37B0"/>
    <w:rsid w:val="002F3C88"/>
    <w:rsid w:val="002F3D9B"/>
    <w:rsid w:val="002F45C6"/>
    <w:rsid w:val="002F7A2C"/>
    <w:rsid w:val="002F7F4B"/>
    <w:rsid w:val="00300093"/>
    <w:rsid w:val="0030017E"/>
    <w:rsid w:val="00301418"/>
    <w:rsid w:val="00301989"/>
    <w:rsid w:val="00302104"/>
    <w:rsid w:val="00302237"/>
    <w:rsid w:val="003028AF"/>
    <w:rsid w:val="00302C9F"/>
    <w:rsid w:val="003066D2"/>
    <w:rsid w:val="0030684C"/>
    <w:rsid w:val="00306A51"/>
    <w:rsid w:val="0030720B"/>
    <w:rsid w:val="003137A0"/>
    <w:rsid w:val="0031496B"/>
    <w:rsid w:val="0031552B"/>
    <w:rsid w:val="00316A12"/>
    <w:rsid w:val="00320113"/>
    <w:rsid w:val="00321F99"/>
    <w:rsid w:val="00322056"/>
    <w:rsid w:val="00322286"/>
    <w:rsid w:val="00322C11"/>
    <w:rsid w:val="00323EAE"/>
    <w:rsid w:val="003245CF"/>
    <w:rsid w:val="00324A17"/>
    <w:rsid w:val="00324E4F"/>
    <w:rsid w:val="00325278"/>
    <w:rsid w:val="0032681E"/>
    <w:rsid w:val="00326AAB"/>
    <w:rsid w:val="00326FC9"/>
    <w:rsid w:val="00327394"/>
    <w:rsid w:val="0032771B"/>
    <w:rsid w:val="00330346"/>
    <w:rsid w:val="00330B6C"/>
    <w:rsid w:val="00330E58"/>
    <w:rsid w:val="00331185"/>
    <w:rsid w:val="0033157F"/>
    <w:rsid w:val="003317A4"/>
    <w:rsid w:val="003325ED"/>
    <w:rsid w:val="00333167"/>
    <w:rsid w:val="003336D9"/>
    <w:rsid w:val="003339D1"/>
    <w:rsid w:val="00333E00"/>
    <w:rsid w:val="00334584"/>
    <w:rsid w:val="003346B4"/>
    <w:rsid w:val="00335304"/>
    <w:rsid w:val="00336FA8"/>
    <w:rsid w:val="00337A97"/>
    <w:rsid w:val="00340BEA"/>
    <w:rsid w:val="003435CA"/>
    <w:rsid w:val="0034394E"/>
    <w:rsid w:val="00344834"/>
    <w:rsid w:val="0034658F"/>
    <w:rsid w:val="003505D9"/>
    <w:rsid w:val="00353057"/>
    <w:rsid w:val="003539B7"/>
    <w:rsid w:val="00354C62"/>
    <w:rsid w:val="0035620A"/>
    <w:rsid w:val="00356838"/>
    <w:rsid w:val="00356E8E"/>
    <w:rsid w:val="00357716"/>
    <w:rsid w:val="00360E2A"/>
    <w:rsid w:val="00361672"/>
    <w:rsid w:val="003630A8"/>
    <w:rsid w:val="00364171"/>
    <w:rsid w:val="003641FD"/>
    <w:rsid w:val="00367150"/>
    <w:rsid w:val="003703BA"/>
    <w:rsid w:val="0037081E"/>
    <w:rsid w:val="003716CE"/>
    <w:rsid w:val="00371E44"/>
    <w:rsid w:val="00372535"/>
    <w:rsid w:val="00373321"/>
    <w:rsid w:val="00373769"/>
    <w:rsid w:val="00376B9C"/>
    <w:rsid w:val="003811E4"/>
    <w:rsid w:val="00381D2C"/>
    <w:rsid w:val="00382417"/>
    <w:rsid w:val="00383BE8"/>
    <w:rsid w:val="00384B8D"/>
    <w:rsid w:val="00384EFA"/>
    <w:rsid w:val="003861CE"/>
    <w:rsid w:val="00390083"/>
    <w:rsid w:val="00390D6F"/>
    <w:rsid w:val="003913D8"/>
    <w:rsid w:val="003914A7"/>
    <w:rsid w:val="00392E4C"/>
    <w:rsid w:val="00393475"/>
    <w:rsid w:val="0039406F"/>
    <w:rsid w:val="003A197C"/>
    <w:rsid w:val="003A30B9"/>
    <w:rsid w:val="003A3865"/>
    <w:rsid w:val="003A4246"/>
    <w:rsid w:val="003A5139"/>
    <w:rsid w:val="003A56BB"/>
    <w:rsid w:val="003A7716"/>
    <w:rsid w:val="003B0ABD"/>
    <w:rsid w:val="003B109D"/>
    <w:rsid w:val="003B19E4"/>
    <w:rsid w:val="003B2EB3"/>
    <w:rsid w:val="003B4329"/>
    <w:rsid w:val="003B48F4"/>
    <w:rsid w:val="003B6042"/>
    <w:rsid w:val="003B625C"/>
    <w:rsid w:val="003B7793"/>
    <w:rsid w:val="003B7B58"/>
    <w:rsid w:val="003C4B8C"/>
    <w:rsid w:val="003C4F68"/>
    <w:rsid w:val="003C58DB"/>
    <w:rsid w:val="003C5E64"/>
    <w:rsid w:val="003C62E6"/>
    <w:rsid w:val="003C6C1F"/>
    <w:rsid w:val="003D00F4"/>
    <w:rsid w:val="003D1B9A"/>
    <w:rsid w:val="003D1D5B"/>
    <w:rsid w:val="003D1F58"/>
    <w:rsid w:val="003D35CB"/>
    <w:rsid w:val="003D40A2"/>
    <w:rsid w:val="003D4FB0"/>
    <w:rsid w:val="003D5D0F"/>
    <w:rsid w:val="003D6592"/>
    <w:rsid w:val="003D6710"/>
    <w:rsid w:val="003D672C"/>
    <w:rsid w:val="003D68C8"/>
    <w:rsid w:val="003D6F22"/>
    <w:rsid w:val="003E1284"/>
    <w:rsid w:val="003E2810"/>
    <w:rsid w:val="003E3006"/>
    <w:rsid w:val="003E42E5"/>
    <w:rsid w:val="003E5335"/>
    <w:rsid w:val="003F2576"/>
    <w:rsid w:val="003F28DC"/>
    <w:rsid w:val="003F2D78"/>
    <w:rsid w:val="003F3CD2"/>
    <w:rsid w:val="003F4C9A"/>
    <w:rsid w:val="003F60B0"/>
    <w:rsid w:val="003F636F"/>
    <w:rsid w:val="003F6390"/>
    <w:rsid w:val="003F7025"/>
    <w:rsid w:val="003F719A"/>
    <w:rsid w:val="003F735C"/>
    <w:rsid w:val="00403C60"/>
    <w:rsid w:val="00404177"/>
    <w:rsid w:val="00404E78"/>
    <w:rsid w:val="0040592C"/>
    <w:rsid w:val="00405D74"/>
    <w:rsid w:val="00410741"/>
    <w:rsid w:val="00412159"/>
    <w:rsid w:val="004121A7"/>
    <w:rsid w:val="00412BD9"/>
    <w:rsid w:val="00415C30"/>
    <w:rsid w:val="00416D63"/>
    <w:rsid w:val="004210CD"/>
    <w:rsid w:val="0042231A"/>
    <w:rsid w:val="00422C3C"/>
    <w:rsid w:val="00423105"/>
    <w:rsid w:val="00424044"/>
    <w:rsid w:val="0042425F"/>
    <w:rsid w:val="0042495F"/>
    <w:rsid w:val="00425153"/>
    <w:rsid w:val="0042522D"/>
    <w:rsid w:val="00425B19"/>
    <w:rsid w:val="004328E6"/>
    <w:rsid w:val="00433180"/>
    <w:rsid w:val="004338B5"/>
    <w:rsid w:val="004342CC"/>
    <w:rsid w:val="00434931"/>
    <w:rsid w:val="00434C8A"/>
    <w:rsid w:val="004360D6"/>
    <w:rsid w:val="0043647B"/>
    <w:rsid w:val="004365F4"/>
    <w:rsid w:val="00441F1A"/>
    <w:rsid w:val="004435A7"/>
    <w:rsid w:val="00445773"/>
    <w:rsid w:val="0044693B"/>
    <w:rsid w:val="00450AC0"/>
    <w:rsid w:val="00451996"/>
    <w:rsid w:val="004519F5"/>
    <w:rsid w:val="00451C6D"/>
    <w:rsid w:val="00454203"/>
    <w:rsid w:val="004542ED"/>
    <w:rsid w:val="00454F0B"/>
    <w:rsid w:val="00455D6E"/>
    <w:rsid w:val="00456F68"/>
    <w:rsid w:val="004620B2"/>
    <w:rsid w:val="00462A50"/>
    <w:rsid w:val="00464401"/>
    <w:rsid w:val="0046467A"/>
    <w:rsid w:val="004647C5"/>
    <w:rsid w:val="0046578A"/>
    <w:rsid w:val="004657C8"/>
    <w:rsid w:val="0046584B"/>
    <w:rsid w:val="00466648"/>
    <w:rsid w:val="00467E7C"/>
    <w:rsid w:val="00471611"/>
    <w:rsid w:val="00471968"/>
    <w:rsid w:val="00471DEE"/>
    <w:rsid w:val="00472716"/>
    <w:rsid w:val="00472A01"/>
    <w:rsid w:val="004735A4"/>
    <w:rsid w:val="00473D3F"/>
    <w:rsid w:val="00474513"/>
    <w:rsid w:val="004751A6"/>
    <w:rsid w:val="00475874"/>
    <w:rsid w:val="00475E06"/>
    <w:rsid w:val="00476C9C"/>
    <w:rsid w:val="00477221"/>
    <w:rsid w:val="0048008B"/>
    <w:rsid w:val="00480539"/>
    <w:rsid w:val="004838E1"/>
    <w:rsid w:val="004841A7"/>
    <w:rsid w:val="00485736"/>
    <w:rsid w:val="00485911"/>
    <w:rsid w:val="00487D76"/>
    <w:rsid w:val="0049093F"/>
    <w:rsid w:val="00490A35"/>
    <w:rsid w:val="00490D2E"/>
    <w:rsid w:val="00490E2D"/>
    <w:rsid w:val="004925E1"/>
    <w:rsid w:val="004938C9"/>
    <w:rsid w:val="004946A4"/>
    <w:rsid w:val="00496428"/>
    <w:rsid w:val="004968D6"/>
    <w:rsid w:val="00496C25"/>
    <w:rsid w:val="004A160D"/>
    <w:rsid w:val="004A218B"/>
    <w:rsid w:val="004A2CB6"/>
    <w:rsid w:val="004A2E15"/>
    <w:rsid w:val="004A33F6"/>
    <w:rsid w:val="004A3D7B"/>
    <w:rsid w:val="004A4802"/>
    <w:rsid w:val="004A7439"/>
    <w:rsid w:val="004A797E"/>
    <w:rsid w:val="004A7C7C"/>
    <w:rsid w:val="004B009B"/>
    <w:rsid w:val="004B1184"/>
    <w:rsid w:val="004B1715"/>
    <w:rsid w:val="004B1777"/>
    <w:rsid w:val="004B1963"/>
    <w:rsid w:val="004B3912"/>
    <w:rsid w:val="004B3916"/>
    <w:rsid w:val="004B393B"/>
    <w:rsid w:val="004B4691"/>
    <w:rsid w:val="004B49D5"/>
    <w:rsid w:val="004B521F"/>
    <w:rsid w:val="004B5694"/>
    <w:rsid w:val="004B6127"/>
    <w:rsid w:val="004B64FC"/>
    <w:rsid w:val="004B69EE"/>
    <w:rsid w:val="004B7E04"/>
    <w:rsid w:val="004C04A4"/>
    <w:rsid w:val="004C0DE6"/>
    <w:rsid w:val="004C2079"/>
    <w:rsid w:val="004C222A"/>
    <w:rsid w:val="004C37E1"/>
    <w:rsid w:val="004C3957"/>
    <w:rsid w:val="004C56A8"/>
    <w:rsid w:val="004C5E0C"/>
    <w:rsid w:val="004D06A9"/>
    <w:rsid w:val="004D0B11"/>
    <w:rsid w:val="004D0F89"/>
    <w:rsid w:val="004D1143"/>
    <w:rsid w:val="004D1924"/>
    <w:rsid w:val="004D2E8E"/>
    <w:rsid w:val="004D3DFB"/>
    <w:rsid w:val="004D4FFE"/>
    <w:rsid w:val="004D7166"/>
    <w:rsid w:val="004D7F18"/>
    <w:rsid w:val="004E19A9"/>
    <w:rsid w:val="004E254E"/>
    <w:rsid w:val="004E2803"/>
    <w:rsid w:val="004E297C"/>
    <w:rsid w:val="004E2D4F"/>
    <w:rsid w:val="004E3602"/>
    <w:rsid w:val="004E436D"/>
    <w:rsid w:val="004E5B39"/>
    <w:rsid w:val="004E5B43"/>
    <w:rsid w:val="004E5DFA"/>
    <w:rsid w:val="004E6538"/>
    <w:rsid w:val="004E688E"/>
    <w:rsid w:val="004F168D"/>
    <w:rsid w:val="004F1D79"/>
    <w:rsid w:val="004F3BD9"/>
    <w:rsid w:val="004F5258"/>
    <w:rsid w:val="004F5B93"/>
    <w:rsid w:val="004F6D46"/>
    <w:rsid w:val="004F707B"/>
    <w:rsid w:val="004F7144"/>
    <w:rsid w:val="00500355"/>
    <w:rsid w:val="00500862"/>
    <w:rsid w:val="00501EC3"/>
    <w:rsid w:val="005029C5"/>
    <w:rsid w:val="00502CAE"/>
    <w:rsid w:val="00502F5B"/>
    <w:rsid w:val="005030CD"/>
    <w:rsid w:val="00503EFC"/>
    <w:rsid w:val="005045ED"/>
    <w:rsid w:val="00510A4B"/>
    <w:rsid w:val="005110EE"/>
    <w:rsid w:val="0051227E"/>
    <w:rsid w:val="00514B7E"/>
    <w:rsid w:val="0051538D"/>
    <w:rsid w:val="00515E66"/>
    <w:rsid w:val="00517067"/>
    <w:rsid w:val="005178BD"/>
    <w:rsid w:val="0052114D"/>
    <w:rsid w:val="005225E4"/>
    <w:rsid w:val="00523D4C"/>
    <w:rsid w:val="00524157"/>
    <w:rsid w:val="0052442A"/>
    <w:rsid w:val="00524566"/>
    <w:rsid w:val="00524633"/>
    <w:rsid w:val="0052489C"/>
    <w:rsid w:val="00525F21"/>
    <w:rsid w:val="00526098"/>
    <w:rsid w:val="00526BEE"/>
    <w:rsid w:val="00530AC5"/>
    <w:rsid w:val="00531B7B"/>
    <w:rsid w:val="00531E11"/>
    <w:rsid w:val="00532211"/>
    <w:rsid w:val="00532C0F"/>
    <w:rsid w:val="00534CDA"/>
    <w:rsid w:val="0053555C"/>
    <w:rsid w:val="005369A9"/>
    <w:rsid w:val="00536A22"/>
    <w:rsid w:val="0053746C"/>
    <w:rsid w:val="00540772"/>
    <w:rsid w:val="00540B88"/>
    <w:rsid w:val="005412E2"/>
    <w:rsid w:val="0054165E"/>
    <w:rsid w:val="00541D50"/>
    <w:rsid w:val="0054259B"/>
    <w:rsid w:val="00543147"/>
    <w:rsid w:val="00543300"/>
    <w:rsid w:val="00543840"/>
    <w:rsid w:val="00544388"/>
    <w:rsid w:val="00545F91"/>
    <w:rsid w:val="00547418"/>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702AF"/>
    <w:rsid w:val="005709C0"/>
    <w:rsid w:val="00570F99"/>
    <w:rsid w:val="00572252"/>
    <w:rsid w:val="0057304A"/>
    <w:rsid w:val="00573366"/>
    <w:rsid w:val="00573AFD"/>
    <w:rsid w:val="00573B85"/>
    <w:rsid w:val="0057420B"/>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73B5"/>
    <w:rsid w:val="00597496"/>
    <w:rsid w:val="005A1967"/>
    <w:rsid w:val="005A1FA9"/>
    <w:rsid w:val="005A270D"/>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6A92"/>
    <w:rsid w:val="005C2647"/>
    <w:rsid w:val="005C2787"/>
    <w:rsid w:val="005C5899"/>
    <w:rsid w:val="005C5B4E"/>
    <w:rsid w:val="005C5F75"/>
    <w:rsid w:val="005C60AD"/>
    <w:rsid w:val="005C6433"/>
    <w:rsid w:val="005D05F6"/>
    <w:rsid w:val="005D0F25"/>
    <w:rsid w:val="005D0F3D"/>
    <w:rsid w:val="005D147B"/>
    <w:rsid w:val="005D1ED4"/>
    <w:rsid w:val="005D2150"/>
    <w:rsid w:val="005D44A6"/>
    <w:rsid w:val="005D58CF"/>
    <w:rsid w:val="005D6CE0"/>
    <w:rsid w:val="005E02CE"/>
    <w:rsid w:val="005E06EE"/>
    <w:rsid w:val="005E07E8"/>
    <w:rsid w:val="005E16FA"/>
    <w:rsid w:val="005E1CC8"/>
    <w:rsid w:val="005E32AF"/>
    <w:rsid w:val="005E33C0"/>
    <w:rsid w:val="005E39B9"/>
    <w:rsid w:val="005E4109"/>
    <w:rsid w:val="005E47F8"/>
    <w:rsid w:val="005E5185"/>
    <w:rsid w:val="005E700B"/>
    <w:rsid w:val="005E7796"/>
    <w:rsid w:val="005E787E"/>
    <w:rsid w:val="005F01F9"/>
    <w:rsid w:val="005F0627"/>
    <w:rsid w:val="005F0BC6"/>
    <w:rsid w:val="005F0C37"/>
    <w:rsid w:val="005F164F"/>
    <w:rsid w:val="005F3356"/>
    <w:rsid w:val="005F3A2C"/>
    <w:rsid w:val="005F5C3E"/>
    <w:rsid w:val="005F784A"/>
    <w:rsid w:val="005F7C76"/>
    <w:rsid w:val="00601721"/>
    <w:rsid w:val="006022C1"/>
    <w:rsid w:val="00602795"/>
    <w:rsid w:val="00603EDE"/>
    <w:rsid w:val="00606318"/>
    <w:rsid w:val="00606C4F"/>
    <w:rsid w:val="00606FFD"/>
    <w:rsid w:val="0060764A"/>
    <w:rsid w:val="00607C8B"/>
    <w:rsid w:val="0061012E"/>
    <w:rsid w:val="006103E8"/>
    <w:rsid w:val="00611AD2"/>
    <w:rsid w:val="00611C67"/>
    <w:rsid w:val="0061483D"/>
    <w:rsid w:val="00614AB9"/>
    <w:rsid w:val="00615B73"/>
    <w:rsid w:val="00615D2C"/>
    <w:rsid w:val="00616789"/>
    <w:rsid w:val="00617B74"/>
    <w:rsid w:val="0062037D"/>
    <w:rsid w:val="00620DD2"/>
    <w:rsid w:val="006227E4"/>
    <w:rsid w:val="00623857"/>
    <w:rsid w:val="00623A7A"/>
    <w:rsid w:val="00623D47"/>
    <w:rsid w:val="00624141"/>
    <w:rsid w:val="006248F5"/>
    <w:rsid w:val="00625192"/>
    <w:rsid w:val="006278ED"/>
    <w:rsid w:val="006279AB"/>
    <w:rsid w:val="00633051"/>
    <w:rsid w:val="006330EB"/>
    <w:rsid w:val="006335B6"/>
    <w:rsid w:val="00633C1B"/>
    <w:rsid w:val="00634244"/>
    <w:rsid w:val="006345F0"/>
    <w:rsid w:val="0063478C"/>
    <w:rsid w:val="00634819"/>
    <w:rsid w:val="00637CC5"/>
    <w:rsid w:val="00640335"/>
    <w:rsid w:val="0064083A"/>
    <w:rsid w:val="00640FFF"/>
    <w:rsid w:val="006422E8"/>
    <w:rsid w:val="00642D8A"/>
    <w:rsid w:val="006436AE"/>
    <w:rsid w:val="00644545"/>
    <w:rsid w:val="006457D5"/>
    <w:rsid w:val="00645B38"/>
    <w:rsid w:val="00645BAC"/>
    <w:rsid w:val="00645E1A"/>
    <w:rsid w:val="006466A6"/>
    <w:rsid w:val="00646A35"/>
    <w:rsid w:val="00650B74"/>
    <w:rsid w:val="00651122"/>
    <w:rsid w:val="00651F02"/>
    <w:rsid w:val="006550B1"/>
    <w:rsid w:val="00655C10"/>
    <w:rsid w:val="00655D43"/>
    <w:rsid w:val="0065681D"/>
    <w:rsid w:val="00657993"/>
    <w:rsid w:val="00660F53"/>
    <w:rsid w:val="0066133F"/>
    <w:rsid w:val="0066156B"/>
    <w:rsid w:val="006635E3"/>
    <w:rsid w:val="0066365C"/>
    <w:rsid w:val="00664861"/>
    <w:rsid w:val="0066676A"/>
    <w:rsid w:val="00666B3C"/>
    <w:rsid w:val="00666D33"/>
    <w:rsid w:val="00666D3A"/>
    <w:rsid w:val="0067052F"/>
    <w:rsid w:val="00671352"/>
    <w:rsid w:val="006732EE"/>
    <w:rsid w:val="00674928"/>
    <w:rsid w:val="006773F3"/>
    <w:rsid w:val="00677B2A"/>
    <w:rsid w:val="00680524"/>
    <w:rsid w:val="006806C0"/>
    <w:rsid w:val="00681A9E"/>
    <w:rsid w:val="00682ADD"/>
    <w:rsid w:val="00682BB6"/>
    <w:rsid w:val="00682EC5"/>
    <w:rsid w:val="006843B9"/>
    <w:rsid w:val="00686278"/>
    <w:rsid w:val="00691998"/>
    <w:rsid w:val="00694D3D"/>
    <w:rsid w:val="0069581F"/>
    <w:rsid w:val="00695B61"/>
    <w:rsid w:val="00696767"/>
    <w:rsid w:val="00696EC9"/>
    <w:rsid w:val="0069767D"/>
    <w:rsid w:val="006A0624"/>
    <w:rsid w:val="006A26CD"/>
    <w:rsid w:val="006A2802"/>
    <w:rsid w:val="006A302A"/>
    <w:rsid w:val="006A372C"/>
    <w:rsid w:val="006A6AE2"/>
    <w:rsid w:val="006A7719"/>
    <w:rsid w:val="006B0272"/>
    <w:rsid w:val="006B1CB2"/>
    <w:rsid w:val="006B2A48"/>
    <w:rsid w:val="006B45BA"/>
    <w:rsid w:val="006B4D22"/>
    <w:rsid w:val="006B5D22"/>
    <w:rsid w:val="006B720E"/>
    <w:rsid w:val="006B7536"/>
    <w:rsid w:val="006C06BB"/>
    <w:rsid w:val="006C12F1"/>
    <w:rsid w:val="006C1AF6"/>
    <w:rsid w:val="006C1E04"/>
    <w:rsid w:val="006C300E"/>
    <w:rsid w:val="006C33CC"/>
    <w:rsid w:val="006C4786"/>
    <w:rsid w:val="006C5267"/>
    <w:rsid w:val="006C560D"/>
    <w:rsid w:val="006C66F5"/>
    <w:rsid w:val="006D2206"/>
    <w:rsid w:val="006D2279"/>
    <w:rsid w:val="006D2440"/>
    <w:rsid w:val="006D2B45"/>
    <w:rsid w:val="006D3337"/>
    <w:rsid w:val="006D333C"/>
    <w:rsid w:val="006D371D"/>
    <w:rsid w:val="006D429D"/>
    <w:rsid w:val="006D454A"/>
    <w:rsid w:val="006D50C0"/>
    <w:rsid w:val="006D5531"/>
    <w:rsid w:val="006E14ED"/>
    <w:rsid w:val="006E5799"/>
    <w:rsid w:val="006E6C89"/>
    <w:rsid w:val="006E7DCE"/>
    <w:rsid w:val="006F077B"/>
    <w:rsid w:val="006F1AE1"/>
    <w:rsid w:val="006F376D"/>
    <w:rsid w:val="006F3910"/>
    <w:rsid w:val="006F3C16"/>
    <w:rsid w:val="006F3E55"/>
    <w:rsid w:val="006F53EE"/>
    <w:rsid w:val="006F604A"/>
    <w:rsid w:val="006F6490"/>
    <w:rsid w:val="006F7902"/>
    <w:rsid w:val="006F7E13"/>
    <w:rsid w:val="007018CF"/>
    <w:rsid w:val="00701C74"/>
    <w:rsid w:val="00702842"/>
    <w:rsid w:val="00703955"/>
    <w:rsid w:val="00705D54"/>
    <w:rsid w:val="0070627C"/>
    <w:rsid w:val="00707499"/>
    <w:rsid w:val="00707E14"/>
    <w:rsid w:val="007134C3"/>
    <w:rsid w:val="00713FD6"/>
    <w:rsid w:val="0071510D"/>
    <w:rsid w:val="007167A2"/>
    <w:rsid w:val="00716BA9"/>
    <w:rsid w:val="007171CC"/>
    <w:rsid w:val="00721EDC"/>
    <w:rsid w:val="00722245"/>
    <w:rsid w:val="00722348"/>
    <w:rsid w:val="007223AA"/>
    <w:rsid w:val="00722F21"/>
    <w:rsid w:val="00723568"/>
    <w:rsid w:val="00724DC2"/>
    <w:rsid w:val="00724F3E"/>
    <w:rsid w:val="00726071"/>
    <w:rsid w:val="00726947"/>
    <w:rsid w:val="007323CB"/>
    <w:rsid w:val="00732790"/>
    <w:rsid w:val="007333D7"/>
    <w:rsid w:val="00735F2D"/>
    <w:rsid w:val="00737687"/>
    <w:rsid w:val="00737CBA"/>
    <w:rsid w:val="007403CC"/>
    <w:rsid w:val="00740D86"/>
    <w:rsid w:val="0074346F"/>
    <w:rsid w:val="007449CB"/>
    <w:rsid w:val="007465DC"/>
    <w:rsid w:val="00746BAC"/>
    <w:rsid w:val="0074716A"/>
    <w:rsid w:val="00747357"/>
    <w:rsid w:val="0075011D"/>
    <w:rsid w:val="00750CEA"/>
    <w:rsid w:val="0075194E"/>
    <w:rsid w:val="007519C7"/>
    <w:rsid w:val="00752809"/>
    <w:rsid w:val="00753E82"/>
    <w:rsid w:val="0075484B"/>
    <w:rsid w:val="007566E2"/>
    <w:rsid w:val="00756EAE"/>
    <w:rsid w:val="007608F9"/>
    <w:rsid w:val="007633C9"/>
    <w:rsid w:val="00763DF0"/>
    <w:rsid w:val="0076589B"/>
    <w:rsid w:val="00766E28"/>
    <w:rsid w:val="00772FAD"/>
    <w:rsid w:val="00772FCA"/>
    <w:rsid w:val="00774819"/>
    <w:rsid w:val="00780ECA"/>
    <w:rsid w:val="007814B9"/>
    <w:rsid w:val="00782127"/>
    <w:rsid w:val="00783D3B"/>
    <w:rsid w:val="00785871"/>
    <w:rsid w:val="00787780"/>
    <w:rsid w:val="00787943"/>
    <w:rsid w:val="00791760"/>
    <w:rsid w:val="00791B3F"/>
    <w:rsid w:val="007924AD"/>
    <w:rsid w:val="00793CAE"/>
    <w:rsid w:val="00795B08"/>
    <w:rsid w:val="00795CF7"/>
    <w:rsid w:val="00795EA1"/>
    <w:rsid w:val="00796999"/>
    <w:rsid w:val="00796E7A"/>
    <w:rsid w:val="00797E17"/>
    <w:rsid w:val="007A227A"/>
    <w:rsid w:val="007A2369"/>
    <w:rsid w:val="007A3757"/>
    <w:rsid w:val="007A3783"/>
    <w:rsid w:val="007A53C0"/>
    <w:rsid w:val="007A773E"/>
    <w:rsid w:val="007B0972"/>
    <w:rsid w:val="007B0B49"/>
    <w:rsid w:val="007B0D5D"/>
    <w:rsid w:val="007B1F9F"/>
    <w:rsid w:val="007B2049"/>
    <w:rsid w:val="007B2418"/>
    <w:rsid w:val="007B35F8"/>
    <w:rsid w:val="007B3DE9"/>
    <w:rsid w:val="007B408F"/>
    <w:rsid w:val="007B4F57"/>
    <w:rsid w:val="007B5615"/>
    <w:rsid w:val="007B79E2"/>
    <w:rsid w:val="007C5230"/>
    <w:rsid w:val="007C5761"/>
    <w:rsid w:val="007C5913"/>
    <w:rsid w:val="007C593A"/>
    <w:rsid w:val="007C5D64"/>
    <w:rsid w:val="007C600D"/>
    <w:rsid w:val="007C7710"/>
    <w:rsid w:val="007D0428"/>
    <w:rsid w:val="007D0C59"/>
    <w:rsid w:val="007D0E6D"/>
    <w:rsid w:val="007D11ED"/>
    <w:rsid w:val="007D1D7A"/>
    <w:rsid w:val="007D1F19"/>
    <w:rsid w:val="007D209B"/>
    <w:rsid w:val="007D2486"/>
    <w:rsid w:val="007D2EC4"/>
    <w:rsid w:val="007D3017"/>
    <w:rsid w:val="007D53D0"/>
    <w:rsid w:val="007D6DDE"/>
    <w:rsid w:val="007E01C9"/>
    <w:rsid w:val="007E05F5"/>
    <w:rsid w:val="007E1657"/>
    <w:rsid w:val="007E3370"/>
    <w:rsid w:val="007E41F0"/>
    <w:rsid w:val="007E463D"/>
    <w:rsid w:val="007E4BB1"/>
    <w:rsid w:val="007E5341"/>
    <w:rsid w:val="007E5543"/>
    <w:rsid w:val="007E7555"/>
    <w:rsid w:val="007F1B97"/>
    <w:rsid w:val="007F27E9"/>
    <w:rsid w:val="007F484B"/>
    <w:rsid w:val="007F547D"/>
    <w:rsid w:val="007F56BF"/>
    <w:rsid w:val="007F6076"/>
    <w:rsid w:val="007F632C"/>
    <w:rsid w:val="007F699B"/>
    <w:rsid w:val="007F7875"/>
    <w:rsid w:val="00800CE2"/>
    <w:rsid w:val="008027FD"/>
    <w:rsid w:val="008057BE"/>
    <w:rsid w:val="00806014"/>
    <w:rsid w:val="00806952"/>
    <w:rsid w:val="0080722C"/>
    <w:rsid w:val="00810B03"/>
    <w:rsid w:val="00813789"/>
    <w:rsid w:val="0081397F"/>
    <w:rsid w:val="00815A85"/>
    <w:rsid w:val="008167FA"/>
    <w:rsid w:val="00817504"/>
    <w:rsid w:val="008178F6"/>
    <w:rsid w:val="008202E0"/>
    <w:rsid w:val="008204E3"/>
    <w:rsid w:val="00820C05"/>
    <w:rsid w:val="00820FCF"/>
    <w:rsid w:val="0082440F"/>
    <w:rsid w:val="00824C6D"/>
    <w:rsid w:val="00825576"/>
    <w:rsid w:val="00825DF9"/>
    <w:rsid w:val="00826123"/>
    <w:rsid w:val="0082642C"/>
    <w:rsid w:val="008266A1"/>
    <w:rsid w:val="00827623"/>
    <w:rsid w:val="008307A8"/>
    <w:rsid w:val="00830841"/>
    <w:rsid w:val="00830B47"/>
    <w:rsid w:val="0083187C"/>
    <w:rsid w:val="008330E1"/>
    <w:rsid w:val="00834968"/>
    <w:rsid w:val="00834AB0"/>
    <w:rsid w:val="008354E9"/>
    <w:rsid w:val="008359E6"/>
    <w:rsid w:val="0083679B"/>
    <w:rsid w:val="008369B2"/>
    <w:rsid w:val="0083776F"/>
    <w:rsid w:val="00840527"/>
    <w:rsid w:val="00840698"/>
    <w:rsid w:val="00841C61"/>
    <w:rsid w:val="00841ED2"/>
    <w:rsid w:val="0084249F"/>
    <w:rsid w:val="008424E5"/>
    <w:rsid w:val="00842ECA"/>
    <w:rsid w:val="008442D3"/>
    <w:rsid w:val="00845279"/>
    <w:rsid w:val="00846432"/>
    <w:rsid w:val="008471BF"/>
    <w:rsid w:val="00850016"/>
    <w:rsid w:val="008510B7"/>
    <w:rsid w:val="00851590"/>
    <w:rsid w:val="00853396"/>
    <w:rsid w:val="00853B9E"/>
    <w:rsid w:val="008547F6"/>
    <w:rsid w:val="00854C6D"/>
    <w:rsid w:val="00855B34"/>
    <w:rsid w:val="0086031B"/>
    <w:rsid w:val="0086113C"/>
    <w:rsid w:val="00862515"/>
    <w:rsid w:val="00864E1D"/>
    <w:rsid w:val="00865534"/>
    <w:rsid w:val="00866577"/>
    <w:rsid w:val="008666B3"/>
    <w:rsid w:val="008677B6"/>
    <w:rsid w:val="008703B1"/>
    <w:rsid w:val="00870B0F"/>
    <w:rsid w:val="00871940"/>
    <w:rsid w:val="0087289F"/>
    <w:rsid w:val="0087316E"/>
    <w:rsid w:val="00873C30"/>
    <w:rsid w:val="008753E9"/>
    <w:rsid w:val="00875F00"/>
    <w:rsid w:val="00877C20"/>
    <w:rsid w:val="00881B1F"/>
    <w:rsid w:val="00881F4F"/>
    <w:rsid w:val="00881FAC"/>
    <w:rsid w:val="0088338A"/>
    <w:rsid w:val="008840E3"/>
    <w:rsid w:val="008844F7"/>
    <w:rsid w:val="00885221"/>
    <w:rsid w:val="008863B9"/>
    <w:rsid w:val="00886A4A"/>
    <w:rsid w:val="00886D6C"/>
    <w:rsid w:val="0088732D"/>
    <w:rsid w:val="00887882"/>
    <w:rsid w:val="0089058A"/>
    <w:rsid w:val="00890A46"/>
    <w:rsid w:val="008923C6"/>
    <w:rsid w:val="008926D7"/>
    <w:rsid w:val="00893D43"/>
    <w:rsid w:val="00894A96"/>
    <w:rsid w:val="00894CE2"/>
    <w:rsid w:val="00896300"/>
    <w:rsid w:val="00896799"/>
    <w:rsid w:val="00897368"/>
    <w:rsid w:val="00897AA2"/>
    <w:rsid w:val="008A104D"/>
    <w:rsid w:val="008A1C23"/>
    <w:rsid w:val="008A42DB"/>
    <w:rsid w:val="008A61C7"/>
    <w:rsid w:val="008A75F5"/>
    <w:rsid w:val="008B005C"/>
    <w:rsid w:val="008B1F88"/>
    <w:rsid w:val="008B277B"/>
    <w:rsid w:val="008B30C9"/>
    <w:rsid w:val="008B3C2C"/>
    <w:rsid w:val="008B3E2B"/>
    <w:rsid w:val="008B41B2"/>
    <w:rsid w:val="008B5203"/>
    <w:rsid w:val="008B582A"/>
    <w:rsid w:val="008B5B70"/>
    <w:rsid w:val="008B5C8D"/>
    <w:rsid w:val="008C0752"/>
    <w:rsid w:val="008C31C3"/>
    <w:rsid w:val="008C38F6"/>
    <w:rsid w:val="008C4016"/>
    <w:rsid w:val="008C711B"/>
    <w:rsid w:val="008C7AFF"/>
    <w:rsid w:val="008C7C73"/>
    <w:rsid w:val="008D0D68"/>
    <w:rsid w:val="008D0EE1"/>
    <w:rsid w:val="008D1365"/>
    <w:rsid w:val="008D1ED2"/>
    <w:rsid w:val="008D26CB"/>
    <w:rsid w:val="008D30DF"/>
    <w:rsid w:val="008D39EB"/>
    <w:rsid w:val="008D52BE"/>
    <w:rsid w:val="008D66B6"/>
    <w:rsid w:val="008D6952"/>
    <w:rsid w:val="008D6C3D"/>
    <w:rsid w:val="008D70E7"/>
    <w:rsid w:val="008E0293"/>
    <w:rsid w:val="008E060B"/>
    <w:rsid w:val="008E119B"/>
    <w:rsid w:val="008E13E3"/>
    <w:rsid w:val="008E3365"/>
    <w:rsid w:val="008E3ACB"/>
    <w:rsid w:val="008E3DF5"/>
    <w:rsid w:val="008E5668"/>
    <w:rsid w:val="008E5790"/>
    <w:rsid w:val="008E62CD"/>
    <w:rsid w:val="008E665A"/>
    <w:rsid w:val="008E6A17"/>
    <w:rsid w:val="008F1380"/>
    <w:rsid w:val="008F47F2"/>
    <w:rsid w:val="008F4CB6"/>
    <w:rsid w:val="008F64C5"/>
    <w:rsid w:val="008F74B4"/>
    <w:rsid w:val="00900EE6"/>
    <w:rsid w:val="00901325"/>
    <w:rsid w:val="00901D13"/>
    <w:rsid w:val="00902D08"/>
    <w:rsid w:val="00903A4A"/>
    <w:rsid w:val="009046F2"/>
    <w:rsid w:val="00904F7F"/>
    <w:rsid w:val="009055F7"/>
    <w:rsid w:val="00905941"/>
    <w:rsid w:val="00906632"/>
    <w:rsid w:val="00906DCC"/>
    <w:rsid w:val="00907BCF"/>
    <w:rsid w:val="00910525"/>
    <w:rsid w:val="0091278A"/>
    <w:rsid w:val="00912B3B"/>
    <w:rsid w:val="00913621"/>
    <w:rsid w:val="0091679A"/>
    <w:rsid w:val="00916F5D"/>
    <w:rsid w:val="00917386"/>
    <w:rsid w:val="00920694"/>
    <w:rsid w:val="00921E9A"/>
    <w:rsid w:val="00922CEA"/>
    <w:rsid w:val="00924433"/>
    <w:rsid w:val="00925BA7"/>
    <w:rsid w:val="0092666B"/>
    <w:rsid w:val="00926B7A"/>
    <w:rsid w:val="00932AAD"/>
    <w:rsid w:val="00932E8F"/>
    <w:rsid w:val="00933843"/>
    <w:rsid w:val="009355A2"/>
    <w:rsid w:val="00935CF0"/>
    <w:rsid w:val="009367EC"/>
    <w:rsid w:val="0093722C"/>
    <w:rsid w:val="009373E9"/>
    <w:rsid w:val="00937A11"/>
    <w:rsid w:val="00940260"/>
    <w:rsid w:val="00941ADB"/>
    <w:rsid w:val="0094327B"/>
    <w:rsid w:val="00943EC5"/>
    <w:rsid w:val="009441B8"/>
    <w:rsid w:val="009444B1"/>
    <w:rsid w:val="0094498E"/>
    <w:rsid w:val="00944D3C"/>
    <w:rsid w:val="009458C8"/>
    <w:rsid w:val="00950FB7"/>
    <w:rsid w:val="00952B06"/>
    <w:rsid w:val="00953AAC"/>
    <w:rsid w:val="00953F1D"/>
    <w:rsid w:val="009551BF"/>
    <w:rsid w:val="00956881"/>
    <w:rsid w:val="009576B8"/>
    <w:rsid w:val="00962B15"/>
    <w:rsid w:val="009641A7"/>
    <w:rsid w:val="009649D3"/>
    <w:rsid w:val="00965999"/>
    <w:rsid w:val="009671E3"/>
    <w:rsid w:val="00967207"/>
    <w:rsid w:val="0096740F"/>
    <w:rsid w:val="00967A4C"/>
    <w:rsid w:val="00967B85"/>
    <w:rsid w:val="00970EC7"/>
    <w:rsid w:val="0097106A"/>
    <w:rsid w:val="00975B8D"/>
    <w:rsid w:val="00976186"/>
    <w:rsid w:val="00976F0E"/>
    <w:rsid w:val="00977750"/>
    <w:rsid w:val="00977807"/>
    <w:rsid w:val="00980F15"/>
    <w:rsid w:val="00982E4E"/>
    <w:rsid w:val="009833F1"/>
    <w:rsid w:val="00984C1E"/>
    <w:rsid w:val="0098763E"/>
    <w:rsid w:val="00987747"/>
    <w:rsid w:val="0098779C"/>
    <w:rsid w:val="00987F5B"/>
    <w:rsid w:val="009904B5"/>
    <w:rsid w:val="00990A0F"/>
    <w:rsid w:val="00990D02"/>
    <w:rsid w:val="00992533"/>
    <w:rsid w:val="00995EB3"/>
    <w:rsid w:val="009964AB"/>
    <w:rsid w:val="00997435"/>
    <w:rsid w:val="009A00B4"/>
    <w:rsid w:val="009A03BC"/>
    <w:rsid w:val="009A3FCB"/>
    <w:rsid w:val="009A6F7E"/>
    <w:rsid w:val="009A7053"/>
    <w:rsid w:val="009A7937"/>
    <w:rsid w:val="009A7D37"/>
    <w:rsid w:val="009A7DBB"/>
    <w:rsid w:val="009B0076"/>
    <w:rsid w:val="009B02ED"/>
    <w:rsid w:val="009B0DDA"/>
    <w:rsid w:val="009B164D"/>
    <w:rsid w:val="009B3351"/>
    <w:rsid w:val="009B373F"/>
    <w:rsid w:val="009B48E8"/>
    <w:rsid w:val="009B4C82"/>
    <w:rsid w:val="009B5241"/>
    <w:rsid w:val="009B53ED"/>
    <w:rsid w:val="009B5E4F"/>
    <w:rsid w:val="009B65E6"/>
    <w:rsid w:val="009B6A5D"/>
    <w:rsid w:val="009B7F6D"/>
    <w:rsid w:val="009C04B9"/>
    <w:rsid w:val="009C06D3"/>
    <w:rsid w:val="009C1803"/>
    <w:rsid w:val="009C2C26"/>
    <w:rsid w:val="009C3621"/>
    <w:rsid w:val="009C36A3"/>
    <w:rsid w:val="009C43B1"/>
    <w:rsid w:val="009C45A7"/>
    <w:rsid w:val="009C53F9"/>
    <w:rsid w:val="009C7DDA"/>
    <w:rsid w:val="009C7E79"/>
    <w:rsid w:val="009D1FA0"/>
    <w:rsid w:val="009D4C71"/>
    <w:rsid w:val="009D66CC"/>
    <w:rsid w:val="009D7BD2"/>
    <w:rsid w:val="009D7ED5"/>
    <w:rsid w:val="009E02C4"/>
    <w:rsid w:val="009E045C"/>
    <w:rsid w:val="009E10BA"/>
    <w:rsid w:val="009E32AD"/>
    <w:rsid w:val="009E355F"/>
    <w:rsid w:val="009E588A"/>
    <w:rsid w:val="009F076F"/>
    <w:rsid w:val="009F0EDB"/>
    <w:rsid w:val="009F1431"/>
    <w:rsid w:val="009F1480"/>
    <w:rsid w:val="009F4656"/>
    <w:rsid w:val="009F54A7"/>
    <w:rsid w:val="009F580B"/>
    <w:rsid w:val="009F5A0E"/>
    <w:rsid w:val="009F65DF"/>
    <w:rsid w:val="009F69F0"/>
    <w:rsid w:val="009F7C0E"/>
    <w:rsid w:val="009F7FF9"/>
    <w:rsid w:val="00A017FB"/>
    <w:rsid w:val="00A01FE3"/>
    <w:rsid w:val="00A0225D"/>
    <w:rsid w:val="00A04931"/>
    <w:rsid w:val="00A049FD"/>
    <w:rsid w:val="00A05987"/>
    <w:rsid w:val="00A061B5"/>
    <w:rsid w:val="00A061D4"/>
    <w:rsid w:val="00A077A8"/>
    <w:rsid w:val="00A10A31"/>
    <w:rsid w:val="00A12025"/>
    <w:rsid w:val="00A1334F"/>
    <w:rsid w:val="00A14A79"/>
    <w:rsid w:val="00A14F88"/>
    <w:rsid w:val="00A15080"/>
    <w:rsid w:val="00A15E38"/>
    <w:rsid w:val="00A1651C"/>
    <w:rsid w:val="00A1765E"/>
    <w:rsid w:val="00A17C2A"/>
    <w:rsid w:val="00A17EDD"/>
    <w:rsid w:val="00A17F14"/>
    <w:rsid w:val="00A216F5"/>
    <w:rsid w:val="00A22094"/>
    <w:rsid w:val="00A2263F"/>
    <w:rsid w:val="00A227AD"/>
    <w:rsid w:val="00A2327E"/>
    <w:rsid w:val="00A23AAC"/>
    <w:rsid w:val="00A23B0C"/>
    <w:rsid w:val="00A24329"/>
    <w:rsid w:val="00A249CF"/>
    <w:rsid w:val="00A255A3"/>
    <w:rsid w:val="00A26199"/>
    <w:rsid w:val="00A30752"/>
    <w:rsid w:val="00A310E0"/>
    <w:rsid w:val="00A31475"/>
    <w:rsid w:val="00A31D97"/>
    <w:rsid w:val="00A342B6"/>
    <w:rsid w:val="00A34459"/>
    <w:rsid w:val="00A344E8"/>
    <w:rsid w:val="00A35F6B"/>
    <w:rsid w:val="00A36458"/>
    <w:rsid w:val="00A36740"/>
    <w:rsid w:val="00A36C7B"/>
    <w:rsid w:val="00A37AA2"/>
    <w:rsid w:val="00A37BD2"/>
    <w:rsid w:val="00A4028F"/>
    <w:rsid w:val="00A40FFC"/>
    <w:rsid w:val="00A41192"/>
    <w:rsid w:val="00A41490"/>
    <w:rsid w:val="00A4199F"/>
    <w:rsid w:val="00A428A9"/>
    <w:rsid w:val="00A43F4C"/>
    <w:rsid w:val="00A43F99"/>
    <w:rsid w:val="00A45EF6"/>
    <w:rsid w:val="00A46500"/>
    <w:rsid w:val="00A46787"/>
    <w:rsid w:val="00A46D82"/>
    <w:rsid w:val="00A47269"/>
    <w:rsid w:val="00A4758B"/>
    <w:rsid w:val="00A47841"/>
    <w:rsid w:val="00A47FE9"/>
    <w:rsid w:val="00A5003F"/>
    <w:rsid w:val="00A50C37"/>
    <w:rsid w:val="00A51B27"/>
    <w:rsid w:val="00A51BA5"/>
    <w:rsid w:val="00A51F05"/>
    <w:rsid w:val="00A5268D"/>
    <w:rsid w:val="00A545B9"/>
    <w:rsid w:val="00A54804"/>
    <w:rsid w:val="00A55511"/>
    <w:rsid w:val="00A55D6D"/>
    <w:rsid w:val="00A561ED"/>
    <w:rsid w:val="00A57467"/>
    <w:rsid w:val="00A57818"/>
    <w:rsid w:val="00A57E26"/>
    <w:rsid w:val="00A606B1"/>
    <w:rsid w:val="00A62AF6"/>
    <w:rsid w:val="00A6349B"/>
    <w:rsid w:val="00A644FC"/>
    <w:rsid w:val="00A65597"/>
    <w:rsid w:val="00A672E5"/>
    <w:rsid w:val="00A707E6"/>
    <w:rsid w:val="00A708C0"/>
    <w:rsid w:val="00A70EE4"/>
    <w:rsid w:val="00A72171"/>
    <w:rsid w:val="00A72543"/>
    <w:rsid w:val="00A75499"/>
    <w:rsid w:val="00A758D7"/>
    <w:rsid w:val="00A7604B"/>
    <w:rsid w:val="00A77402"/>
    <w:rsid w:val="00A77AAD"/>
    <w:rsid w:val="00A77B1B"/>
    <w:rsid w:val="00A804BC"/>
    <w:rsid w:val="00A80545"/>
    <w:rsid w:val="00A806B9"/>
    <w:rsid w:val="00A8070C"/>
    <w:rsid w:val="00A80B97"/>
    <w:rsid w:val="00A816F2"/>
    <w:rsid w:val="00A81988"/>
    <w:rsid w:val="00A85D9C"/>
    <w:rsid w:val="00A87FA4"/>
    <w:rsid w:val="00A90867"/>
    <w:rsid w:val="00A909D7"/>
    <w:rsid w:val="00A928AA"/>
    <w:rsid w:val="00A947CD"/>
    <w:rsid w:val="00A94BA4"/>
    <w:rsid w:val="00A9552D"/>
    <w:rsid w:val="00A96B1D"/>
    <w:rsid w:val="00AA0D01"/>
    <w:rsid w:val="00AA20D5"/>
    <w:rsid w:val="00AA22AB"/>
    <w:rsid w:val="00AA5725"/>
    <w:rsid w:val="00AA5F8B"/>
    <w:rsid w:val="00AA61E6"/>
    <w:rsid w:val="00AA76EB"/>
    <w:rsid w:val="00AB0903"/>
    <w:rsid w:val="00AB097D"/>
    <w:rsid w:val="00AB103E"/>
    <w:rsid w:val="00AB2DFC"/>
    <w:rsid w:val="00AB2E89"/>
    <w:rsid w:val="00AB4645"/>
    <w:rsid w:val="00AB4F19"/>
    <w:rsid w:val="00AB5964"/>
    <w:rsid w:val="00AB5D99"/>
    <w:rsid w:val="00AB60CD"/>
    <w:rsid w:val="00AB7399"/>
    <w:rsid w:val="00AC00B8"/>
    <w:rsid w:val="00AC0DC4"/>
    <w:rsid w:val="00AC1941"/>
    <w:rsid w:val="00AC1A71"/>
    <w:rsid w:val="00AC38DE"/>
    <w:rsid w:val="00AC3B2C"/>
    <w:rsid w:val="00AC3C78"/>
    <w:rsid w:val="00AC44CC"/>
    <w:rsid w:val="00AC4B69"/>
    <w:rsid w:val="00AC5DB9"/>
    <w:rsid w:val="00AC7621"/>
    <w:rsid w:val="00AC7B7D"/>
    <w:rsid w:val="00AC7B97"/>
    <w:rsid w:val="00AD08CA"/>
    <w:rsid w:val="00AD1184"/>
    <w:rsid w:val="00AD14FC"/>
    <w:rsid w:val="00AD20CF"/>
    <w:rsid w:val="00AD2D1D"/>
    <w:rsid w:val="00AD3241"/>
    <w:rsid w:val="00AD3C5F"/>
    <w:rsid w:val="00AD4167"/>
    <w:rsid w:val="00AD6D9F"/>
    <w:rsid w:val="00AE0CD4"/>
    <w:rsid w:val="00AE0DF0"/>
    <w:rsid w:val="00AE1013"/>
    <w:rsid w:val="00AE11AE"/>
    <w:rsid w:val="00AE2AFB"/>
    <w:rsid w:val="00AE4136"/>
    <w:rsid w:val="00AE4167"/>
    <w:rsid w:val="00AE4E77"/>
    <w:rsid w:val="00AE63B7"/>
    <w:rsid w:val="00AE64A9"/>
    <w:rsid w:val="00AE6FA7"/>
    <w:rsid w:val="00AE7A7E"/>
    <w:rsid w:val="00AE7EF5"/>
    <w:rsid w:val="00AF1643"/>
    <w:rsid w:val="00AF3928"/>
    <w:rsid w:val="00AF6125"/>
    <w:rsid w:val="00AF655C"/>
    <w:rsid w:val="00AF743F"/>
    <w:rsid w:val="00B01EFE"/>
    <w:rsid w:val="00B02650"/>
    <w:rsid w:val="00B03A6C"/>
    <w:rsid w:val="00B03B12"/>
    <w:rsid w:val="00B03CE6"/>
    <w:rsid w:val="00B03E98"/>
    <w:rsid w:val="00B0519D"/>
    <w:rsid w:val="00B05562"/>
    <w:rsid w:val="00B065F1"/>
    <w:rsid w:val="00B069DB"/>
    <w:rsid w:val="00B11225"/>
    <w:rsid w:val="00B11532"/>
    <w:rsid w:val="00B11776"/>
    <w:rsid w:val="00B11E95"/>
    <w:rsid w:val="00B1377A"/>
    <w:rsid w:val="00B140AB"/>
    <w:rsid w:val="00B15BBA"/>
    <w:rsid w:val="00B17812"/>
    <w:rsid w:val="00B20D50"/>
    <w:rsid w:val="00B21B21"/>
    <w:rsid w:val="00B22018"/>
    <w:rsid w:val="00B22802"/>
    <w:rsid w:val="00B22871"/>
    <w:rsid w:val="00B22E78"/>
    <w:rsid w:val="00B23485"/>
    <w:rsid w:val="00B2389B"/>
    <w:rsid w:val="00B23F3F"/>
    <w:rsid w:val="00B242DD"/>
    <w:rsid w:val="00B246C1"/>
    <w:rsid w:val="00B2729E"/>
    <w:rsid w:val="00B27DC1"/>
    <w:rsid w:val="00B27EBA"/>
    <w:rsid w:val="00B30E23"/>
    <w:rsid w:val="00B31DD7"/>
    <w:rsid w:val="00B32193"/>
    <w:rsid w:val="00B32466"/>
    <w:rsid w:val="00B33222"/>
    <w:rsid w:val="00B355FE"/>
    <w:rsid w:val="00B37235"/>
    <w:rsid w:val="00B41313"/>
    <w:rsid w:val="00B41561"/>
    <w:rsid w:val="00B43284"/>
    <w:rsid w:val="00B44557"/>
    <w:rsid w:val="00B44BB5"/>
    <w:rsid w:val="00B45A2F"/>
    <w:rsid w:val="00B45FA8"/>
    <w:rsid w:val="00B46122"/>
    <w:rsid w:val="00B476C3"/>
    <w:rsid w:val="00B50EED"/>
    <w:rsid w:val="00B512D0"/>
    <w:rsid w:val="00B527E6"/>
    <w:rsid w:val="00B536EE"/>
    <w:rsid w:val="00B542AB"/>
    <w:rsid w:val="00B54567"/>
    <w:rsid w:val="00B5496D"/>
    <w:rsid w:val="00B55B48"/>
    <w:rsid w:val="00B5642E"/>
    <w:rsid w:val="00B6074A"/>
    <w:rsid w:val="00B61BAA"/>
    <w:rsid w:val="00B62978"/>
    <w:rsid w:val="00B62EF6"/>
    <w:rsid w:val="00B63C0A"/>
    <w:rsid w:val="00B64F2D"/>
    <w:rsid w:val="00B6626D"/>
    <w:rsid w:val="00B66541"/>
    <w:rsid w:val="00B6729C"/>
    <w:rsid w:val="00B67780"/>
    <w:rsid w:val="00B67A13"/>
    <w:rsid w:val="00B70081"/>
    <w:rsid w:val="00B714A1"/>
    <w:rsid w:val="00B72DBD"/>
    <w:rsid w:val="00B74383"/>
    <w:rsid w:val="00B747E2"/>
    <w:rsid w:val="00B75570"/>
    <w:rsid w:val="00B758E6"/>
    <w:rsid w:val="00B76A56"/>
    <w:rsid w:val="00B779A0"/>
    <w:rsid w:val="00B8021E"/>
    <w:rsid w:val="00B804C5"/>
    <w:rsid w:val="00B8057A"/>
    <w:rsid w:val="00B809F2"/>
    <w:rsid w:val="00B80E53"/>
    <w:rsid w:val="00B81893"/>
    <w:rsid w:val="00B81AE7"/>
    <w:rsid w:val="00B81F46"/>
    <w:rsid w:val="00B828D1"/>
    <w:rsid w:val="00B82A75"/>
    <w:rsid w:val="00B82AD8"/>
    <w:rsid w:val="00B8396E"/>
    <w:rsid w:val="00B84CC7"/>
    <w:rsid w:val="00B85C25"/>
    <w:rsid w:val="00B874EB"/>
    <w:rsid w:val="00B87B28"/>
    <w:rsid w:val="00B87E26"/>
    <w:rsid w:val="00B902F5"/>
    <w:rsid w:val="00B90A9C"/>
    <w:rsid w:val="00B920E5"/>
    <w:rsid w:val="00B9295D"/>
    <w:rsid w:val="00B93C5F"/>
    <w:rsid w:val="00B940AE"/>
    <w:rsid w:val="00B94E34"/>
    <w:rsid w:val="00B94FBC"/>
    <w:rsid w:val="00B958D6"/>
    <w:rsid w:val="00B97F56"/>
    <w:rsid w:val="00BA0393"/>
    <w:rsid w:val="00BA0AF3"/>
    <w:rsid w:val="00BA0D98"/>
    <w:rsid w:val="00BA4EEE"/>
    <w:rsid w:val="00BA5C9E"/>
    <w:rsid w:val="00BA5F4F"/>
    <w:rsid w:val="00BA6441"/>
    <w:rsid w:val="00BA73E0"/>
    <w:rsid w:val="00BA7E67"/>
    <w:rsid w:val="00BB1976"/>
    <w:rsid w:val="00BB2615"/>
    <w:rsid w:val="00BB3A6D"/>
    <w:rsid w:val="00BB43AD"/>
    <w:rsid w:val="00BB4540"/>
    <w:rsid w:val="00BB524C"/>
    <w:rsid w:val="00BB5760"/>
    <w:rsid w:val="00BB59DA"/>
    <w:rsid w:val="00BB649C"/>
    <w:rsid w:val="00BB666F"/>
    <w:rsid w:val="00BB6D29"/>
    <w:rsid w:val="00BC0369"/>
    <w:rsid w:val="00BC0372"/>
    <w:rsid w:val="00BC0FD6"/>
    <w:rsid w:val="00BC1286"/>
    <w:rsid w:val="00BC1649"/>
    <w:rsid w:val="00BC1F2B"/>
    <w:rsid w:val="00BC2BD3"/>
    <w:rsid w:val="00BC3275"/>
    <w:rsid w:val="00BC4076"/>
    <w:rsid w:val="00BC46E6"/>
    <w:rsid w:val="00BC477A"/>
    <w:rsid w:val="00BC6288"/>
    <w:rsid w:val="00BC7619"/>
    <w:rsid w:val="00BD0263"/>
    <w:rsid w:val="00BD10D4"/>
    <w:rsid w:val="00BD165D"/>
    <w:rsid w:val="00BD1BE0"/>
    <w:rsid w:val="00BD2119"/>
    <w:rsid w:val="00BD4751"/>
    <w:rsid w:val="00BD5F95"/>
    <w:rsid w:val="00BD64BE"/>
    <w:rsid w:val="00BD723B"/>
    <w:rsid w:val="00BE011E"/>
    <w:rsid w:val="00BE22EA"/>
    <w:rsid w:val="00BE2797"/>
    <w:rsid w:val="00BE381A"/>
    <w:rsid w:val="00BE3D85"/>
    <w:rsid w:val="00BE40B8"/>
    <w:rsid w:val="00BE45A4"/>
    <w:rsid w:val="00BE53E7"/>
    <w:rsid w:val="00BE6A35"/>
    <w:rsid w:val="00BE6DD4"/>
    <w:rsid w:val="00BE7EE5"/>
    <w:rsid w:val="00BF0351"/>
    <w:rsid w:val="00BF0DA5"/>
    <w:rsid w:val="00BF2C1C"/>
    <w:rsid w:val="00BF3F73"/>
    <w:rsid w:val="00BF49A9"/>
    <w:rsid w:val="00BF5417"/>
    <w:rsid w:val="00BF550C"/>
    <w:rsid w:val="00BF5637"/>
    <w:rsid w:val="00BF5A3B"/>
    <w:rsid w:val="00BF6679"/>
    <w:rsid w:val="00BF7556"/>
    <w:rsid w:val="00C00150"/>
    <w:rsid w:val="00C00C33"/>
    <w:rsid w:val="00C01347"/>
    <w:rsid w:val="00C0241E"/>
    <w:rsid w:val="00C0414B"/>
    <w:rsid w:val="00C054F7"/>
    <w:rsid w:val="00C05D20"/>
    <w:rsid w:val="00C0684C"/>
    <w:rsid w:val="00C06E19"/>
    <w:rsid w:val="00C0755E"/>
    <w:rsid w:val="00C07DD3"/>
    <w:rsid w:val="00C1237B"/>
    <w:rsid w:val="00C12910"/>
    <w:rsid w:val="00C12DE4"/>
    <w:rsid w:val="00C13103"/>
    <w:rsid w:val="00C17687"/>
    <w:rsid w:val="00C201AE"/>
    <w:rsid w:val="00C205B4"/>
    <w:rsid w:val="00C20EF9"/>
    <w:rsid w:val="00C21375"/>
    <w:rsid w:val="00C21A84"/>
    <w:rsid w:val="00C22256"/>
    <w:rsid w:val="00C248C9"/>
    <w:rsid w:val="00C25E40"/>
    <w:rsid w:val="00C27555"/>
    <w:rsid w:val="00C279FC"/>
    <w:rsid w:val="00C30337"/>
    <w:rsid w:val="00C30374"/>
    <w:rsid w:val="00C3083A"/>
    <w:rsid w:val="00C3349D"/>
    <w:rsid w:val="00C3463C"/>
    <w:rsid w:val="00C3483F"/>
    <w:rsid w:val="00C34AEE"/>
    <w:rsid w:val="00C3606A"/>
    <w:rsid w:val="00C37755"/>
    <w:rsid w:val="00C37966"/>
    <w:rsid w:val="00C40441"/>
    <w:rsid w:val="00C4153B"/>
    <w:rsid w:val="00C4283E"/>
    <w:rsid w:val="00C452B7"/>
    <w:rsid w:val="00C45996"/>
    <w:rsid w:val="00C45B17"/>
    <w:rsid w:val="00C5029A"/>
    <w:rsid w:val="00C502DA"/>
    <w:rsid w:val="00C50513"/>
    <w:rsid w:val="00C5093A"/>
    <w:rsid w:val="00C51A5A"/>
    <w:rsid w:val="00C52DA8"/>
    <w:rsid w:val="00C539B5"/>
    <w:rsid w:val="00C53E29"/>
    <w:rsid w:val="00C55A3C"/>
    <w:rsid w:val="00C55DDB"/>
    <w:rsid w:val="00C55F6C"/>
    <w:rsid w:val="00C560E6"/>
    <w:rsid w:val="00C56B16"/>
    <w:rsid w:val="00C56F5E"/>
    <w:rsid w:val="00C57034"/>
    <w:rsid w:val="00C571BA"/>
    <w:rsid w:val="00C605DE"/>
    <w:rsid w:val="00C611AC"/>
    <w:rsid w:val="00C616C8"/>
    <w:rsid w:val="00C61D88"/>
    <w:rsid w:val="00C61D92"/>
    <w:rsid w:val="00C627F2"/>
    <w:rsid w:val="00C63C6A"/>
    <w:rsid w:val="00C646F2"/>
    <w:rsid w:val="00C665E5"/>
    <w:rsid w:val="00C6676B"/>
    <w:rsid w:val="00C66A86"/>
    <w:rsid w:val="00C66E96"/>
    <w:rsid w:val="00C676EA"/>
    <w:rsid w:val="00C67E52"/>
    <w:rsid w:val="00C70DF4"/>
    <w:rsid w:val="00C72549"/>
    <w:rsid w:val="00C7265E"/>
    <w:rsid w:val="00C72BDC"/>
    <w:rsid w:val="00C73932"/>
    <w:rsid w:val="00C745BA"/>
    <w:rsid w:val="00C816AA"/>
    <w:rsid w:val="00C826C9"/>
    <w:rsid w:val="00C82AC5"/>
    <w:rsid w:val="00C84643"/>
    <w:rsid w:val="00C86344"/>
    <w:rsid w:val="00C86447"/>
    <w:rsid w:val="00C86CAB"/>
    <w:rsid w:val="00C876A1"/>
    <w:rsid w:val="00C8798B"/>
    <w:rsid w:val="00C87D28"/>
    <w:rsid w:val="00C87FDB"/>
    <w:rsid w:val="00C921F6"/>
    <w:rsid w:val="00C93F6F"/>
    <w:rsid w:val="00C9538B"/>
    <w:rsid w:val="00C961EF"/>
    <w:rsid w:val="00CA0430"/>
    <w:rsid w:val="00CA0DE7"/>
    <w:rsid w:val="00CA289E"/>
    <w:rsid w:val="00CA3B28"/>
    <w:rsid w:val="00CA3D04"/>
    <w:rsid w:val="00CA3E91"/>
    <w:rsid w:val="00CA4C24"/>
    <w:rsid w:val="00CA4E01"/>
    <w:rsid w:val="00CA57F5"/>
    <w:rsid w:val="00CA5852"/>
    <w:rsid w:val="00CA5F3A"/>
    <w:rsid w:val="00CA707A"/>
    <w:rsid w:val="00CA74D8"/>
    <w:rsid w:val="00CA7735"/>
    <w:rsid w:val="00CB0E08"/>
    <w:rsid w:val="00CB17FB"/>
    <w:rsid w:val="00CB4048"/>
    <w:rsid w:val="00CB49CD"/>
    <w:rsid w:val="00CB5300"/>
    <w:rsid w:val="00CB5FCD"/>
    <w:rsid w:val="00CB6D31"/>
    <w:rsid w:val="00CB70AE"/>
    <w:rsid w:val="00CC01AE"/>
    <w:rsid w:val="00CC0477"/>
    <w:rsid w:val="00CC14A4"/>
    <w:rsid w:val="00CC174B"/>
    <w:rsid w:val="00CC206A"/>
    <w:rsid w:val="00CC2DE9"/>
    <w:rsid w:val="00CC3AB7"/>
    <w:rsid w:val="00CC44E3"/>
    <w:rsid w:val="00CC456F"/>
    <w:rsid w:val="00CC4577"/>
    <w:rsid w:val="00CC5628"/>
    <w:rsid w:val="00CC5A10"/>
    <w:rsid w:val="00CC719A"/>
    <w:rsid w:val="00CC764E"/>
    <w:rsid w:val="00CC798D"/>
    <w:rsid w:val="00CD0540"/>
    <w:rsid w:val="00CD0C51"/>
    <w:rsid w:val="00CD2C44"/>
    <w:rsid w:val="00CD329B"/>
    <w:rsid w:val="00CD36F5"/>
    <w:rsid w:val="00CD39D3"/>
    <w:rsid w:val="00CD4D7B"/>
    <w:rsid w:val="00CD591B"/>
    <w:rsid w:val="00CD7C32"/>
    <w:rsid w:val="00CE1139"/>
    <w:rsid w:val="00CE160D"/>
    <w:rsid w:val="00CE16DD"/>
    <w:rsid w:val="00CE3415"/>
    <w:rsid w:val="00CE4B96"/>
    <w:rsid w:val="00CE552C"/>
    <w:rsid w:val="00CE5599"/>
    <w:rsid w:val="00CE58AD"/>
    <w:rsid w:val="00CE5EAA"/>
    <w:rsid w:val="00CE6C7E"/>
    <w:rsid w:val="00CF0B1B"/>
    <w:rsid w:val="00CF1A50"/>
    <w:rsid w:val="00CF350C"/>
    <w:rsid w:val="00CF47DB"/>
    <w:rsid w:val="00CF5904"/>
    <w:rsid w:val="00CF5AFE"/>
    <w:rsid w:val="00CF6679"/>
    <w:rsid w:val="00CF6E8B"/>
    <w:rsid w:val="00CF73B6"/>
    <w:rsid w:val="00CF7EDE"/>
    <w:rsid w:val="00D00B9B"/>
    <w:rsid w:val="00D01148"/>
    <w:rsid w:val="00D0150B"/>
    <w:rsid w:val="00D01E13"/>
    <w:rsid w:val="00D03A13"/>
    <w:rsid w:val="00D04552"/>
    <w:rsid w:val="00D05B90"/>
    <w:rsid w:val="00D0722B"/>
    <w:rsid w:val="00D072DF"/>
    <w:rsid w:val="00D07989"/>
    <w:rsid w:val="00D07EBE"/>
    <w:rsid w:val="00D1212B"/>
    <w:rsid w:val="00D121C0"/>
    <w:rsid w:val="00D12338"/>
    <w:rsid w:val="00D14342"/>
    <w:rsid w:val="00D14EA2"/>
    <w:rsid w:val="00D161F1"/>
    <w:rsid w:val="00D167D8"/>
    <w:rsid w:val="00D16F26"/>
    <w:rsid w:val="00D20198"/>
    <w:rsid w:val="00D21CCB"/>
    <w:rsid w:val="00D22A8B"/>
    <w:rsid w:val="00D23E01"/>
    <w:rsid w:val="00D244A4"/>
    <w:rsid w:val="00D247BF"/>
    <w:rsid w:val="00D248D2"/>
    <w:rsid w:val="00D2611F"/>
    <w:rsid w:val="00D267FA"/>
    <w:rsid w:val="00D269F6"/>
    <w:rsid w:val="00D30070"/>
    <w:rsid w:val="00D312EF"/>
    <w:rsid w:val="00D31C5B"/>
    <w:rsid w:val="00D32ECE"/>
    <w:rsid w:val="00D33351"/>
    <w:rsid w:val="00D34A85"/>
    <w:rsid w:val="00D34C39"/>
    <w:rsid w:val="00D34E3A"/>
    <w:rsid w:val="00D360BE"/>
    <w:rsid w:val="00D363F7"/>
    <w:rsid w:val="00D372F7"/>
    <w:rsid w:val="00D37F56"/>
    <w:rsid w:val="00D40F82"/>
    <w:rsid w:val="00D42CB5"/>
    <w:rsid w:val="00D444D2"/>
    <w:rsid w:val="00D45B7C"/>
    <w:rsid w:val="00D50FF6"/>
    <w:rsid w:val="00D51730"/>
    <w:rsid w:val="00D53A9A"/>
    <w:rsid w:val="00D54441"/>
    <w:rsid w:val="00D54D12"/>
    <w:rsid w:val="00D55223"/>
    <w:rsid w:val="00D5588B"/>
    <w:rsid w:val="00D55B4A"/>
    <w:rsid w:val="00D56BEA"/>
    <w:rsid w:val="00D57229"/>
    <w:rsid w:val="00D5733D"/>
    <w:rsid w:val="00D60FE1"/>
    <w:rsid w:val="00D61287"/>
    <w:rsid w:val="00D6180F"/>
    <w:rsid w:val="00D63CAD"/>
    <w:rsid w:val="00D63E45"/>
    <w:rsid w:val="00D64017"/>
    <w:rsid w:val="00D64255"/>
    <w:rsid w:val="00D65974"/>
    <w:rsid w:val="00D667B5"/>
    <w:rsid w:val="00D67272"/>
    <w:rsid w:val="00D706F4"/>
    <w:rsid w:val="00D70C1C"/>
    <w:rsid w:val="00D73185"/>
    <w:rsid w:val="00D736F0"/>
    <w:rsid w:val="00D74F00"/>
    <w:rsid w:val="00D75061"/>
    <w:rsid w:val="00D755C0"/>
    <w:rsid w:val="00D7667D"/>
    <w:rsid w:val="00D77181"/>
    <w:rsid w:val="00D80660"/>
    <w:rsid w:val="00D80BFF"/>
    <w:rsid w:val="00D80C39"/>
    <w:rsid w:val="00D80FEC"/>
    <w:rsid w:val="00D80FEF"/>
    <w:rsid w:val="00D81087"/>
    <w:rsid w:val="00D813B2"/>
    <w:rsid w:val="00D81C12"/>
    <w:rsid w:val="00D826E8"/>
    <w:rsid w:val="00D82CF7"/>
    <w:rsid w:val="00D8326F"/>
    <w:rsid w:val="00D83869"/>
    <w:rsid w:val="00D841E5"/>
    <w:rsid w:val="00D84298"/>
    <w:rsid w:val="00D852C5"/>
    <w:rsid w:val="00D859DF"/>
    <w:rsid w:val="00D866BC"/>
    <w:rsid w:val="00D94872"/>
    <w:rsid w:val="00D96A40"/>
    <w:rsid w:val="00D97879"/>
    <w:rsid w:val="00DA0CCE"/>
    <w:rsid w:val="00DA0DC2"/>
    <w:rsid w:val="00DA1092"/>
    <w:rsid w:val="00DA1E78"/>
    <w:rsid w:val="00DA3265"/>
    <w:rsid w:val="00DA3DDD"/>
    <w:rsid w:val="00DA4100"/>
    <w:rsid w:val="00DA4139"/>
    <w:rsid w:val="00DA5169"/>
    <w:rsid w:val="00DA57EC"/>
    <w:rsid w:val="00DA58D6"/>
    <w:rsid w:val="00DA5D04"/>
    <w:rsid w:val="00DA683A"/>
    <w:rsid w:val="00DA7898"/>
    <w:rsid w:val="00DB2997"/>
    <w:rsid w:val="00DB29D2"/>
    <w:rsid w:val="00DB2B6A"/>
    <w:rsid w:val="00DB2BAC"/>
    <w:rsid w:val="00DB2D2E"/>
    <w:rsid w:val="00DB35F8"/>
    <w:rsid w:val="00DB4A7A"/>
    <w:rsid w:val="00DB70AC"/>
    <w:rsid w:val="00DB7C3F"/>
    <w:rsid w:val="00DC00E0"/>
    <w:rsid w:val="00DC02CB"/>
    <w:rsid w:val="00DC06CF"/>
    <w:rsid w:val="00DC0DFE"/>
    <w:rsid w:val="00DC35DF"/>
    <w:rsid w:val="00DC3ADA"/>
    <w:rsid w:val="00DC3ADF"/>
    <w:rsid w:val="00DC4469"/>
    <w:rsid w:val="00DC4C8C"/>
    <w:rsid w:val="00DC5052"/>
    <w:rsid w:val="00DC51BB"/>
    <w:rsid w:val="00DC52ED"/>
    <w:rsid w:val="00DC6B28"/>
    <w:rsid w:val="00DD194E"/>
    <w:rsid w:val="00DD62AC"/>
    <w:rsid w:val="00DD723B"/>
    <w:rsid w:val="00DD7BBF"/>
    <w:rsid w:val="00DD7D08"/>
    <w:rsid w:val="00DD7FC4"/>
    <w:rsid w:val="00DE0172"/>
    <w:rsid w:val="00DE5754"/>
    <w:rsid w:val="00DE6B60"/>
    <w:rsid w:val="00DE6FFC"/>
    <w:rsid w:val="00DE78B1"/>
    <w:rsid w:val="00DE7D4F"/>
    <w:rsid w:val="00DF0360"/>
    <w:rsid w:val="00DF03C4"/>
    <w:rsid w:val="00DF2A35"/>
    <w:rsid w:val="00DF2BD3"/>
    <w:rsid w:val="00DF2F55"/>
    <w:rsid w:val="00DF5607"/>
    <w:rsid w:val="00DF6F6C"/>
    <w:rsid w:val="00DF7062"/>
    <w:rsid w:val="00DF7BA4"/>
    <w:rsid w:val="00DF7FBF"/>
    <w:rsid w:val="00E001B9"/>
    <w:rsid w:val="00E00551"/>
    <w:rsid w:val="00E0115F"/>
    <w:rsid w:val="00E012D6"/>
    <w:rsid w:val="00E0293B"/>
    <w:rsid w:val="00E03297"/>
    <w:rsid w:val="00E04BF4"/>
    <w:rsid w:val="00E0509F"/>
    <w:rsid w:val="00E0608D"/>
    <w:rsid w:val="00E067E5"/>
    <w:rsid w:val="00E070C8"/>
    <w:rsid w:val="00E07C1D"/>
    <w:rsid w:val="00E07C45"/>
    <w:rsid w:val="00E10D14"/>
    <w:rsid w:val="00E11C9B"/>
    <w:rsid w:val="00E139CF"/>
    <w:rsid w:val="00E147DB"/>
    <w:rsid w:val="00E1537E"/>
    <w:rsid w:val="00E15732"/>
    <w:rsid w:val="00E17F18"/>
    <w:rsid w:val="00E2018F"/>
    <w:rsid w:val="00E21302"/>
    <w:rsid w:val="00E216A6"/>
    <w:rsid w:val="00E228D3"/>
    <w:rsid w:val="00E23AEE"/>
    <w:rsid w:val="00E23BA4"/>
    <w:rsid w:val="00E23D98"/>
    <w:rsid w:val="00E243C4"/>
    <w:rsid w:val="00E25626"/>
    <w:rsid w:val="00E2595F"/>
    <w:rsid w:val="00E25974"/>
    <w:rsid w:val="00E25E67"/>
    <w:rsid w:val="00E26275"/>
    <w:rsid w:val="00E26F2C"/>
    <w:rsid w:val="00E30BDF"/>
    <w:rsid w:val="00E31068"/>
    <w:rsid w:val="00E319E2"/>
    <w:rsid w:val="00E3275A"/>
    <w:rsid w:val="00E332BA"/>
    <w:rsid w:val="00E33372"/>
    <w:rsid w:val="00E34576"/>
    <w:rsid w:val="00E359FB"/>
    <w:rsid w:val="00E365BB"/>
    <w:rsid w:val="00E407CB"/>
    <w:rsid w:val="00E410D7"/>
    <w:rsid w:val="00E412E7"/>
    <w:rsid w:val="00E42A43"/>
    <w:rsid w:val="00E4388F"/>
    <w:rsid w:val="00E44781"/>
    <w:rsid w:val="00E449F3"/>
    <w:rsid w:val="00E44FE7"/>
    <w:rsid w:val="00E458AA"/>
    <w:rsid w:val="00E470D4"/>
    <w:rsid w:val="00E47ECE"/>
    <w:rsid w:val="00E51750"/>
    <w:rsid w:val="00E5217D"/>
    <w:rsid w:val="00E526DC"/>
    <w:rsid w:val="00E52D3E"/>
    <w:rsid w:val="00E533E8"/>
    <w:rsid w:val="00E53C46"/>
    <w:rsid w:val="00E549AE"/>
    <w:rsid w:val="00E55028"/>
    <w:rsid w:val="00E556A0"/>
    <w:rsid w:val="00E55821"/>
    <w:rsid w:val="00E561B1"/>
    <w:rsid w:val="00E572E7"/>
    <w:rsid w:val="00E573BE"/>
    <w:rsid w:val="00E57AB7"/>
    <w:rsid w:val="00E60000"/>
    <w:rsid w:val="00E61B1F"/>
    <w:rsid w:val="00E62C61"/>
    <w:rsid w:val="00E64655"/>
    <w:rsid w:val="00E6532A"/>
    <w:rsid w:val="00E653E8"/>
    <w:rsid w:val="00E65F09"/>
    <w:rsid w:val="00E668C1"/>
    <w:rsid w:val="00E66AD8"/>
    <w:rsid w:val="00E714C8"/>
    <w:rsid w:val="00E7207B"/>
    <w:rsid w:val="00E72705"/>
    <w:rsid w:val="00E72D5F"/>
    <w:rsid w:val="00E736F9"/>
    <w:rsid w:val="00E740BE"/>
    <w:rsid w:val="00E75BFB"/>
    <w:rsid w:val="00E76ABD"/>
    <w:rsid w:val="00E76D75"/>
    <w:rsid w:val="00E80551"/>
    <w:rsid w:val="00E80BA3"/>
    <w:rsid w:val="00E8150F"/>
    <w:rsid w:val="00E81763"/>
    <w:rsid w:val="00E8195D"/>
    <w:rsid w:val="00E8425E"/>
    <w:rsid w:val="00E84548"/>
    <w:rsid w:val="00E861D9"/>
    <w:rsid w:val="00E87C87"/>
    <w:rsid w:val="00E9063D"/>
    <w:rsid w:val="00E9160A"/>
    <w:rsid w:val="00E93B42"/>
    <w:rsid w:val="00E93E2A"/>
    <w:rsid w:val="00E9709F"/>
    <w:rsid w:val="00EA009A"/>
    <w:rsid w:val="00EA0AA0"/>
    <w:rsid w:val="00EA0B76"/>
    <w:rsid w:val="00EA0BC9"/>
    <w:rsid w:val="00EA2EC7"/>
    <w:rsid w:val="00EA3400"/>
    <w:rsid w:val="00EA38EE"/>
    <w:rsid w:val="00EA4134"/>
    <w:rsid w:val="00EB11AC"/>
    <w:rsid w:val="00EB1CED"/>
    <w:rsid w:val="00EB3833"/>
    <w:rsid w:val="00EB4F09"/>
    <w:rsid w:val="00EB6027"/>
    <w:rsid w:val="00EB6255"/>
    <w:rsid w:val="00EB63B3"/>
    <w:rsid w:val="00EB6439"/>
    <w:rsid w:val="00EB6C9A"/>
    <w:rsid w:val="00EB7BF3"/>
    <w:rsid w:val="00EC17FE"/>
    <w:rsid w:val="00EC1EB2"/>
    <w:rsid w:val="00EC293C"/>
    <w:rsid w:val="00EC2B60"/>
    <w:rsid w:val="00EC2ED8"/>
    <w:rsid w:val="00EC3B58"/>
    <w:rsid w:val="00EC441A"/>
    <w:rsid w:val="00EC4C2E"/>
    <w:rsid w:val="00EC596E"/>
    <w:rsid w:val="00EC7979"/>
    <w:rsid w:val="00ED0929"/>
    <w:rsid w:val="00ED18F9"/>
    <w:rsid w:val="00ED1F4A"/>
    <w:rsid w:val="00ED2081"/>
    <w:rsid w:val="00ED2636"/>
    <w:rsid w:val="00ED466A"/>
    <w:rsid w:val="00ED47A4"/>
    <w:rsid w:val="00ED497D"/>
    <w:rsid w:val="00ED5225"/>
    <w:rsid w:val="00ED55C9"/>
    <w:rsid w:val="00ED5B36"/>
    <w:rsid w:val="00ED7229"/>
    <w:rsid w:val="00EE0B84"/>
    <w:rsid w:val="00EE0DF4"/>
    <w:rsid w:val="00EE266D"/>
    <w:rsid w:val="00EE27E6"/>
    <w:rsid w:val="00EE4856"/>
    <w:rsid w:val="00EE4D8B"/>
    <w:rsid w:val="00EE5B6D"/>
    <w:rsid w:val="00EE68CE"/>
    <w:rsid w:val="00EE6D51"/>
    <w:rsid w:val="00EE72E0"/>
    <w:rsid w:val="00EE76C6"/>
    <w:rsid w:val="00EF0050"/>
    <w:rsid w:val="00EF0577"/>
    <w:rsid w:val="00EF3FDC"/>
    <w:rsid w:val="00EF5742"/>
    <w:rsid w:val="00EF5AA9"/>
    <w:rsid w:val="00EF5AE2"/>
    <w:rsid w:val="00EF5D4A"/>
    <w:rsid w:val="00EF6104"/>
    <w:rsid w:val="00EF6924"/>
    <w:rsid w:val="00EF7AB9"/>
    <w:rsid w:val="00F003E0"/>
    <w:rsid w:val="00F00F67"/>
    <w:rsid w:val="00F02A06"/>
    <w:rsid w:val="00F02AFD"/>
    <w:rsid w:val="00F0616C"/>
    <w:rsid w:val="00F077E5"/>
    <w:rsid w:val="00F12182"/>
    <w:rsid w:val="00F1225D"/>
    <w:rsid w:val="00F130F8"/>
    <w:rsid w:val="00F1439A"/>
    <w:rsid w:val="00F154D8"/>
    <w:rsid w:val="00F15A4D"/>
    <w:rsid w:val="00F15DFF"/>
    <w:rsid w:val="00F16349"/>
    <w:rsid w:val="00F17976"/>
    <w:rsid w:val="00F17AF2"/>
    <w:rsid w:val="00F22B7D"/>
    <w:rsid w:val="00F24047"/>
    <w:rsid w:val="00F24087"/>
    <w:rsid w:val="00F24586"/>
    <w:rsid w:val="00F30ECB"/>
    <w:rsid w:val="00F31420"/>
    <w:rsid w:val="00F32074"/>
    <w:rsid w:val="00F32669"/>
    <w:rsid w:val="00F32D67"/>
    <w:rsid w:val="00F33038"/>
    <w:rsid w:val="00F34911"/>
    <w:rsid w:val="00F34C33"/>
    <w:rsid w:val="00F34E70"/>
    <w:rsid w:val="00F36AF5"/>
    <w:rsid w:val="00F36BD3"/>
    <w:rsid w:val="00F37488"/>
    <w:rsid w:val="00F40E64"/>
    <w:rsid w:val="00F40F33"/>
    <w:rsid w:val="00F431B7"/>
    <w:rsid w:val="00F4346C"/>
    <w:rsid w:val="00F459A5"/>
    <w:rsid w:val="00F50082"/>
    <w:rsid w:val="00F50274"/>
    <w:rsid w:val="00F50B3A"/>
    <w:rsid w:val="00F50E28"/>
    <w:rsid w:val="00F51C90"/>
    <w:rsid w:val="00F52E38"/>
    <w:rsid w:val="00F53AB8"/>
    <w:rsid w:val="00F55898"/>
    <w:rsid w:val="00F55A03"/>
    <w:rsid w:val="00F5685C"/>
    <w:rsid w:val="00F57505"/>
    <w:rsid w:val="00F607F2"/>
    <w:rsid w:val="00F627D8"/>
    <w:rsid w:val="00F62C81"/>
    <w:rsid w:val="00F63694"/>
    <w:rsid w:val="00F639C6"/>
    <w:rsid w:val="00F63F37"/>
    <w:rsid w:val="00F71062"/>
    <w:rsid w:val="00F712AE"/>
    <w:rsid w:val="00F71504"/>
    <w:rsid w:val="00F72259"/>
    <w:rsid w:val="00F7357F"/>
    <w:rsid w:val="00F73850"/>
    <w:rsid w:val="00F740A1"/>
    <w:rsid w:val="00F7450E"/>
    <w:rsid w:val="00F74853"/>
    <w:rsid w:val="00F7522D"/>
    <w:rsid w:val="00F7584B"/>
    <w:rsid w:val="00F75E1A"/>
    <w:rsid w:val="00F770E8"/>
    <w:rsid w:val="00F80B07"/>
    <w:rsid w:val="00F81177"/>
    <w:rsid w:val="00F81E97"/>
    <w:rsid w:val="00F82690"/>
    <w:rsid w:val="00F8290A"/>
    <w:rsid w:val="00F82CD8"/>
    <w:rsid w:val="00F82D6B"/>
    <w:rsid w:val="00F82E9F"/>
    <w:rsid w:val="00F83850"/>
    <w:rsid w:val="00F871FD"/>
    <w:rsid w:val="00F8729E"/>
    <w:rsid w:val="00F8742E"/>
    <w:rsid w:val="00F87B0E"/>
    <w:rsid w:val="00F87B61"/>
    <w:rsid w:val="00F948BB"/>
    <w:rsid w:val="00F94934"/>
    <w:rsid w:val="00F95770"/>
    <w:rsid w:val="00F95B4D"/>
    <w:rsid w:val="00FA0A14"/>
    <w:rsid w:val="00FA124C"/>
    <w:rsid w:val="00FA1A41"/>
    <w:rsid w:val="00FA2A45"/>
    <w:rsid w:val="00FA3830"/>
    <w:rsid w:val="00FA3AAD"/>
    <w:rsid w:val="00FA3CB7"/>
    <w:rsid w:val="00FA3F4A"/>
    <w:rsid w:val="00FA4597"/>
    <w:rsid w:val="00FA52CA"/>
    <w:rsid w:val="00FA6445"/>
    <w:rsid w:val="00FA6591"/>
    <w:rsid w:val="00FB183D"/>
    <w:rsid w:val="00FB2642"/>
    <w:rsid w:val="00FB2CB1"/>
    <w:rsid w:val="00FB4345"/>
    <w:rsid w:val="00FB463F"/>
    <w:rsid w:val="00FB6141"/>
    <w:rsid w:val="00FB62E0"/>
    <w:rsid w:val="00FB68BC"/>
    <w:rsid w:val="00FB70D5"/>
    <w:rsid w:val="00FC2034"/>
    <w:rsid w:val="00FC294F"/>
    <w:rsid w:val="00FC4D52"/>
    <w:rsid w:val="00FC6D9A"/>
    <w:rsid w:val="00FC70AC"/>
    <w:rsid w:val="00FD0D2F"/>
    <w:rsid w:val="00FD2A13"/>
    <w:rsid w:val="00FD2CE1"/>
    <w:rsid w:val="00FD2E72"/>
    <w:rsid w:val="00FD4656"/>
    <w:rsid w:val="00FD481C"/>
    <w:rsid w:val="00FD49CB"/>
    <w:rsid w:val="00FD4B43"/>
    <w:rsid w:val="00FD5F3A"/>
    <w:rsid w:val="00FD60E8"/>
    <w:rsid w:val="00FD6D9E"/>
    <w:rsid w:val="00FE091D"/>
    <w:rsid w:val="00FE190C"/>
    <w:rsid w:val="00FE3485"/>
    <w:rsid w:val="00FE3FA6"/>
    <w:rsid w:val="00FE47F9"/>
    <w:rsid w:val="00FE5658"/>
    <w:rsid w:val="00FE584C"/>
    <w:rsid w:val="00FE7342"/>
    <w:rsid w:val="00FE7686"/>
    <w:rsid w:val="00FE7904"/>
    <w:rsid w:val="00FF10C9"/>
    <w:rsid w:val="00FF132F"/>
    <w:rsid w:val="00FF23A9"/>
    <w:rsid w:val="00FF23F5"/>
    <w:rsid w:val="00FF29C6"/>
    <w:rsid w:val="00FF30CA"/>
    <w:rsid w:val="00FF3D27"/>
    <w:rsid w:val="00FF647D"/>
    <w:rsid w:val="00FF6C6D"/>
    <w:rsid w:val="00FF6FF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D6B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uiPriority="0"/>
    <w:lsdException w:name="toc 6" w:locked="1" w:semiHidden="0" w:uiPriority="0" w:unhideWhenUsed="0"/>
    <w:lsdException w:name="toc 7" w:uiPriority="0"/>
    <w:lsdException w:name="toc 8" w:uiPriority="0"/>
    <w:lsdException w:name="toc 9" w:uiPriority="0"/>
    <w:lsdException w:name="footnote text" w:uiPriority="0"/>
    <w:lsdException w:name="header" w:uiPriority="0"/>
    <w:lsdException w:name="footer" w:uiPriority="0"/>
    <w:lsdException w:name="caption" w:locked="1" w:uiPriority="0" w:qFormat="1"/>
    <w:lsdException w:name="table of figures" w:locked="1" w:semiHidden="0" w:unhideWhenUsed="0"/>
    <w:lsdException w:name="footnote reference" w:uiPriority="0"/>
    <w:lsdException w:name="page number" w:uiPriority="0"/>
    <w:lsdException w:name="Title" w:locked="1" w:semiHidden="0" w:uiPriority="0" w:unhideWhenUsed="0" w:qFormat="1"/>
    <w:lsdException w:name="Default Paragraph Font" w:locked="1" w:semiHidden="0" w:uiPriority="1" w:unhideWhenUsed="0"/>
    <w:lsdException w:name="Body Text" w:locked="1" w:semiHidden="0" w:uiPriority="0" w:unhideWhenUsed="0" w:qFormat="1"/>
    <w:lsdException w:name="Body Text Indent" w:uiPriority="0"/>
    <w:lsdException w:name="Subtitle" w:locked="1" w:semiHidden="0" w:uiPriority="11" w:unhideWhenUsed="0" w:qFormat="1"/>
    <w:lsdException w:name="Body Text 2" w:uiPriority="0"/>
    <w:lsdException w:name="Body Text Indent 2" w:uiPriority="0"/>
    <w:lsdException w:name="Hyperlink" w:uiPriority="0"/>
    <w:lsdException w:name="Strong" w:locked="1" w:semiHidden="0" w:uiPriority="22" w:unhideWhenUsed="0" w:qFormat="1"/>
    <w:lsdException w:name="Emphasis" w:locked="1" w:semiHidden="0" w:uiPriority="20" w:unhideWhenUsed="0" w:qFormat="1"/>
    <w:lsdException w:name="Document Map" w:uiPriority="0"/>
    <w:lsdException w:name="Normal (Web)" w:uiPriority="0"/>
    <w:lsdException w:name="No List" w:locked="1"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8E8"/>
    <w:rPr>
      <w:rFonts w:ascii="Arial" w:hAnsi="Arial"/>
      <w:szCs w:val="24"/>
      <w:lang w:val="nl-NL" w:eastAsia="nl-NL"/>
    </w:rPr>
  </w:style>
  <w:style w:type="paragraph" w:styleId="Heading1">
    <w:name w:val="heading 1"/>
    <w:basedOn w:val="Normal"/>
    <w:next w:val="BodyText"/>
    <w:link w:val="Heading1Char"/>
    <w:qFormat/>
    <w:rsid w:val="009B48E8"/>
    <w:pPr>
      <w:keepNext/>
      <w:numPr>
        <w:numId w:val="4"/>
      </w:numPr>
      <w:spacing w:before="240" w:after="240"/>
      <w:outlineLvl w:val="0"/>
    </w:pPr>
    <w:rPr>
      <w:rFonts w:eastAsia="Calibri" w:cs="Calibri"/>
      <w:b/>
      <w:caps/>
      <w:kern w:val="28"/>
      <w:szCs w:val="22"/>
      <w:lang w:eastAsia="de-DE"/>
    </w:rPr>
  </w:style>
  <w:style w:type="paragraph" w:styleId="Heading2">
    <w:name w:val="heading 2"/>
    <w:basedOn w:val="Heading1"/>
    <w:next w:val="BodyText"/>
    <w:link w:val="Heading2Char"/>
    <w:qFormat/>
    <w:rsid w:val="009B48E8"/>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B48E8"/>
    <w:pPr>
      <w:keepNext/>
      <w:numPr>
        <w:ilvl w:val="2"/>
        <w:numId w:val="4"/>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9B48E8"/>
    <w:pPr>
      <w:keepNext/>
      <w:numPr>
        <w:ilvl w:val="3"/>
        <w:numId w:val="4"/>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9B48E8"/>
    <w:pPr>
      <w:numPr>
        <w:ilvl w:val="4"/>
        <w:numId w:val="4"/>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9B48E8"/>
    <w:pPr>
      <w:numPr>
        <w:ilvl w:val="5"/>
        <w:numId w:val="4"/>
      </w:numPr>
      <w:spacing w:before="240" w:after="60"/>
      <w:outlineLvl w:val="5"/>
    </w:pPr>
    <w:rPr>
      <w:b/>
      <w:bCs/>
      <w:szCs w:val="22"/>
      <w:lang w:eastAsia="en-GB"/>
    </w:rPr>
  </w:style>
  <w:style w:type="paragraph" w:styleId="Heading7">
    <w:name w:val="heading 7"/>
    <w:basedOn w:val="Normal"/>
    <w:next w:val="Normal"/>
    <w:link w:val="Heading7Char"/>
    <w:unhideWhenUsed/>
    <w:qFormat/>
    <w:rsid w:val="009B48E8"/>
    <w:pPr>
      <w:numPr>
        <w:ilvl w:val="6"/>
        <w:numId w:val="4"/>
      </w:numPr>
      <w:spacing w:before="240" w:after="60"/>
      <w:outlineLvl w:val="6"/>
    </w:pPr>
    <w:rPr>
      <w:szCs w:val="22"/>
      <w:lang w:eastAsia="en-GB"/>
    </w:rPr>
  </w:style>
  <w:style w:type="paragraph" w:styleId="Heading8">
    <w:name w:val="heading 8"/>
    <w:basedOn w:val="Normal"/>
    <w:next w:val="Normal"/>
    <w:link w:val="Heading8Char"/>
    <w:unhideWhenUsed/>
    <w:qFormat/>
    <w:rsid w:val="009B48E8"/>
    <w:pPr>
      <w:numPr>
        <w:ilvl w:val="7"/>
        <w:numId w:val="4"/>
      </w:numPr>
      <w:spacing w:before="240" w:after="60"/>
      <w:outlineLvl w:val="7"/>
    </w:pPr>
    <w:rPr>
      <w:i/>
      <w:iCs/>
      <w:szCs w:val="22"/>
      <w:lang w:eastAsia="en-GB"/>
    </w:rPr>
  </w:style>
  <w:style w:type="paragraph" w:styleId="Heading9">
    <w:name w:val="heading 9"/>
    <w:basedOn w:val="Normal"/>
    <w:next w:val="Normal"/>
    <w:link w:val="Heading9Char"/>
    <w:unhideWhenUsed/>
    <w:qFormat/>
    <w:rsid w:val="009B48E8"/>
    <w:pPr>
      <w:numPr>
        <w:ilvl w:val="8"/>
        <w:numId w:val="4"/>
      </w:numPr>
      <w:spacing w:before="240" w:after="60"/>
      <w:outlineLvl w:val="8"/>
    </w:pPr>
    <w:rPr>
      <w:rFonts w:asciiTheme="majorHAnsi" w:eastAsiaTheme="majorEastAsia" w:hAnsiTheme="majorHAnsi" w:cstheme="majorBidi"/>
      <w:szCs w:val="22"/>
      <w:lang w:eastAsia="en-GB"/>
    </w:rPr>
  </w:style>
  <w:style w:type="character" w:default="1" w:styleId="DefaultParagraphFont">
    <w:name w:val="Default Paragraph Font"/>
    <w:uiPriority w:val="1"/>
    <w:semiHidden/>
    <w:unhideWhenUsed/>
    <w:rsid w:val="009B48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48E8"/>
  </w:style>
  <w:style w:type="character" w:customStyle="1" w:styleId="Heading1Char">
    <w:name w:val="Heading 1 Char"/>
    <w:basedOn w:val="DefaultParagraphFont"/>
    <w:link w:val="Heading1"/>
    <w:locked/>
    <w:rsid w:val="009B48E8"/>
    <w:rPr>
      <w:rFonts w:ascii="Arial" w:eastAsia="Calibri" w:hAnsi="Arial" w:cs="Calibri"/>
      <w:b/>
      <w:caps/>
      <w:kern w:val="28"/>
      <w:lang w:val="nl-NL"/>
    </w:rPr>
  </w:style>
  <w:style w:type="character" w:customStyle="1" w:styleId="Heading2Char">
    <w:name w:val="Heading 2 Char"/>
    <w:basedOn w:val="DefaultParagraphFont"/>
    <w:link w:val="Heading2"/>
    <w:locked/>
    <w:rsid w:val="009B48E8"/>
    <w:rPr>
      <w:rFonts w:ascii="Arial" w:eastAsia="MS Mincho" w:hAnsi="Arial"/>
      <w:b/>
      <w:kern w:val="28"/>
      <w:szCs w:val="20"/>
      <w:lang w:val="nl-NL"/>
    </w:rPr>
  </w:style>
  <w:style w:type="character" w:customStyle="1" w:styleId="Heading3Char">
    <w:name w:val="Heading 3 Char"/>
    <w:basedOn w:val="DefaultParagraphFont"/>
    <w:link w:val="Heading3"/>
    <w:locked/>
    <w:rsid w:val="009B48E8"/>
    <w:rPr>
      <w:rFonts w:ascii="Arial" w:eastAsia="Calibri" w:hAnsi="Arial" w:cs="Calibri"/>
      <w:szCs w:val="20"/>
      <w:lang w:val="nl-NL"/>
    </w:rPr>
  </w:style>
  <w:style w:type="character" w:customStyle="1" w:styleId="Heading4Char">
    <w:name w:val="Heading 4 Char"/>
    <w:basedOn w:val="DefaultParagraphFont"/>
    <w:link w:val="Heading4"/>
    <w:locked/>
    <w:rsid w:val="009B48E8"/>
    <w:rPr>
      <w:rFonts w:ascii="Arial" w:eastAsia="Calibri" w:hAnsi="Arial" w:cs="Calibri"/>
      <w:szCs w:val="20"/>
      <w:lang w:val="en-US"/>
    </w:rPr>
  </w:style>
  <w:style w:type="character" w:customStyle="1" w:styleId="Heading5Char">
    <w:name w:val="Heading 5 Char"/>
    <w:basedOn w:val="DefaultParagraphFont"/>
    <w:link w:val="Heading5"/>
    <w:locked/>
    <w:rsid w:val="009B48E8"/>
    <w:rPr>
      <w:rFonts w:ascii="Arial" w:eastAsia="Calibri" w:hAnsi="Arial" w:cs="Calibri"/>
      <w:szCs w:val="20"/>
    </w:rPr>
  </w:style>
  <w:style w:type="character" w:customStyle="1" w:styleId="Heading6Char">
    <w:name w:val="Heading 6 Char"/>
    <w:basedOn w:val="DefaultParagraphFont"/>
    <w:link w:val="Heading6"/>
    <w:locked/>
    <w:rsid w:val="009B48E8"/>
    <w:rPr>
      <w:rFonts w:ascii="Arial" w:hAnsi="Arial"/>
      <w:b/>
      <w:bCs/>
      <w:lang w:val="nl-NL" w:eastAsia="en-GB"/>
    </w:rPr>
  </w:style>
  <w:style w:type="character" w:customStyle="1" w:styleId="Heading7Char">
    <w:name w:val="Heading 7 Char"/>
    <w:basedOn w:val="DefaultParagraphFont"/>
    <w:link w:val="Heading7"/>
    <w:locked/>
    <w:rsid w:val="009B48E8"/>
    <w:rPr>
      <w:rFonts w:ascii="Arial" w:hAnsi="Arial"/>
      <w:lang w:val="nl-NL" w:eastAsia="en-GB"/>
    </w:rPr>
  </w:style>
  <w:style w:type="character" w:customStyle="1" w:styleId="Heading8Char">
    <w:name w:val="Heading 8 Char"/>
    <w:basedOn w:val="DefaultParagraphFont"/>
    <w:link w:val="Heading8"/>
    <w:locked/>
    <w:rsid w:val="009B48E8"/>
    <w:rPr>
      <w:rFonts w:ascii="Arial" w:hAnsi="Arial"/>
      <w:i/>
      <w:iCs/>
      <w:lang w:val="nl-NL" w:eastAsia="en-GB"/>
    </w:rPr>
  </w:style>
  <w:style w:type="character" w:customStyle="1" w:styleId="Heading9Char">
    <w:name w:val="Heading 9 Char"/>
    <w:basedOn w:val="DefaultParagraphFont"/>
    <w:link w:val="Heading9"/>
    <w:locked/>
    <w:rsid w:val="009B48E8"/>
    <w:rPr>
      <w:rFonts w:asciiTheme="majorHAnsi" w:eastAsiaTheme="majorEastAsia" w:hAnsiTheme="majorHAnsi" w:cstheme="majorBidi"/>
      <w:lang w:val="nl-NL" w:eastAsia="en-GB"/>
    </w:rPr>
  </w:style>
  <w:style w:type="paragraph" w:styleId="Header">
    <w:name w:val="header"/>
    <w:basedOn w:val="Normal"/>
    <w:link w:val="HeaderChar"/>
    <w:rsid w:val="009B48E8"/>
    <w:pPr>
      <w:tabs>
        <w:tab w:val="center" w:pos="4820"/>
        <w:tab w:val="right" w:pos="9639"/>
      </w:tabs>
    </w:pPr>
    <w:rPr>
      <w:rFonts w:eastAsia="Calibri" w:cs="Calibri"/>
      <w:szCs w:val="22"/>
      <w:lang w:eastAsia="en-GB"/>
    </w:rPr>
  </w:style>
  <w:style w:type="character" w:customStyle="1" w:styleId="HeaderChar">
    <w:name w:val="Header Char"/>
    <w:basedOn w:val="DefaultParagraphFont"/>
    <w:link w:val="Header"/>
    <w:locked/>
    <w:rsid w:val="009B48E8"/>
    <w:rPr>
      <w:rFonts w:ascii="Arial" w:eastAsia="Calibri" w:hAnsi="Arial" w:cs="Calibri"/>
      <w:lang w:val="nl-NL" w:eastAsia="en-GB"/>
    </w:rPr>
  </w:style>
  <w:style w:type="paragraph" w:styleId="BodyText">
    <w:name w:val="Body Text"/>
    <w:basedOn w:val="Normal"/>
    <w:link w:val="BodyTextChar"/>
    <w:qFormat/>
    <w:rsid w:val="009B48E8"/>
    <w:pPr>
      <w:spacing w:after="120"/>
      <w:jc w:val="both"/>
    </w:pPr>
    <w:rPr>
      <w:rFonts w:eastAsia="Calibri" w:cs="Calibri"/>
      <w:szCs w:val="22"/>
      <w:lang w:eastAsia="en-GB"/>
    </w:rPr>
  </w:style>
  <w:style w:type="character" w:customStyle="1" w:styleId="BodyTextChar">
    <w:name w:val="Body Text Char"/>
    <w:basedOn w:val="DefaultParagraphFont"/>
    <w:link w:val="BodyText"/>
    <w:locked/>
    <w:rsid w:val="009B48E8"/>
    <w:rPr>
      <w:rFonts w:ascii="Arial" w:eastAsia="Calibri" w:hAnsi="Arial" w:cs="Calibri"/>
      <w:lang w:val="nl-NL" w:eastAsia="en-GB"/>
    </w:rPr>
  </w:style>
  <w:style w:type="paragraph" w:styleId="ListParagraph">
    <w:name w:val="List Paragraph"/>
    <w:basedOn w:val="Normal"/>
    <w:uiPriority w:val="34"/>
    <w:rsid w:val="00C8798B"/>
    <w:pPr>
      <w:ind w:left="720"/>
      <w:contextualSpacing/>
    </w:pPr>
  </w:style>
  <w:style w:type="paragraph" w:styleId="Footer">
    <w:name w:val="footer"/>
    <w:basedOn w:val="Normal"/>
    <w:link w:val="FooterChar"/>
    <w:rsid w:val="009B48E8"/>
    <w:pPr>
      <w:tabs>
        <w:tab w:val="center" w:pos="4820"/>
        <w:tab w:val="right" w:pos="9639"/>
      </w:tabs>
    </w:pPr>
    <w:rPr>
      <w:rFonts w:eastAsia="Calibri" w:cs="Calibri"/>
      <w:szCs w:val="22"/>
      <w:lang w:eastAsia="en-GB"/>
    </w:rPr>
  </w:style>
  <w:style w:type="character" w:customStyle="1" w:styleId="FooterChar">
    <w:name w:val="Footer Char"/>
    <w:basedOn w:val="DefaultParagraphFont"/>
    <w:link w:val="Footer"/>
    <w:locked/>
    <w:rsid w:val="009B48E8"/>
    <w:rPr>
      <w:rFonts w:ascii="Arial" w:eastAsia="Calibri" w:hAnsi="Arial" w:cs="Calibri"/>
      <w:lang w:val="nl-NL" w:eastAsia="en-GB"/>
    </w:rPr>
  </w:style>
  <w:style w:type="character" w:styleId="PageNumber">
    <w:name w:val="page number"/>
    <w:basedOn w:val="DefaultParagraphFont"/>
    <w:rsid w:val="009B48E8"/>
  </w:style>
  <w:style w:type="paragraph" w:customStyle="1" w:styleId="Workinggroup">
    <w:name w:val="Working group"/>
    <w:basedOn w:val="Normal"/>
    <w:next w:val="Normal"/>
    <w:autoRedefine/>
    <w:uiPriority w:val="99"/>
    <w:rsid w:val="0016185A"/>
    <w:pPr>
      <w:numPr>
        <w:numId w:val="6"/>
      </w:numPr>
      <w:tabs>
        <w:tab w:val="left" w:pos="2835"/>
      </w:tabs>
      <w:spacing w:before="240" w:after="240"/>
    </w:pPr>
    <w:rPr>
      <w:b/>
      <w:sz w:val="28"/>
    </w:rPr>
  </w:style>
  <w:style w:type="paragraph" w:styleId="Title">
    <w:name w:val="Title"/>
    <w:basedOn w:val="Normal"/>
    <w:link w:val="TitleChar"/>
    <w:qFormat/>
    <w:rsid w:val="009B48E8"/>
    <w:pPr>
      <w:spacing w:before="120" w:after="240"/>
      <w:jc w:val="center"/>
      <w:outlineLvl w:val="0"/>
    </w:pPr>
    <w:rPr>
      <w:rFonts w:eastAsia="Calibri" w:cs="Arial"/>
      <w:b/>
      <w:bCs/>
      <w:kern w:val="28"/>
      <w:sz w:val="32"/>
      <w:szCs w:val="32"/>
      <w:lang w:eastAsia="en-GB"/>
    </w:rPr>
  </w:style>
  <w:style w:type="character" w:customStyle="1" w:styleId="TitleChar">
    <w:name w:val="Title Char"/>
    <w:basedOn w:val="DefaultParagraphFont"/>
    <w:link w:val="Title"/>
    <w:locked/>
    <w:rsid w:val="009B48E8"/>
    <w:rPr>
      <w:rFonts w:ascii="Arial" w:eastAsia="Calibri" w:hAnsi="Arial" w:cs="Arial"/>
      <w:b/>
      <w:bCs/>
      <w:kern w:val="28"/>
      <w:sz w:val="32"/>
      <w:szCs w:val="32"/>
      <w:lang w:val="nl-NL" w:eastAsia="en-GB"/>
    </w:rPr>
  </w:style>
  <w:style w:type="paragraph" w:customStyle="1" w:styleId="Bullet1">
    <w:name w:val="Bullet 1"/>
    <w:basedOn w:val="Normal"/>
    <w:qFormat/>
    <w:rsid w:val="009B48E8"/>
    <w:pPr>
      <w:numPr>
        <w:numId w:val="5"/>
      </w:numPr>
      <w:spacing w:after="120"/>
      <w:jc w:val="both"/>
      <w:outlineLvl w:val="0"/>
    </w:pPr>
    <w:rPr>
      <w:rFonts w:eastAsia="Calibri" w:cs="Arial"/>
      <w:szCs w:val="22"/>
      <w:lang w:eastAsia="en-GB"/>
    </w:rPr>
  </w:style>
  <w:style w:type="paragraph" w:styleId="TOC1">
    <w:name w:val="toc 1"/>
    <w:basedOn w:val="Normal"/>
    <w:next w:val="Normal"/>
    <w:uiPriority w:val="39"/>
    <w:rsid w:val="009B48E8"/>
    <w:pPr>
      <w:tabs>
        <w:tab w:val="left" w:pos="567"/>
        <w:tab w:val="right" w:pos="9639"/>
      </w:tabs>
      <w:spacing w:before="120"/>
      <w:ind w:left="567" w:right="284" w:hanging="567"/>
    </w:pPr>
    <w:rPr>
      <w:noProof/>
      <w:szCs w:val="22"/>
      <w:lang w:eastAsia="en-GB"/>
    </w:rPr>
  </w:style>
  <w:style w:type="paragraph" w:customStyle="1" w:styleId="ActionMember">
    <w:name w:val="Action Member"/>
    <w:basedOn w:val="Normal"/>
    <w:next w:val="Normal"/>
    <w:link w:val="ActionMemberChar"/>
    <w:uiPriority w:val="99"/>
    <w:rsid w:val="003D672C"/>
    <w:pPr>
      <w:spacing w:after="120"/>
      <w:jc w:val="both"/>
    </w:pPr>
    <w:rPr>
      <w:i/>
      <w:iCs/>
    </w:rPr>
  </w:style>
  <w:style w:type="paragraph" w:customStyle="1" w:styleId="ActionItem">
    <w:name w:val="Action Item"/>
    <w:basedOn w:val="Normal"/>
    <w:next w:val="Normal"/>
    <w:link w:val="ActionItemChar"/>
    <w:uiPriority w:val="99"/>
    <w:rsid w:val="003D672C"/>
    <w:pPr>
      <w:spacing w:before="240" w:after="240"/>
    </w:pPr>
    <w:rPr>
      <w:i/>
      <w:lang w:eastAsia="en-US"/>
    </w:rPr>
  </w:style>
  <w:style w:type="paragraph" w:styleId="TOC2">
    <w:name w:val="toc 2"/>
    <w:basedOn w:val="Normal"/>
    <w:next w:val="Normal"/>
    <w:uiPriority w:val="39"/>
    <w:rsid w:val="009B48E8"/>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9B48E8"/>
    <w:pPr>
      <w:tabs>
        <w:tab w:val="left" w:pos="2268"/>
        <w:tab w:val="right" w:pos="9639"/>
      </w:tabs>
      <w:ind w:left="2268" w:right="284" w:hanging="850"/>
    </w:pPr>
    <w:rPr>
      <w:noProof/>
      <w:szCs w:val="22"/>
      <w:lang w:eastAsia="en-GB"/>
    </w:rPr>
  </w:style>
  <w:style w:type="paragraph" w:styleId="TOC4">
    <w:name w:val="toc 4"/>
    <w:basedOn w:val="Normal"/>
    <w:next w:val="Normal"/>
    <w:uiPriority w:val="39"/>
    <w:rsid w:val="009B48E8"/>
    <w:pPr>
      <w:tabs>
        <w:tab w:val="left" w:pos="1418"/>
        <w:tab w:val="right" w:pos="9639"/>
      </w:tabs>
      <w:spacing w:before="120" w:after="120"/>
      <w:ind w:left="1418" w:right="284" w:hanging="1418"/>
    </w:pPr>
    <w:rPr>
      <w:b/>
      <w:caps/>
    </w:rPr>
  </w:style>
  <w:style w:type="paragraph" w:styleId="TOC5">
    <w:name w:val="toc 5"/>
    <w:basedOn w:val="Normal"/>
    <w:next w:val="Normal"/>
    <w:autoRedefine/>
    <w:rsid w:val="009B48E8"/>
    <w:pPr>
      <w:ind w:left="880"/>
    </w:pPr>
    <w:rPr>
      <w:rFonts w:ascii="Times New Roman" w:hAnsi="Times New Roman"/>
    </w:rPr>
  </w:style>
  <w:style w:type="paragraph" w:styleId="TOC6">
    <w:name w:val="toc 6"/>
    <w:basedOn w:val="Normal"/>
    <w:next w:val="Normal"/>
    <w:autoRedefine/>
    <w:rsid w:val="009B48E8"/>
    <w:pPr>
      <w:ind w:left="1100"/>
    </w:pPr>
    <w:rPr>
      <w:rFonts w:ascii="Times New Roman" w:hAnsi="Times New Roman"/>
    </w:rPr>
  </w:style>
  <w:style w:type="paragraph" w:styleId="TOC7">
    <w:name w:val="toc 7"/>
    <w:basedOn w:val="Normal"/>
    <w:next w:val="Normal"/>
    <w:autoRedefine/>
    <w:rsid w:val="009B48E8"/>
    <w:pPr>
      <w:ind w:left="1200"/>
    </w:pPr>
    <w:rPr>
      <w:rFonts w:eastAsia="Calibri" w:cs="Calibri"/>
      <w:sz w:val="20"/>
      <w:szCs w:val="20"/>
      <w:lang w:eastAsia="en-GB"/>
    </w:rPr>
  </w:style>
  <w:style w:type="paragraph" w:styleId="TOC8">
    <w:name w:val="toc 8"/>
    <w:basedOn w:val="Normal"/>
    <w:next w:val="Normal"/>
    <w:autoRedefine/>
    <w:rsid w:val="009B48E8"/>
    <w:pPr>
      <w:ind w:left="1440"/>
    </w:pPr>
    <w:rPr>
      <w:rFonts w:eastAsia="Calibri" w:cs="Calibri"/>
      <w:sz w:val="20"/>
      <w:szCs w:val="20"/>
      <w:lang w:eastAsia="en-GB"/>
    </w:rPr>
  </w:style>
  <w:style w:type="paragraph" w:styleId="TOC9">
    <w:name w:val="toc 9"/>
    <w:basedOn w:val="Normal"/>
    <w:next w:val="Normal"/>
    <w:autoRedefine/>
    <w:rsid w:val="009B48E8"/>
    <w:pPr>
      <w:ind w:left="1680"/>
    </w:pPr>
    <w:rPr>
      <w:rFonts w:eastAsia="Calibri" w:cs="Calibri"/>
      <w:sz w:val="20"/>
      <w:szCs w:val="20"/>
      <w:lang w:eastAsia="en-GB"/>
    </w:rPr>
  </w:style>
  <w:style w:type="character" w:styleId="Hyperlink">
    <w:name w:val="Hyperlink"/>
    <w:basedOn w:val="DefaultParagraphFont"/>
    <w:rsid w:val="00C8798B"/>
    <w:rPr>
      <w:color w:val="0000FF" w:themeColor="hyperlink"/>
      <w:u w:val="single"/>
    </w:rPr>
  </w:style>
  <w:style w:type="paragraph" w:customStyle="1" w:styleId="StyleTableofFiguresJustifiedAfter6pt">
    <w:name w:val="Style Table of Figures + Justified After:  6 pt"/>
    <w:basedOn w:val="Normal"/>
    <w:uiPriority w:val="99"/>
    <w:rsid w:val="00277290"/>
    <w:pPr>
      <w:numPr>
        <w:numId w:val="7"/>
      </w:numPr>
      <w:tabs>
        <w:tab w:val="right" w:pos="567"/>
        <w:tab w:val="right" w:pos="9639"/>
      </w:tabs>
      <w:spacing w:before="60" w:after="60"/>
      <w:ind w:left="567" w:right="284" w:hanging="567"/>
    </w:pPr>
    <w:rPr>
      <w:szCs w:val="20"/>
      <w:lang w:eastAsia="en-US"/>
    </w:rPr>
  </w:style>
  <w:style w:type="paragraph" w:styleId="FootnoteText">
    <w:name w:val="footnote text"/>
    <w:basedOn w:val="Normal"/>
    <w:link w:val="FootnoteTextChar"/>
    <w:rsid w:val="009B48E8"/>
    <w:rPr>
      <w:rFonts w:eastAsia="Calibri" w:cs="Calibri"/>
      <w:sz w:val="20"/>
      <w:szCs w:val="20"/>
      <w:lang w:eastAsia="en-GB"/>
    </w:rPr>
  </w:style>
  <w:style w:type="character" w:customStyle="1" w:styleId="FootnoteTextChar">
    <w:name w:val="Footnote Text Char"/>
    <w:basedOn w:val="DefaultParagraphFont"/>
    <w:link w:val="FootnoteText"/>
    <w:locked/>
    <w:rsid w:val="009B48E8"/>
    <w:rPr>
      <w:rFonts w:ascii="Arial" w:eastAsia="Calibri" w:hAnsi="Arial" w:cs="Calibri"/>
      <w:sz w:val="20"/>
      <w:szCs w:val="20"/>
      <w:lang w:val="nl-NL" w:eastAsia="en-GB"/>
    </w:rPr>
  </w:style>
  <w:style w:type="character" w:styleId="FootnoteReference">
    <w:name w:val="footnote reference"/>
    <w:semiHidden/>
    <w:rsid w:val="009B48E8"/>
    <w:rPr>
      <w:rFonts w:ascii="Arial" w:hAnsi="Arial"/>
      <w:sz w:val="16"/>
    </w:rPr>
  </w:style>
  <w:style w:type="paragraph" w:customStyle="1" w:styleId="Agendaitem">
    <w:name w:val="Agenda item"/>
    <w:basedOn w:val="Normal"/>
    <w:next w:val="Normal"/>
    <w:uiPriority w:val="99"/>
    <w:rsid w:val="00825DF9"/>
    <w:pPr>
      <w:tabs>
        <w:tab w:val="num" w:pos="2268"/>
        <w:tab w:val="left" w:pos="2552"/>
      </w:tabs>
      <w:spacing w:before="240" w:after="240"/>
      <w:ind w:left="2552" w:hanging="2552"/>
    </w:pPr>
    <w:rPr>
      <w:b/>
      <w:sz w:val="28"/>
      <w:lang w:eastAsia="en-US"/>
    </w:rPr>
  </w:style>
  <w:style w:type="character" w:customStyle="1" w:styleId="ActionItemChar">
    <w:name w:val="Action Item Char"/>
    <w:basedOn w:val="DefaultParagraphFont"/>
    <w:link w:val="ActionItem"/>
    <w:uiPriority w:val="99"/>
    <w:locked/>
    <w:rsid w:val="003D672C"/>
    <w:rPr>
      <w:rFonts w:ascii="Arial" w:hAnsi="Arial" w:cs="Times New Roman"/>
      <w:i/>
      <w:sz w:val="24"/>
      <w:szCs w:val="24"/>
      <w:lang w:eastAsia="en-US"/>
    </w:rPr>
  </w:style>
  <w:style w:type="paragraph" w:customStyle="1" w:styleId="Bullet1text">
    <w:name w:val="Bullet 1 text"/>
    <w:basedOn w:val="Normal"/>
    <w:rsid w:val="009B48E8"/>
    <w:pPr>
      <w:suppressAutoHyphens/>
      <w:spacing w:after="120"/>
      <w:ind w:left="1134"/>
      <w:jc w:val="both"/>
    </w:pPr>
    <w:rPr>
      <w:rFonts w:eastAsia="Calibri" w:cs="Arial"/>
      <w:szCs w:val="22"/>
      <w:lang w:val="fr-FR" w:eastAsia="en-GB"/>
    </w:rPr>
  </w:style>
  <w:style w:type="paragraph" w:customStyle="1" w:styleId="subagenda">
    <w:name w:val="subagenda"/>
    <w:basedOn w:val="Normal"/>
    <w:uiPriority w:val="99"/>
    <w:rsid w:val="006C300E"/>
    <w:pPr>
      <w:tabs>
        <w:tab w:val="left" w:pos="1080"/>
      </w:tabs>
      <w:spacing w:before="120" w:after="120"/>
      <w:jc w:val="both"/>
    </w:pPr>
    <w:rPr>
      <w:rFonts w:cs="Arial"/>
      <w:lang w:eastAsia="en-US"/>
    </w:rPr>
  </w:style>
  <w:style w:type="paragraph" w:customStyle="1" w:styleId="Annex">
    <w:name w:val="Annex"/>
    <w:basedOn w:val="Heading1"/>
    <w:next w:val="Normal"/>
    <w:autoRedefine/>
    <w:rsid w:val="009B48E8"/>
    <w:pPr>
      <w:numPr>
        <w:numId w:val="13"/>
      </w:numPr>
      <w:jc w:val="both"/>
    </w:pPr>
    <w:rPr>
      <w:bCs/>
      <w:caps w:val="0"/>
      <w:snapToGrid w:val="0"/>
    </w:rPr>
  </w:style>
  <w:style w:type="paragraph" w:customStyle="1" w:styleId="Maintext">
    <w:name w:val="Main text"/>
    <w:basedOn w:val="Normal"/>
    <w:uiPriority w:val="99"/>
    <w:rsid w:val="007F1B97"/>
    <w:pPr>
      <w:suppressAutoHyphens/>
      <w:spacing w:after="120"/>
      <w:jc w:val="both"/>
    </w:pPr>
    <w:rPr>
      <w:szCs w:val="20"/>
    </w:rPr>
  </w:style>
  <w:style w:type="character" w:customStyle="1" w:styleId="TableTextCar">
    <w:name w:val="Table Text Car"/>
    <w:basedOn w:val="DefaultParagraphFont"/>
    <w:uiPriority w:val="99"/>
    <w:rsid w:val="000F0ECE"/>
    <w:rPr>
      <w:rFonts w:ascii="Arial" w:hAnsi="Arial" w:cs="Times New Roman"/>
      <w:w w:val="101"/>
      <w:kern w:val="20"/>
      <w:sz w:val="24"/>
      <w:szCs w:val="24"/>
      <w:lang w:val="en-GB" w:eastAsia="fr-FR" w:bidi="ar-SA"/>
    </w:rPr>
  </w:style>
  <w:style w:type="paragraph" w:customStyle="1" w:styleId="Default">
    <w:name w:val="Default"/>
    <w:rsid w:val="00C8798B"/>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9B48E8"/>
    <w:pPr>
      <w:numPr>
        <w:ilvl w:val="1"/>
        <w:numId w:val="5"/>
      </w:numPr>
      <w:spacing w:after="120"/>
      <w:jc w:val="both"/>
    </w:pPr>
    <w:rPr>
      <w:rFonts w:eastAsia="Calibri" w:cs="Arial"/>
      <w:szCs w:val="22"/>
      <w:lang w:eastAsia="en-GB"/>
    </w:rPr>
  </w:style>
  <w:style w:type="paragraph" w:customStyle="1" w:styleId="Default1">
    <w:name w:val="Default1"/>
    <w:basedOn w:val="Default"/>
    <w:next w:val="Default"/>
    <w:uiPriority w:val="99"/>
    <w:rsid w:val="000F0ECE"/>
    <w:rPr>
      <w:rFonts w:cs="Times New Roman"/>
      <w:color w:val="auto"/>
      <w:sz w:val="20"/>
    </w:rPr>
  </w:style>
  <w:style w:type="character" w:styleId="Strong">
    <w:name w:val="Strong"/>
    <w:basedOn w:val="DefaultParagraphFont"/>
    <w:uiPriority w:val="22"/>
    <w:rsid w:val="00C8798B"/>
    <w:rPr>
      <w:b/>
      <w:bCs/>
    </w:rPr>
  </w:style>
  <w:style w:type="paragraph" w:customStyle="1" w:styleId="Bullet2text">
    <w:name w:val="Bullet 2 text"/>
    <w:basedOn w:val="Normal"/>
    <w:rsid w:val="009B48E8"/>
    <w:pPr>
      <w:suppressAutoHyphens/>
      <w:spacing w:after="120"/>
      <w:ind w:left="1701"/>
      <w:jc w:val="both"/>
    </w:pPr>
    <w:rPr>
      <w:rFonts w:eastAsia="Calibri" w:cs="Arial"/>
      <w:szCs w:val="22"/>
      <w:lang w:eastAsia="en-GB"/>
    </w:rPr>
  </w:style>
  <w:style w:type="character" w:styleId="FollowedHyperlink">
    <w:name w:val="FollowedHyperlink"/>
    <w:basedOn w:val="DefaultParagraphFont"/>
    <w:uiPriority w:val="99"/>
    <w:rsid w:val="00B94E34"/>
    <w:rPr>
      <w:rFonts w:cs="Times New Roman"/>
      <w:color w:val="800080"/>
      <w:u w:val="single"/>
    </w:rPr>
  </w:style>
  <w:style w:type="paragraph" w:customStyle="1" w:styleId="Agenda1">
    <w:name w:val="Agenda 1"/>
    <w:basedOn w:val="Normal"/>
    <w:uiPriority w:val="99"/>
    <w:rsid w:val="0016185A"/>
    <w:pPr>
      <w:numPr>
        <w:numId w:val="12"/>
      </w:numPr>
      <w:tabs>
        <w:tab w:val="left" w:pos="7371"/>
      </w:tabs>
      <w:spacing w:before="120" w:after="120"/>
      <w:jc w:val="both"/>
    </w:pPr>
    <w:rPr>
      <w:szCs w:val="20"/>
      <w:lang w:eastAsia="en-US"/>
    </w:rPr>
  </w:style>
  <w:style w:type="paragraph" w:customStyle="1" w:styleId="Task">
    <w:name w:val="Task"/>
    <w:basedOn w:val="Normal"/>
    <w:uiPriority w:val="99"/>
    <w:rsid w:val="001F3E6C"/>
    <w:pPr>
      <w:numPr>
        <w:numId w:val="11"/>
      </w:numPr>
      <w:tabs>
        <w:tab w:val="left" w:pos="459"/>
      </w:tabs>
    </w:pPr>
  </w:style>
  <w:style w:type="paragraph" w:styleId="BodyText2">
    <w:name w:val="Body Text 2"/>
    <w:basedOn w:val="Normal"/>
    <w:link w:val="BodyText2Char"/>
    <w:unhideWhenUsed/>
    <w:rsid w:val="009B48E8"/>
    <w:pPr>
      <w:spacing w:line="480" w:lineRule="auto"/>
    </w:pPr>
    <w:rPr>
      <w:rFonts w:eastAsia="Calibri" w:cs="Calibri"/>
      <w:szCs w:val="22"/>
      <w:lang w:eastAsia="en-GB"/>
    </w:rPr>
  </w:style>
  <w:style w:type="character" w:customStyle="1" w:styleId="BodyText2Char">
    <w:name w:val="Body Text 2 Char"/>
    <w:basedOn w:val="DefaultParagraphFont"/>
    <w:link w:val="BodyText2"/>
    <w:locked/>
    <w:rsid w:val="009B48E8"/>
    <w:rPr>
      <w:rFonts w:ascii="Arial" w:eastAsia="Calibri" w:hAnsi="Arial" w:cs="Calibri"/>
      <w:lang w:val="nl-NL" w:eastAsia="en-GB"/>
    </w:rPr>
  </w:style>
  <w:style w:type="paragraph" w:styleId="BodyText3">
    <w:name w:val="Body Text 3"/>
    <w:basedOn w:val="Normal"/>
    <w:link w:val="BodyText3Char"/>
    <w:uiPriority w:val="99"/>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D0150B"/>
    <w:rPr>
      <w:rFonts w:ascii="Arial" w:eastAsia="Times New Roman" w:hAnsi="Arial" w:cs="Calibri"/>
      <w:bCs/>
      <w:i/>
      <w:iCs/>
      <w:sz w:val="22"/>
      <w:szCs w:val="22"/>
    </w:rPr>
  </w:style>
  <w:style w:type="paragraph" w:styleId="BodyTextFirstIndent">
    <w:name w:val="Body Text First Indent"/>
    <w:basedOn w:val="Normal"/>
    <w:link w:val="BodyTextFirstIndentChar"/>
    <w:uiPriority w:val="99"/>
    <w:rsid w:val="007A3783"/>
    <w:pPr>
      <w:ind w:left="360"/>
    </w:pPr>
  </w:style>
  <w:style w:type="character" w:customStyle="1" w:styleId="BodyTextFirstIndentChar">
    <w:name w:val="Body Text First Indent Char"/>
    <w:basedOn w:val="BodyTextChar"/>
    <w:link w:val="BodyTextFirstIndent"/>
    <w:uiPriority w:val="99"/>
    <w:locked/>
    <w:rsid w:val="00D0150B"/>
    <w:rPr>
      <w:rFonts w:ascii="Arial" w:eastAsia="Calibri" w:hAnsi="Arial" w:cs="Calibri"/>
      <w:iCs/>
      <w:lang w:val="en-GB" w:eastAsia="ja-JP"/>
    </w:rPr>
  </w:style>
  <w:style w:type="paragraph" w:styleId="BodyTextIndent">
    <w:name w:val="Body Text Indent"/>
    <w:basedOn w:val="Normal"/>
    <w:link w:val="BodyTextIndentChar"/>
    <w:rsid w:val="009B48E8"/>
    <w:pPr>
      <w:spacing w:after="120"/>
      <w:ind w:left="567"/>
    </w:pPr>
    <w:rPr>
      <w:rFonts w:eastAsia="Calibri" w:cs="Calibri"/>
      <w:szCs w:val="22"/>
      <w:lang w:eastAsia="en-GB"/>
    </w:rPr>
  </w:style>
  <w:style w:type="character" w:customStyle="1" w:styleId="BodyTextIndentChar">
    <w:name w:val="Body Text Indent Char"/>
    <w:basedOn w:val="DefaultParagraphFont"/>
    <w:link w:val="BodyTextIndent"/>
    <w:locked/>
    <w:rsid w:val="009B48E8"/>
    <w:rPr>
      <w:rFonts w:ascii="Arial" w:eastAsia="Calibri" w:hAnsi="Arial" w:cs="Calibri"/>
      <w:lang w:val="nl-NL" w:eastAsia="en-GB"/>
    </w:rPr>
  </w:style>
  <w:style w:type="paragraph" w:styleId="BodyTextFirstIndent2">
    <w:name w:val="Body Text First Indent 2"/>
    <w:aliases w:val="Body Text Second Indent"/>
    <w:basedOn w:val="BodyTextFirstIndent"/>
    <w:link w:val="BodyTextFirstIndent2Char"/>
    <w:uiPriority w:val="99"/>
    <w:rsid w:val="007A3783"/>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D0150B"/>
    <w:rPr>
      <w:rFonts w:ascii="Arial" w:eastAsia="Calibri" w:hAnsi="Arial" w:cs="Calibri"/>
      <w:lang w:val="en-US" w:eastAsia="ja-JP"/>
    </w:rPr>
  </w:style>
  <w:style w:type="table" w:styleId="TableGrid">
    <w:name w:val="Table Grid"/>
    <w:basedOn w:val="TableNormal"/>
    <w:uiPriority w:val="99"/>
    <w:rsid w:val="000D62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16185A"/>
    <w:pPr>
      <w:spacing w:before="60" w:after="80"/>
      <w:ind w:left="354"/>
    </w:pPr>
  </w:style>
  <w:style w:type="paragraph" w:styleId="ListNumber">
    <w:name w:val="List Number"/>
    <w:basedOn w:val="Normal"/>
    <w:uiPriority w:val="99"/>
    <w:rsid w:val="0016185A"/>
    <w:pPr>
      <w:numPr>
        <w:numId w:val="9"/>
      </w:numPr>
    </w:pPr>
  </w:style>
  <w:style w:type="paragraph" w:styleId="ListNumber2">
    <w:name w:val="List Number 2"/>
    <w:basedOn w:val="Normal"/>
    <w:uiPriority w:val="99"/>
    <w:rsid w:val="0016185A"/>
    <w:pPr>
      <w:numPr>
        <w:numId w:val="10"/>
      </w:numPr>
    </w:pPr>
  </w:style>
  <w:style w:type="character" w:customStyle="1" w:styleId="ActionMemberChar">
    <w:name w:val="Action Member Char"/>
    <w:basedOn w:val="DefaultParagraphFont"/>
    <w:link w:val="ActionMember"/>
    <w:uiPriority w:val="99"/>
    <w:locked/>
    <w:rsid w:val="006D50C0"/>
    <w:rPr>
      <w:rFonts w:ascii="Arial" w:eastAsia="MS Mincho" w:hAnsi="Arial" w:cs="Calibri"/>
      <w:i/>
      <w:iCs/>
      <w:sz w:val="22"/>
      <w:szCs w:val="22"/>
      <w:lang w:eastAsia="ja-JP"/>
    </w:rPr>
  </w:style>
  <w:style w:type="paragraph" w:customStyle="1" w:styleId="Bullet3">
    <w:name w:val="Bullet 3"/>
    <w:basedOn w:val="Normal"/>
    <w:rsid w:val="009B48E8"/>
    <w:pPr>
      <w:numPr>
        <w:ilvl w:val="2"/>
        <w:numId w:val="5"/>
      </w:numPr>
      <w:spacing w:after="60"/>
      <w:jc w:val="both"/>
    </w:pPr>
    <w:rPr>
      <w:rFonts w:eastAsia="Calibri" w:cs="Arial"/>
      <w:sz w:val="20"/>
      <w:szCs w:val="22"/>
      <w:lang w:eastAsia="en-GB"/>
    </w:rPr>
  </w:style>
  <w:style w:type="paragraph" w:customStyle="1" w:styleId="ActionIALA">
    <w:name w:val="Action IALA"/>
    <w:basedOn w:val="Normal"/>
    <w:next w:val="Normal"/>
    <w:link w:val="ActionIALAChar"/>
    <w:uiPriority w:val="99"/>
    <w:rsid w:val="003D672C"/>
    <w:pPr>
      <w:spacing w:before="120" w:after="240"/>
      <w:jc w:val="both"/>
    </w:pPr>
    <w:rPr>
      <w:rFonts w:cs="Arial"/>
      <w:i/>
      <w:iCs/>
    </w:rPr>
  </w:style>
  <w:style w:type="paragraph" w:customStyle="1" w:styleId="Bullet3text">
    <w:name w:val="Bullet 3 text"/>
    <w:basedOn w:val="Normal"/>
    <w:rsid w:val="009B48E8"/>
    <w:pPr>
      <w:suppressAutoHyphens/>
      <w:spacing w:after="60"/>
      <w:ind w:left="2268"/>
    </w:pPr>
    <w:rPr>
      <w:rFonts w:eastAsia="Calibri" w:cs="Arial"/>
      <w:sz w:val="20"/>
      <w:szCs w:val="22"/>
      <w:lang w:eastAsia="en-GB"/>
    </w:rPr>
  </w:style>
  <w:style w:type="paragraph" w:styleId="Quote">
    <w:name w:val="Quote"/>
    <w:basedOn w:val="Normal"/>
    <w:next w:val="Normal"/>
    <w:link w:val="QuoteChar"/>
    <w:uiPriority w:val="29"/>
    <w:rsid w:val="00C8798B"/>
    <w:rPr>
      <w:i/>
      <w:iCs/>
      <w:color w:val="000000" w:themeColor="text1"/>
    </w:rPr>
  </w:style>
  <w:style w:type="character" w:customStyle="1" w:styleId="QuoteChar">
    <w:name w:val="Quote Char"/>
    <w:basedOn w:val="DefaultParagraphFont"/>
    <w:link w:val="Quote"/>
    <w:uiPriority w:val="29"/>
    <w:locked/>
    <w:rsid w:val="00C8798B"/>
    <w:rPr>
      <w:rFonts w:ascii="Arial" w:eastAsia="Calibri" w:hAnsi="Arial" w:cs="Calibri"/>
      <w:i/>
      <w:iCs/>
      <w:color w:val="000000" w:themeColor="text1"/>
      <w:lang w:val="en-GB" w:eastAsia="en-GB"/>
    </w:rPr>
  </w:style>
  <w:style w:type="paragraph" w:customStyle="1" w:styleId="Recallings">
    <w:name w:val="Recallings"/>
    <w:basedOn w:val="BodyText"/>
    <w:uiPriority w:val="99"/>
    <w:rsid w:val="0016185A"/>
    <w:pPr>
      <w:spacing w:before="240"/>
      <w:ind w:left="425"/>
    </w:pPr>
    <w:rPr>
      <w:rFonts w:cs="Arial"/>
    </w:rPr>
  </w:style>
  <w:style w:type="paragraph" w:customStyle="1" w:styleId="RecommendsNo">
    <w:name w:val="Recommends No"/>
    <w:basedOn w:val="Normal"/>
    <w:uiPriority w:val="99"/>
    <w:rsid w:val="0016185A"/>
    <w:pPr>
      <w:spacing w:after="120"/>
      <w:ind w:left="992" w:hanging="567"/>
      <w:jc w:val="both"/>
    </w:pPr>
  </w:style>
  <w:style w:type="character" w:customStyle="1" w:styleId="ActionIALAChar">
    <w:name w:val="Action IALA Char"/>
    <w:basedOn w:val="DefaultParagraphFont"/>
    <w:link w:val="ActionIALA"/>
    <w:uiPriority w:val="99"/>
    <w:locked/>
    <w:rsid w:val="0034394E"/>
    <w:rPr>
      <w:rFonts w:ascii="Arial" w:eastAsia="MS Mincho" w:hAnsi="Arial" w:cs="Arial"/>
      <w:i/>
      <w:iCs/>
      <w:sz w:val="22"/>
      <w:szCs w:val="22"/>
      <w:lang w:eastAsia="ja-JP"/>
    </w:rPr>
  </w:style>
  <w:style w:type="paragraph" w:styleId="BalloonText">
    <w:name w:val="Balloon Text"/>
    <w:basedOn w:val="Normal"/>
    <w:link w:val="BalloonTextChar"/>
    <w:rsid w:val="009B48E8"/>
    <w:rPr>
      <w:rFonts w:ascii="Tahoma" w:eastAsia="Calibri" w:hAnsi="Tahoma" w:cs="Tahoma"/>
      <w:sz w:val="16"/>
      <w:szCs w:val="16"/>
      <w:lang w:eastAsia="en-GB"/>
    </w:rPr>
  </w:style>
  <w:style w:type="character" w:customStyle="1" w:styleId="BalloonTextChar">
    <w:name w:val="Balloon Text Char"/>
    <w:basedOn w:val="DefaultParagraphFont"/>
    <w:link w:val="BalloonText"/>
    <w:locked/>
    <w:rsid w:val="009B48E8"/>
    <w:rPr>
      <w:rFonts w:ascii="Tahoma" w:eastAsia="Calibri" w:hAnsi="Tahoma" w:cs="Tahoma"/>
      <w:sz w:val="16"/>
      <w:szCs w:val="16"/>
      <w:lang w:val="nl-NL" w:eastAsia="en-GB"/>
    </w:rPr>
  </w:style>
  <w:style w:type="paragraph" w:customStyle="1" w:styleId="THECOUNCIL">
    <w:name w:val="THE COUNCIL"/>
    <w:basedOn w:val="BodyText"/>
    <w:uiPriority w:val="99"/>
    <w:rsid w:val="0016185A"/>
    <w:rPr>
      <w:b/>
      <w:sz w:val="28"/>
    </w:rPr>
  </w:style>
  <w:style w:type="paragraph" w:styleId="TableofFigures">
    <w:name w:val="table of figures"/>
    <w:basedOn w:val="Normal"/>
    <w:next w:val="Normal"/>
    <w:autoRedefine/>
    <w:uiPriority w:val="99"/>
    <w:rsid w:val="009B48E8"/>
    <w:pPr>
      <w:numPr>
        <w:numId w:val="30"/>
      </w:numPr>
      <w:tabs>
        <w:tab w:val="right" w:pos="9639"/>
      </w:tabs>
      <w:spacing w:before="60" w:after="60"/>
      <w:ind w:right="284"/>
    </w:pPr>
  </w:style>
  <w:style w:type="paragraph" w:customStyle="1" w:styleId="List1">
    <w:name w:val="List 1"/>
    <w:basedOn w:val="Normal"/>
    <w:qFormat/>
    <w:rsid w:val="009B48E8"/>
    <w:pPr>
      <w:numPr>
        <w:numId w:val="21"/>
      </w:numPr>
      <w:spacing w:after="120"/>
      <w:jc w:val="both"/>
    </w:pPr>
    <w:rPr>
      <w:rFonts w:eastAsia="MS Mincho" w:cs="Calibri"/>
      <w:szCs w:val="22"/>
      <w:lang w:eastAsia="ja-JP"/>
    </w:rPr>
  </w:style>
  <w:style w:type="paragraph" w:customStyle="1" w:styleId="Para">
    <w:name w:val="Para"/>
    <w:basedOn w:val="BodyText"/>
    <w:next w:val="BodyText"/>
    <w:autoRedefine/>
    <w:uiPriority w:val="99"/>
    <w:rsid w:val="007A3783"/>
    <w:pPr>
      <w:jc w:val="left"/>
    </w:pPr>
    <w:rPr>
      <w:lang w:val="en-US"/>
    </w:rPr>
  </w:style>
  <w:style w:type="paragraph" w:customStyle="1" w:styleId="ActionItemSec">
    <w:name w:val="Action Item Sec"/>
    <w:basedOn w:val="Normal"/>
    <w:link w:val="ActionItemSecChar1"/>
    <w:uiPriority w:val="99"/>
    <w:rsid w:val="00C3083A"/>
    <w:pPr>
      <w:spacing w:after="120"/>
    </w:pPr>
    <w:rPr>
      <w:i/>
      <w:iCs/>
      <w:lang w:eastAsia="en-US"/>
    </w:rPr>
  </w:style>
  <w:style w:type="paragraph" w:customStyle="1" w:styleId="FigureNo">
    <w:name w:val="Figure_No"/>
    <w:basedOn w:val="Normal"/>
    <w:next w:val="Normal"/>
    <w:autoRedefine/>
    <w:uiPriority w:val="99"/>
    <w:rsid w:val="000B7F60"/>
    <w:pPr>
      <w:keepNext/>
      <w:keepLines/>
      <w:spacing w:before="120" w:after="100" w:afterAutospacing="1"/>
      <w:jc w:val="center"/>
    </w:pPr>
    <w:rPr>
      <w:caps/>
      <w:lang w:eastAsia="en-US"/>
    </w:rPr>
  </w:style>
  <w:style w:type="paragraph" w:customStyle="1" w:styleId="List1indent2text">
    <w:name w:val="List 1 indent 2 text"/>
    <w:basedOn w:val="Normal"/>
    <w:rsid w:val="009B48E8"/>
    <w:pPr>
      <w:spacing w:after="60"/>
      <w:ind w:left="1701"/>
      <w:jc w:val="both"/>
    </w:pPr>
    <w:rPr>
      <w:rFonts w:eastAsia="Calibri" w:cs="Arial"/>
      <w:sz w:val="20"/>
      <w:szCs w:val="22"/>
      <w:lang w:eastAsia="en-GB"/>
    </w:rPr>
  </w:style>
  <w:style w:type="character" w:customStyle="1" w:styleId="ActionItemSecChar1">
    <w:name w:val="Action Item Sec Char1"/>
    <w:basedOn w:val="DefaultParagraphFont"/>
    <w:link w:val="ActionItemSec"/>
    <w:uiPriority w:val="99"/>
    <w:locked/>
    <w:rsid w:val="00C3083A"/>
    <w:rPr>
      <w:rFonts w:cs="Times New Roman"/>
      <w:i/>
      <w:iCs/>
      <w:sz w:val="24"/>
      <w:szCs w:val="24"/>
      <w:lang w:eastAsia="en-US"/>
    </w:rPr>
  </w:style>
  <w:style w:type="paragraph" w:styleId="Revision">
    <w:name w:val="Revision"/>
    <w:hidden/>
    <w:uiPriority w:val="99"/>
    <w:semiHidden/>
    <w:rsid w:val="00E44781"/>
    <w:rPr>
      <w:rFonts w:ascii="Arial" w:eastAsia="MS Mincho" w:hAnsi="Arial"/>
      <w:szCs w:val="24"/>
      <w:lang w:val="en-GB" w:eastAsia="ja-JP"/>
    </w:rPr>
  </w:style>
  <w:style w:type="paragraph" w:customStyle="1" w:styleId="Agenda2">
    <w:name w:val="Agenda 2"/>
    <w:basedOn w:val="Normal"/>
    <w:uiPriority w:val="99"/>
    <w:rsid w:val="0016185A"/>
    <w:pPr>
      <w:numPr>
        <w:ilvl w:val="1"/>
        <w:numId w:val="12"/>
      </w:numPr>
      <w:tabs>
        <w:tab w:val="left" w:pos="7371"/>
      </w:tabs>
      <w:spacing w:after="120"/>
    </w:pPr>
  </w:style>
  <w:style w:type="paragraph" w:customStyle="1" w:styleId="List1indent">
    <w:name w:val="List 1 indent"/>
    <w:basedOn w:val="Normal"/>
    <w:uiPriority w:val="99"/>
    <w:rsid w:val="003D672C"/>
  </w:style>
  <w:style w:type="paragraph" w:customStyle="1" w:styleId="List1indent2">
    <w:name w:val="List 1 indent 2"/>
    <w:basedOn w:val="Normal"/>
    <w:rsid w:val="009B48E8"/>
    <w:pPr>
      <w:widowControl w:val="0"/>
      <w:numPr>
        <w:ilvl w:val="2"/>
        <w:numId w:val="21"/>
      </w:numPr>
      <w:autoSpaceDE w:val="0"/>
      <w:autoSpaceDN w:val="0"/>
      <w:adjustRightInd w:val="0"/>
      <w:spacing w:after="120"/>
      <w:jc w:val="both"/>
    </w:pPr>
    <w:rPr>
      <w:rFonts w:eastAsia="Calibri" w:cs="Arial"/>
      <w:sz w:val="20"/>
      <w:szCs w:val="20"/>
      <w:lang w:eastAsia="en-GB"/>
    </w:rPr>
  </w:style>
  <w:style w:type="paragraph" w:customStyle="1" w:styleId="List1indenttext">
    <w:name w:val="List 1 indent text"/>
    <w:basedOn w:val="Normal"/>
    <w:rsid w:val="009B48E8"/>
    <w:pPr>
      <w:spacing w:after="120"/>
      <w:ind w:left="1134"/>
      <w:jc w:val="both"/>
    </w:pPr>
    <w:rPr>
      <w:rFonts w:eastAsia="Calibri" w:cs="Calibri"/>
      <w:szCs w:val="20"/>
      <w:lang w:eastAsia="en-GB"/>
    </w:rPr>
  </w:style>
  <w:style w:type="paragraph" w:customStyle="1" w:styleId="List1text">
    <w:name w:val="List 1 text"/>
    <w:basedOn w:val="Normal"/>
    <w:qFormat/>
    <w:rsid w:val="009B48E8"/>
    <w:pPr>
      <w:spacing w:after="120"/>
      <w:ind w:left="567"/>
      <w:jc w:val="both"/>
    </w:pPr>
    <w:rPr>
      <w:rFonts w:eastAsia="Calibri" w:cs="Arial"/>
      <w:szCs w:val="22"/>
      <w:lang w:eastAsia="en-GB"/>
    </w:rPr>
  </w:style>
  <w:style w:type="paragraph" w:customStyle="1" w:styleId="AnnexFigure">
    <w:name w:val="Annex Figure"/>
    <w:basedOn w:val="Normal"/>
    <w:next w:val="Normal"/>
    <w:rsid w:val="009B48E8"/>
    <w:pPr>
      <w:numPr>
        <w:numId w:val="14"/>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9B48E8"/>
    <w:pPr>
      <w:numPr>
        <w:numId w:val="15"/>
      </w:numPr>
      <w:spacing w:before="120" w:after="120"/>
    </w:pPr>
    <w:rPr>
      <w:rFonts w:eastAsia="Calibri" w:cs="Arial"/>
      <w:b/>
      <w:caps/>
      <w:szCs w:val="22"/>
      <w:lang w:eastAsia="en-GB"/>
    </w:rPr>
  </w:style>
  <w:style w:type="paragraph" w:customStyle="1" w:styleId="AnnexHeading2">
    <w:name w:val="Annex Heading 2"/>
    <w:basedOn w:val="Normal"/>
    <w:next w:val="BodyText"/>
    <w:rsid w:val="009B48E8"/>
    <w:pPr>
      <w:numPr>
        <w:ilvl w:val="1"/>
        <w:numId w:val="15"/>
      </w:numPr>
      <w:spacing w:before="120" w:after="120"/>
    </w:pPr>
    <w:rPr>
      <w:rFonts w:eastAsia="Calibri" w:cs="Arial"/>
      <w:b/>
      <w:szCs w:val="22"/>
      <w:lang w:eastAsia="en-GB"/>
    </w:rPr>
  </w:style>
  <w:style w:type="paragraph" w:customStyle="1" w:styleId="AnnexHeading3">
    <w:name w:val="Annex Heading 3"/>
    <w:basedOn w:val="Normal"/>
    <w:next w:val="Normal"/>
    <w:rsid w:val="009B48E8"/>
    <w:pPr>
      <w:numPr>
        <w:ilvl w:val="2"/>
        <w:numId w:val="15"/>
      </w:numPr>
      <w:spacing w:before="120" w:after="120"/>
    </w:pPr>
    <w:rPr>
      <w:rFonts w:eastAsia="Calibri" w:cs="Arial"/>
      <w:szCs w:val="22"/>
      <w:lang w:eastAsia="en-GB"/>
    </w:rPr>
  </w:style>
  <w:style w:type="paragraph" w:customStyle="1" w:styleId="AnnexHeading4">
    <w:name w:val="Annex Heading 4"/>
    <w:basedOn w:val="Normal"/>
    <w:next w:val="BodyText"/>
    <w:rsid w:val="009B48E8"/>
    <w:pPr>
      <w:numPr>
        <w:ilvl w:val="3"/>
        <w:numId w:val="15"/>
      </w:numPr>
      <w:spacing w:before="120" w:after="120"/>
    </w:pPr>
    <w:rPr>
      <w:rFonts w:eastAsia="Calibri" w:cs="Arial"/>
      <w:szCs w:val="22"/>
      <w:lang w:eastAsia="en-GB"/>
    </w:rPr>
  </w:style>
  <w:style w:type="paragraph" w:customStyle="1" w:styleId="AnnexTable">
    <w:name w:val="Annex Table"/>
    <w:basedOn w:val="Normal"/>
    <w:next w:val="Normal"/>
    <w:rsid w:val="009B48E8"/>
    <w:pPr>
      <w:numPr>
        <w:numId w:val="16"/>
      </w:numPr>
      <w:tabs>
        <w:tab w:val="left" w:pos="1418"/>
      </w:tabs>
      <w:spacing w:before="120" w:after="120"/>
      <w:jc w:val="center"/>
    </w:pPr>
    <w:rPr>
      <w:rFonts w:eastAsia="Calibri" w:cs="Calibri"/>
      <w:i/>
      <w:szCs w:val="22"/>
      <w:lang w:eastAsia="en-GB"/>
    </w:rPr>
  </w:style>
  <w:style w:type="paragraph" w:customStyle="1" w:styleId="Figure">
    <w:name w:val="Figure_#"/>
    <w:basedOn w:val="Normal"/>
    <w:next w:val="Normal"/>
    <w:rsid w:val="009B48E8"/>
    <w:pPr>
      <w:numPr>
        <w:numId w:val="18"/>
      </w:numPr>
      <w:spacing w:before="120" w:after="120"/>
      <w:jc w:val="center"/>
    </w:pPr>
    <w:rPr>
      <w:rFonts w:eastAsia="Calibri" w:cs="Calibri"/>
      <w:i/>
      <w:szCs w:val="20"/>
      <w:lang w:eastAsia="en-GB"/>
    </w:rPr>
  </w:style>
  <w:style w:type="paragraph" w:customStyle="1" w:styleId="Table">
    <w:name w:val="Table_#"/>
    <w:basedOn w:val="Normal"/>
    <w:next w:val="Normal"/>
    <w:qFormat/>
    <w:rsid w:val="009B48E8"/>
    <w:pPr>
      <w:numPr>
        <w:numId w:val="20"/>
      </w:numPr>
      <w:spacing w:before="120" w:after="120"/>
      <w:jc w:val="center"/>
    </w:pPr>
    <w:rPr>
      <w:rFonts w:eastAsia="Calibri" w:cs="Calibri"/>
      <w:i/>
      <w:szCs w:val="20"/>
      <w:lang w:eastAsia="en-GB"/>
    </w:rPr>
  </w:style>
  <w:style w:type="paragraph" w:customStyle="1" w:styleId="AgendaItem0">
    <w:name w:val="Agenda Item"/>
    <w:basedOn w:val="Normal"/>
    <w:uiPriority w:val="99"/>
    <w:rsid w:val="00100430"/>
    <w:pPr>
      <w:tabs>
        <w:tab w:val="num" w:pos="567"/>
        <w:tab w:val="left" w:pos="1985"/>
      </w:tabs>
      <w:spacing w:before="240" w:after="240"/>
      <w:ind w:left="567" w:hanging="567"/>
      <w:jc w:val="both"/>
    </w:pPr>
    <w:rPr>
      <w:b/>
    </w:rPr>
  </w:style>
  <w:style w:type="paragraph" w:styleId="BodyTextIndent2">
    <w:name w:val="Body Text Indent 2"/>
    <w:basedOn w:val="Normal"/>
    <w:link w:val="BodyTextIndent2Char"/>
    <w:rsid w:val="009B48E8"/>
    <w:pPr>
      <w:spacing w:after="120"/>
      <w:ind w:left="1134"/>
      <w:jc w:val="both"/>
    </w:pPr>
    <w:rPr>
      <w:rFonts w:eastAsia="Calibri" w:cs="Calibri"/>
      <w:szCs w:val="22"/>
      <w:lang w:eastAsia="de-DE"/>
    </w:rPr>
  </w:style>
  <w:style w:type="character" w:customStyle="1" w:styleId="BodyTextIndent2Char">
    <w:name w:val="Body Text Indent 2 Char"/>
    <w:basedOn w:val="DefaultParagraphFont"/>
    <w:link w:val="BodyTextIndent2"/>
    <w:locked/>
    <w:rsid w:val="009B48E8"/>
    <w:rPr>
      <w:rFonts w:ascii="Arial" w:eastAsia="Calibri" w:hAnsi="Arial" w:cs="Calibri"/>
      <w:lang w:val="nl-NL"/>
    </w:rPr>
  </w:style>
  <w:style w:type="character" w:customStyle="1" w:styleId="StyleFootnoteReference115ptBlack">
    <w:name w:val="Style Footnote Reference + 11.5 pt Black"/>
    <w:basedOn w:val="FootnoteReference"/>
    <w:uiPriority w:val="99"/>
    <w:rsid w:val="0016185A"/>
    <w:rPr>
      <w:rFonts w:ascii="Arial" w:hAnsi="Arial"/>
      <w:color w:val="000000"/>
      <w:sz w:val="22"/>
      <w:szCs w:val="22"/>
      <w:vertAlign w:val="superscript"/>
      <w:lang w:eastAsia="de-DE"/>
    </w:rPr>
  </w:style>
  <w:style w:type="paragraph" w:customStyle="1" w:styleId="List1indent1">
    <w:name w:val="List 1 indent 1"/>
    <w:basedOn w:val="Normal"/>
    <w:qFormat/>
    <w:rsid w:val="009B48E8"/>
    <w:pPr>
      <w:numPr>
        <w:ilvl w:val="1"/>
        <w:numId w:val="21"/>
      </w:numPr>
      <w:spacing w:after="120"/>
      <w:jc w:val="both"/>
    </w:pPr>
    <w:rPr>
      <w:rFonts w:eastAsia="Calibri" w:cs="Arial"/>
      <w:szCs w:val="22"/>
      <w:lang w:eastAsia="en-GB"/>
    </w:rPr>
  </w:style>
  <w:style w:type="paragraph" w:customStyle="1" w:styleId="List1indent1text">
    <w:name w:val="List 1 indent 1 text"/>
    <w:basedOn w:val="Normal"/>
    <w:rsid w:val="009B48E8"/>
    <w:pPr>
      <w:spacing w:after="120"/>
      <w:ind w:left="1134"/>
      <w:jc w:val="both"/>
    </w:pPr>
    <w:rPr>
      <w:rFonts w:eastAsia="Calibri" w:cs="Arial"/>
      <w:szCs w:val="22"/>
      <w:lang w:eastAsia="fr-FR"/>
    </w:rPr>
  </w:style>
  <w:style w:type="paragraph" w:customStyle="1" w:styleId="References">
    <w:name w:val="References"/>
    <w:basedOn w:val="Normal"/>
    <w:uiPriority w:val="99"/>
    <w:rsid w:val="0016185A"/>
    <w:pPr>
      <w:numPr>
        <w:numId w:val="19"/>
      </w:numPr>
      <w:spacing w:after="120"/>
    </w:pPr>
    <w:rPr>
      <w:szCs w:val="20"/>
    </w:rPr>
  </w:style>
  <w:style w:type="paragraph" w:customStyle="1" w:styleId="AppendixHeading1">
    <w:name w:val="Appendix Heading 1"/>
    <w:basedOn w:val="Normal"/>
    <w:next w:val="BodyText"/>
    <w:rsid w:val="009B48E8"/>
    <w:pPr>
      <w:numPr>
        <w:numId w:val="17"/>
      </w:numPr>
      <w:spacing w:before="120" w:after="120"/>
    </w:pPr>
    <w:rPr>
      <w:rFonts w:eastAsia="Calibri" w:cs="Arial"/>
      <w:b/>
      <w:caps/>
      <w:szCs w:val="22"/>
      <w:lang w:eastAsia="en-GB"/>
    </w:rPr>
  </w:style>
  <w:style w:type="paragraph" w:customStyle="1" w:styleId="AppendixHeading2">
    <w:name w:val="Appendix Heading 2"/>
    <w:basedOn w:val="Normal"/>
    <w:next w:val="BodyText"/>
    <w:rsid w:val="009B48E8"/>
    <w:pPr>
      <w:numPr>
        <w:ilvl w:val="1"/>
        <w:numId w:val="17"/>
      </w:numPr>
      <w:spacing w:before="120" w:after="120"/>
    </w:pPr>
    <w:rPr>
      <w:rFonts w:eastAsia="Calibri" w:cs="Arial"/>
      <w:b/>
      <w:szCs w:val="22"/>
      <w:lang w:eastAsia="en-GB"/>
    </w:rPr>
  </w:style>
  <w:style w:type="paragraph" w:customStyle="1" w:styleId="AppendixHeading3">
    <w:name w:val="Appendix Heading 3"/>
    <w:basedOn w:val="Normal"/>
    <w:next w:val="Normal"/>
    <w:rsid w:val="009B48E8"/>
    <w:pPr>
      <w:numPr>
        <w:ilvl w:val="2"/>
        <w:numId w:val="17"/>
      </w:numPr>
      <w:spacing w:before="120" w:after="120"/>
    </w:pPr>
    <w:rPr>
      <w:rFonts w:eastAsia="Calibri" w:cs="Arial"/>
      <w:szCs w:val="22"/>
      <w:lang w:eastAsia="en-GB"/>
    </w:rPr>
  </w:style>
  <w:style w:type="paragraph" w:customStyle="1" w:styleId="AppendixHeading4">
    <w:name w:val="Appendix Heading 4"/>
    <w:basedOn w:val="Normal"/>
    <w:next w:val="BodyText"/>
    <w:rsid w:val="009B48E8"/>
    <w:pPr>
      <w:numPr>
        <w:ilvl w:val="3"/>
        <w:numId w:val="17"/>
      </w:numPr>
      <w:spacing w:before="120" w:after="120"/>
    </w:pPr>
    <w:rPr>
      <w:rFonts w:eastAsia="Calibri" w:cs="Arial"/>
      <w:szCs w:val="22"/>
      <w:lang w:eastAsia="en-GB"/>
    </w:rPr>
  </w:style>
  <w:style w:type="paragraph" w:customStyle="1" w:styleId="AgendaItem1">
    <w:name w:val="Agenda Item_1"/>
    <w:basedOn w:val="Normal"/>
    <w:next w:val="Normal"/>
    <w:uiPriority w:val="99"/>
    <w:rsid w:val="0016185A"/>
    <w:pPr>
      <w:numPr>
        <w:numId w:val="8"/>
      </w:numPr>
      <w:spacing w:before="240" w:after="240"/>
      <w:jc w:val="both"/>
    </w:pPr>
    <w:rPr>
      <w:b/>
      <w:lang w:eastAsia="en-US"/>
    </w:rPr>
  </w:style>
  <w:style w:type="paragraph" w:customStyle="1" w:styleId="AgendaItem2">
    <w:name w:val="Agenda Item_2"/>
    <w:basedOn w:val="Normal"/>
    <w:uiPriority w:val="99"/>
    <w:rsid w:val="0016185A"/>
    <w:pPr>
      <w:numPr>
        <w:ilvl w:val="1"/>
        <w:numId w:val="8"/>
      </w:numPr>
      <w:tabs>
        <w:tab w:val="left" w:pos="2268"/>
      </w:tabs>
      <w:spacing w:after="120"/>
      <w:jc w:val="both"/>
    </w:pPr>
    <w:rPr>
      <w:lang w:eastAsia="en-US"/>
    </w:rPr>
  </w:style>
  <w:style w:type="paragraph" w:customStyle="1" w:styleId="Appendix">
    <w:name w:val="Appendix"/>
    <w:basedOn w:val="Normal"/>
    <w:next w:val="Normal"/>
    <w:rsid w:val="009B48E8"/>
    <w:pPr>
      <w:numPr>
        <w:numId w:val="22"/>
      </w:numPr>
      <w:tabs>
        <w:tab w:val="left" w:pos="1985"/>
      </w:tabs>
      <w:spacing w:before="120" w:after="240"/>
    </w:pPr>
    <w:rPr>
      <w:rFonts w:eastAsia="Calibri" w:cs="Calibri"/>
      <w:b/>
      <w:szCs w:val="28"/>
    </w:rPr>
  </w:style>
  <w:style w:type="paragraph" w:customStyle="1" w:styleId="equation">
    <w:name w:val="equation"/>
    <w:basedOn w:val="Normal"/>
    <w:next w:val="BodyText"/>
    <w:rsid w:val="00C8798B"/>
    <w:pPr>
      <w:keepNext/>
      <w:numPr>
        <w:numId w:val="23"/>
      </w:numPr>
      <w:tabs>
        <w:tab w:val="left" w:pos="142"/>
      </w:tabs>
      <w:spacing w:after="120"/>
      <w:jc w:val="right"/>
    </w:pPr>
    <w:rPr>
      <w:lang w:eastAsia="en-US"/>
    </w:rPr>
  </w:style>
  <w:style w:type="paragraph" w:customStyle="1" w:styleId="WGnumbering">
    <w:name w:val="WG numbering"/>
    <w:basedOn w:val="Normal"/>
    <w:uiPriority w:val="99"/>
    <w:rsid w:val="0016185A"/>
    <w:pPr>
      <w:numPr>
        <w:numId w:val="22"/>
      </w:numPr>
    </w:pPr>
  </w:style>
  <w:style w:type="paragraph" w:styleId="PlainText">
    <w:name w:val="Plain Text"/>
    <w:basedOn w:val="Normal"/>
    <w:link w:val="PlainTextChar"/>
    <w:uiPriority w:val="99"/>
    <w:rsid w:val="00540B88"/>
    <w:rPr>
      <w:rFonts w:ascii="Consolas" w:hAnsi="Consolas" w:cs="Consolas"/>
      <w:sz w:val="21"/>
      <w:szCs w:val="21"/>
    </w:rPr>
  </w:style>
  <w:style w:type="character" w:customStyle="1" w:styleId="PlainTextChar">
    <w:name w:val="Plain Text Char"/>
    <w:basedOn w:val="DefaultParagraphFont"/>
    <w:link w:val="PlainText"/>
    <w:uiPriority w:val="99"/>
    <w:locked/>
    <w:rsid w:val="00540B88"/>
    <w:rPr>
      <w:rFonts w:ascii="Consolas" w:eastAsia="Times New Roman" w:hAnsi="Consolas" w:cs="Consolas"/>
      <w:sz w:val="21"/>
      <w:szCs w:val="21"/>
    </w:rPr>
  </w:style>
  <w:style w:type="paragraph" w:styleId="Subtitle">
    <w:name w:val="Subtitle"/>
    <w:basedOn w:val="Normal"/>
    <w:next w:val="Normal"/>
    <w:link w:val="SubtitleChar"/>
    <w:uiPriority w:val="11"/>
    <w:rsid w:val="00C8798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locked/>
    <w:rsid w:val="00C8798B"/>
    <w:rPr>
      <w:rFonts w:asciiTheme="majorHAnsi" w:eastAsiaTheme="majorEastAsia" w:hAnsiTheme="majorHAnsi" w:cstheme="majorBidi"/>
      <w:i/>
      <w:iCs/>
      <w:color w:val="4F81BD" w:themeColor="accent1"/>
      <w:spacing w:val="15"/>
      <w:sz w:val="24"/>
      <w:szCs w:val="24"/>
      <w:lang w:val="en-GB" w:eastAsia="en-GB"/>
    </w:rPr>
  </w:style>
  <w:style w:type="paragraph" w:customStyle="1" w:styleId="Agenda30">
    <w:name w:val="Agenda 3"/>
    <w:basedOn w:val="Normal"/>
    <w:autoRedefine/>
    <w:uiPriority w:val="99"/>
    <w:rsid w:val="0016185A"/>
    <w:pPr>
      <w:numPr>
        <w:ilvl w:val="2"/>
        <w:numId w:val="31"/>
      </w:numPr>
      <w:tabs>
        <w:tab w:val="left" w:pos="7371"/>
      </w:tabs>
      <w:spacing w:after="120"/>
    </w:pPr>
    <w:rPr>
      <w:sz w:val="20"/>
      <w:lang w:eastAsia="en-US"/>
    </w:rPr>
  </w:style>
  <w:style w:type="paragraph" w:customStyle="1" w:styleId="Agenda3">
    <w:name w:val="Agenda3"/>
    <w:basedOn w:val="Normal"/>
    <w:uiPriority w:val="99"/>
    <w:rsid w:val="0016185A"/>
    <w:pPr>
      <w:numPr>
        <w:ilvl w:val="2"/>
        <w:numId w:val="12"/>
      </w:numPr>
      <w:tabs>
        <w:tab w:val="left" w:pos="2552"/>
      </w:tabs>
    </w:pPr>
    <w:rPr>
      <w:rFonts w:cs="Arial"/>
      <w:lang w:val="fr-CA" w:eastAsia="en-US"/>
    </w:rPr>
  </w:style>
  <w:style w:type="paragraph" w:styleId="NormalWeb">
    <w:name w:val="Normal (Web)"/>
    <w:basedOn w:val="Normal"/>
    <w:rsid w:val="00C8798B"/>
    <w:pPr>
      <w:spacing w:before="100" w:beforeAutospacing="1" w:after="100" w:afterAutospacing="1"/>
    </w:pPr>
  </w:style>
  <w:style w:type="paragraph" w:customStyle="1" w:styleId="AnnexHead1">
    <w:name w:val="Annex Head 1"/>
    <w:basedOn w:val="Normal"/>
    <w:next w:val="Normal"/>
    <w:rsid w:val="009B48E8"/>
    <w:pPr>
      <w:numPr>
        <w:numId w:val="32"/>
      </w:numPr>
    </w:pPr>
    <w:rPr>
      <w:rFonts w:eastAsia="Calibri" w:cs="Calibri"/>
      <w:b/>
      <w:caps/>
      <w:sz w:val="28"/>
      <w:szCs w:val="22"/>
      <w:lang w:eastAsia="en-GB"/>
    </w:rPr>
  </w:style>
  <w:style w:type="paragraph" w:customStyle="1" w:styleId="AnnexHead2">
    <w:name w:val="Annex Head 2"/>
    <w:basedOn w:val="Normal"/>
    <w:next w:val="Normal"/>
    <w:rsid w:val="009B48E8"/>
    <w:pPr>
      <w:numPr>
        <w:ilvl w:val="1"/>
        <w:numId w:val="32"/>
      </w:numPr>
    </w:pPr>
    <w:rPr>
      <w:rFonts w:eastAsia="Calibri" w:cs="Calibri"/>
      <w:b/>
      <w:szCs w:val="22"/>
      <w:lang w:eastAsia="en-GB"/>
    </w:rPr>
  </w:style>
  <w:style w:type="paragraph" w:customStyle="1" w:styleId="AnnexHead3">
    <w:name w:val="Annex Head 3"/>
    <w:basedOn w:val="Normal"/>
    <w:next w:val="Normal"/>
    <w:rsid w:val="009B48E8"/>
    <w:pPr>
      <w:numPr>
        <w:ilvl w:val="2"/>
        <w:numId w:val="32"/>
      </w:numPr>
    </w:pPr>
    <w:rPr>
      <w:rFonts w:eastAsia="Calibri" w:cs="Calibri"/>
      <w:b/>
      <w:szCs w:val="22"/>
      <w:lang w:eastAsia="en-GB"/>
    </w:rPr>
  </w:style>
  <w:style w:type="paragraph" w:customStyle="1" w:styleId="AnnexHead4">
    <w:name w:val="Annex Head 4"/>
    <w:basedOn w:val="Normal"/>
    <w:next w:val="Normal"/>
    <w:rsid w:val="009B48E8"/>
    <w:pPr>
      <w:numPr>
        <w:ilvl w:val="3"/>
        <w:numId w:val="32"/>
      </w:numPr>
    </w:pPr>
    <w:rPr>
      <w:rFonts w:eastAsia="Calibri" w:cs="Calibri"/>
      <w:szCs w:val="22"/>
      <w:lang w:eastAsia="en-GB"/>
    </w:rPr>
  </w:style>
  <w:style w:type="paragraph" w:customStyle="1" w:styleId="Article">
    <w:name w:val="Article"/>
    <w:basedOn w:val="Normal"/>
    <w:next w:val="Normal"/>
    <w:rsid w:val="00C8798B"/>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9B48E8"/>
    <w:rPr>
      <w:b/>
      <w:bCs/>
      <w:smallCaps/>
      <w:spacing w:val="5"/>
    </w:rPr>
  </w:style>
  <w:style w:type="character" w:customStyle="1" w:styleId="descriptionblock">
    <w:name w:val="description block"/>
    <w:basedOn w:val="DefaultParagraphFont"/>
    <w:rsid w:val="00C8798B"/>
  </w:style>
  <w:style w:type="paragraph" w:styleId="DocumentMap">
    <w:name w:val="Document Map"/>
    <w:basedOn w:val="Normal"/>
    <w:link w:val="DocumentMapChar"/>
    <w:rsid w:val="00C8798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locked/>
    <w:rsid w:val="00C8798B"/>
    <w:rPr>
      <w:rFonts w:ascii="Tahoma" w:eastAsia="Calibri" w:hAnsi="Tahoma" w:cs="Tahoma"/>
      <w:sz w:val="20"/>
      <w:szCs w:val="20"/>
      <w:shd w:val="clear" w:color="auto" w:fill="000080"/>
      <w:lang w:val="en-GB" w:eastAsia="en-GB"/>
    </w:rPr>
  </w:style>
  <w:style w:type="character" w:styleId="Emphasis">
    <w:name w:val="Emphasis"/>
    <w:basedOn w:val="DefaultParagraphFont"/>
    <w:uiPriority w:val="20"/>
    <w:rsid w:val="00C8798B"/>
    <w:rPr>
      <w:i/>
      <w:iCs/>
    </w:rPr>
  </w:style>
  <w:style w:type="character" w:styleId="IntenseEmphasis">
    <w:name w:val="Intense Emphasis"/>
    <w:basedOn w:val="DefaultParagraphFont"/>
    <w:uiPriority w:val="21"/>
    <w:rsid w:val="00C8798B"/>
    <w:rPr>
      <w:b/>
      <w:bCs/>
      <w:i/>
      <w:iCs/>
      <w:color w:val="4F81BD" w:themeColor="accent1"/>
    </w:rPr>
  </w:style>
  <w:style w:type="paragraph" w:styleId="IntenseQuote">
    <w:name w:val="Intense Quote"/>
    <w:basedOn w:val="Normal"/>
    <w:next w:val="Normal"/>
    <w:link w:val="IntenseQuoteChar"/>
    <w:uiPriority w:val="30"/>
    <w:rsid w:val="00C8798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locked/>
    <w:rsid w:val="00C8798B"/>
    <w:rPr>
      <w:rFonts w:ascii="Arial" w:eastAsia="Calibri" w:hAnsi="Arial" w:cs="Calibri"/>
      <w:b/>
      <w:bCs/>
      <w:i/>
      <w:iCs/>
      <w:color w:val="4F81BD" w:themeColor="accent1"/>
      <w:lang w:val="en-GB" w:eastAsia="en-GB"/>
    </w:rPr>
  </w:style>
  <w:style w:type="character" w:styleId="IntenseReference">
    <w:name w:val="Intense Reference"/>
    <w:basedOn w:val="DefaultParagraphFont"/>
    <w:uiPriority w:val="32"/>
    <w:rsid w:val="00C8798B"/>
    <w:rPr>
      <w:b/>
      <w:bCs/>
      <w:smallCaps/>
      <w:color w:val="C0504D" w:themeColor="accent2"/>
      <w:spacing w:val="5"/>
      <w:u w:val="single"/>
    </w:rPr>
  </w:style>
  <w:style w:type="paragraph" w:styleId="NoSpacing">
    <w:name w:val="No Spacing"/>
    <w:uiPriority w:val="1"/>
    <w:rsid w:val="00C8798B"/>
    <w:rPr>
      <w:rFonts w:ascii="Arial" w:eastAsiaTheme="minorHAnsi" w:hAnsi="Arial" w:cstheme="minorBidi"/>
      <w:lang w:val="en-GB" w:eastAsia="en-US"/>
    </w:rPr>
  </w:style>
  <w:style w:type="character" w:styleId="SubtleEmphasis">
    <w:name w:val="Subtle Emphasis"/>
    <w:basedOn w:val="DefaultParagraphFont"/>
    <w:uiPriority w:val="19"/>
    <w:rsid w:val="00C8798B"/>
    <w:rPr>
      <w:i/>
      <w:iCs/>
      <w:color w:val="808080" w:themeColor="text1" w:themeTint="7F"/>
    </w:rPr>
  </w:style>
  <w:style w:type="character" w:styleId="SubtleReference">
    <w:name w:val="Subtle Reference"/>
    <w:basedOn w:val="DefaultParagraphFont"/>
    <w:uiPriority w:val="31"/>
    <w:rsid w:val="00C8798B"/>
    <w:rPr>
      <w:smallCaps/>
      <w:color w:val="C0504D" w:themeColor="accent2"/>
      <w:u w:val="single"/>
    </w:rPr>
  </w:style>
  <w:style w:type="character" w:styleId="CommentReference">
    <w:name w:val="annotation reference"/>
    <w:basedOn w:val="DefaultParagraphFont"/>
    <w:uiPriority w:val="99"/>
    <w:semiHidden/>
    <w:rsid w:val="00D7667D"/>
    <w:rPr>
      <w:rFonts w:cs="Times New Roman"/>
      <w:sz w:val="16"/>
      <w:szCs w:val="16"/>
    </w:rPr>
  </w:style>
  <w:style w:type="paragraph" w:styleId="CommentText">
    <w:name w:val="annotation text"/>
    <w:basedOn w:val="Normal"/>
    <w:link w:val="CommentTextChar"/>
    <w:uiPriority w:val="99"/>
    <w:semiHidden/>
    <w:rsid w:val="00D7667D"/>
    <w:rPr>
      <w:sz w:val="20"/>
      <w:szCs w:val="20"/>
    </w:rPr>
  </w:style>
  <w:style w:type="character" w:customStyle="1" w:styleId="CommentTextChar">
    <w:name w:val="Comment Text Char"/>
    <w:basedOn w:val="DefaultParagraphFont"/>
    <w:link w:val="CommentText"/>
    <w:uiPriority w:val="99"/>
    <w:semiHidden/>
    <w:rsid w:val="008A3E13"/>
    <w:rPr>
      <w:rFonts w:eastAsia="MS Mincho"/>
      <w:sz w:val="20"/>
      <w:szCs w:val="20"/>
      <w:lang w:eastAsia="ja-JP"/>
    </w:rPr>
  </w:style>
  <w:style w:type="paragraph" w:styleId="CommentSubject">
    <w:name w:val="annotation subject"/>
    <w:basedOn w:val="CommentText"/>
    <w:next w:val="CommentText"/>
    <w:link w:val="CommentSubjectChar"/>
    <w:uiPriority w:val="99"/>
    <w:semiHidden/>
    <w:rsid w:val="00D7667D"/>
    <w:rPr>
      <w:b/>
      <w:bCs/>
    </w:rPr>
  </w:style>
  <w:style w:type="character" w:customStyle="1" w:styleId="CommentSubjectChar">
    <w:name w:val="Comment Subject Char"/>
    <w:basedOn w:val="CommentTextChar"/>
    <w:link w:val="CommentSubject"/>
    <w:uiPriority w:val="99"/>
    <w:semiHidden/>
    <w:rsid w:val="008A3E13"/>
    <w:rPr>
      <w:rFonts w:eastAsia="MS Mincho"/>
      <w:b/>
      <w:bCs/>
      <w:sz w:val="20"/>
      <w:szCs w:val="20"/>
      <w:lang w:eastAsia="ja-JP"/>
    </w:rPr>
  </w:style>
  <w:style w:type="numbering" w:styleId="ArticleSection">
    <w:name w:val="Outline List 3"/>
    <w:basedOn w:val="NoList"/>
    <w:uiPriority w:val="99"/>
    <w:semiHidden/>
    <w:unhideWhenUsed/>
    <w:rsid w:val="008A3E13"/>
    <w:pPr>
      <w:numPr>
        <w:numId w:val="24"/>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uiPriority="0"/>
    <w:lsdException w:name="toc 6" w:locked="1" w:semiHidden="0" w:uiPriority="0" w:unhideWhenUsed="0"/>
    <w:lsdException w:name="toc 7" w:uiPriority="0"/>
    <w:lsdException w:name="toc 8" w:uiPriority="0"/>
    <w:lsdException w:name="toc 9" w:uiPriority="0"/>
    <w:lsdException w:name="footnote text" w:uiPriority="0"/>
    <w:lsdException w:name="header" w:uiPriority="0"/>
    <w:lsdException w:name="footer" w:uiPriority="0"/>
    <w:lsdException w:name="caption" w:locked="1" w:uiPriority="0" w:qFormat="1"/>
    <w:lsdException w:name="table of figures" w:locked="1" w:semiHidden="0" w:unhideWhenUsed="0"/>
    <w:lsdException w:name="footnote reference" w:uiPriority="0"/>
    <w:lsdException w:name="page number" w:uiPriority="0"/>
    <w:lsdException w:name="Title" w:locked="1" w:semiHidden="0" w:uiPriority="0" w:unhideWhenUsed="0" w:qFormat="1"/>
    <w:lsdException w:name="Default Paragraph Font" w:locked="1" w:semiHidden="0" w:uiPriority="1" w:unhideWhenUsed="0"/>
    <w:lsdException w:name="Body Text" w:locked="1" w:semiHidden="0" w:uiPriority="0" w:unhideWhenUsed="0" w:qFormat="1"/>
    <w:lsdException w:name="Body Text Indent" w:uiPriority="0"/>
    <w:lsdException w:name="Subtitle" w:locked="1" w:semiHidden="0" w:uiPriority="11" w:unhideWhenUsed="0" w:qFormat="1"/>
    <w:lsdException w:name="Body Text 2" w:uiPriority="0"/>
    <w:lsdException w:name="Body Text Indent 2" w:uiPriority="0"/>
    <w:lsdException w:name="Hyperlink" w:uiPriority="0"/>
    <w:lsdException w:name="Strong" w:locked="1" w:semiHidden="0" w:uiPriority="22" w:unhideWhenUsed="0" w:qFormat="1"/>
    <w:lsdException w:name="Emphasis" w:locked="1" w:semiHidden="0" w:uiPriority="20" w:unhideWhenUsed="0" w:qFormat="1"/>
    <w:lsdException w:name="Document Map" w:uiPriority="0"/>
    <w:lsdException w:name="Normal (Web)" w:uiPriority="0"/>
    <w:lsdException w:name="No List" w:locked="1"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8E8"/>
    <w:rPr>
      <w:rFonts w:ascii="Arial" w:hAnsi="Arial"/>
      <w:szCs w:val="24"/>
      <w:lang w:val="nl-NL" w:eastAsia="nl-NL"/>
    </w:rPr>
  </w:style>
  <w:style w:type="paragraph" w:styleId="Heading1">
    <w:name w:val="heading 1"/>
    <w:basedOn w:val="Normal"/>
    <w:next w:val="BodyText"/>
    <w:link w:val="Heading1Char"/>
    <w:qFormat/>
    <w:rsid w:val="009B48E8"/>
    <w:pPr>
      <w:keepNext/>
      <w:numPr>
        <w:numId w:val="4"/>
      </w:numPr>
      <w:spacing w:before="240" w:after="240"/>
      <w:outlineLvl w:val="0"/>
    </w:pPr>
    <w:rPr>
      <w:rFonts w:eastAsia="Calibri" w:cs="Calibri"/>
      <w:b/>
      <w:caps/>
      <w:kern w:val="28"/>
      <w:szCs w:val="22"/>
      <w:lang w:eastAsia="de-DE"/>
    </w:rPr>
  </w:style>
  <w:style w:type="paragraph" w:styleId="Heading2">
    <w:name w:val="heading 2"/>
    <w:basedOn w:val="Heading1"/>
    <w:next w:val="BodyText"/>
    <w:link w:val="Heading2Char"/>
    <w:qFormat/>
    <w:rsid w:val="009B48E8"/>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B48E8"/>
    <w:pPr>
      <w:keepNext/>
      <w:numPr>
        <w:ilvl w:val="2"/>
        <w:numId w:val="4"/>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9B48E8"/>
    <w:pPr>
      <w:keepNext/>
      <w:numPr>
        <w:ilvl w:val="3"/>
        <w:numId w:val="4"/>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9B48E8"/>
    <w:pPr>
      <w:numPr>
        <w:ilvl w:val="4"/>
        <w:numId w:val="4"/>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9B48E8"/>
    <w:pPr>
      <w:numPr>
        <w:ilvl w:val="5"/>
        <w:numId w:val="4"/>
      </w:numPr>
      <w:spacing w:before="240" w:after="60"/>
      <w:outlineLvl w:val="5"/>
    </w:pPr>
    <w:rPr>
      <w:b/>
      <w:bCs/>
      <w:szCs w:val="22"/>
      <w:lang w:eastAsia="en-GB"/>
    </w:rPr>
  </w:style>
  <w:style w:type="paragraph" w:styleId="Heading7">
    <w:name w:val="heading 7"/>
    <w:basedOn w:val="Normal"/>
    <w:next w:val="Normal"/>
    <w:link w:val="Heading7Char"/>
    <w:unhideWhenUsed/>
    <w:qFormat/>
    <w:rsid w:val="009B48E8"/>
    <w:pPr>
      <w:numPr>
        <w:ilvl w:val="6"/>
        <w:numId w:val="4"/>
      </w:numPr>
      <w:spacing w:before="240" w:after="60"/>
      <w:outlineLvl w:val="6"/>
    </w:pPr>
    <w:rPr>
      <w:szCs w:val="22"/>
      <w:lang w:eastAsia="en-GB"/>
    </w:rPr>
  </w:style>
  <w:style w:type="paragraph" w:styleId="Heading8">
    <w:name w:val="heading 8"/>
    <w:basedOn w:val="Normal"/>
    <w:next w:val="Normal"/>
    <w:link w:val="Heading8Char"/>
    <w:unhideWhenUsed/>
    <w:qFormat/>
    <w:rsid w:val="009B48E8"/>
    <w:pPr>
      <w:numPr>
        <w:ilvl w:val="7"/>
        <w:numId w:val="4"/>
      </w:numPr>
      <w:spacing w:before="240" w:after="60"/>
      <w:outlineLvl w:val="7"/>
    </w:pPr>
    <w:rPr>
      <w:i/>
      <w:iCs/>
      <w:szCs w:val="22"/>
      <w:lang w:eastAsia="en-GB"/>
    </w:rPr>
  </w:style>
  <w:style w:type="paragraph" w:styleId="Heading9">
    <w:name w:val="heading 9"/>
    <w:basedOn w:val="Normal"/>
    <w:next w:val="Normal"/>
    <w:link w:val="Heading9Char"/>
    <w:unhideWhenUsed/>
    <w:qFormat/>
    <w:rsid w:val="009B48E8"/>
    <w:pPr>
      <w:numPr>
        <w:ilvl w:val="8"/>
        <w:numId w:val="4"/>
      </w:numPr>
      <w:spacing w:before="240" w:after="60"/>
      <w:outlineLvl w:val="8"/>
    </w:pPr>
    <w:rPr>
      <w:rFonts w:asciiTheme="majorHAnsi" w:eastAsiaTheme="majorEastAsia" w:hAnsiTheme="majorHAnsi" w:cstheme="majorBidi"/>
      <w:szCs w:val="22"/>
      <w:lang w:eastAsia="en-GB"/>
    </w:rPr>
  </w:style>
  <w:style w:type="character" w:default="1" w:styleId="DefaultParagraphFont">
    <w:name w:val="Default Paragraph Font"/>
    <w:uiPriority w:val="1"/>
    <w:semiHidden/>
    <w:unhideWhenUsed/>
    <w:rsid w:val="009B48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48E8"/>
  </w:style>
  <w:style w:type="character" w:customStyle="1" w:styleId="Heading1Char">
    <w:name w:val="Heading 1 Char"/>
    <w:basedOn w:val="DefaultParagraphFont"/>
    <w:link w:val="Heading1"/>
    <w:locked/>
    <w:rsid w:val="009B48E8"/>
    <w:rPr>
      <w:rFonts w:ascii="Arial" w:eastAsia="Calibri" w:hAnsi="Arial" w:cs="Calibri"/>
      <w:b/>
      <w:caps/>
      <w:kern w:val="28"/>
      <w:lang w:val="nl-NL"/>
    </w:rPr>
  </w:style>
  <w:style w:type="character" w:customStyle="1" w:styleId="Heading2Char">
    <w:name w:val="Heading 2 Char"/>
    <w:basedOn w:val="DefaultParagraphFont"/>
    <w:link w:val="Heading2"/>
    <w:locked/>
    <w:rsid w:val="009B48E8"/>
    <w:rPr>
      <w:rFonts w:ascii="Arial" w:eastAsia="MS Mincho" w:hAnsi="Arial"/>
      <w:b/>
      <w:kern w:val="28"/>
      <w:szCs w:val="20"/>
      <w:lang w:val="nl-NL"/>
    </w:rPr>
  </w:style>
  <w:style w:type="character" w:customStyle="1" w:styleId="Heading3Char">
    <w:name w:val="Heading 3 Char"/>
    <w:basedOn w:val="DefaultParagraphFont"/>
    <w:link w:val="Heading3"/>
    <w:locked/>
    <w:rsid w:val="009B48E8"/>
    <w:rPr>
      <w:rFonts w:ascii="Arial" w:eastAsia="Calibri" w:hAnsi="Arial" w:cs="Calibri"/>
      <w:szCs w:val="20"/>
      <w:lang w:val="nl-NL"/>
    </w:rPr>
  </w:style>
  <w:style w:type="character" w:customStyle="1" w:styleId="Heading4Char">
    <w:name w:val="Heading 4 Char"/>
    <w:basedOn w:val="DefaultParagraphFont"/>
    <w:link w:val="Heading4"/>
    <w:locked/>
    <w:rsid w:val="009B48E8"/>
    <w:rPr>
      <w:rFonts w:ascii="Arial" w:eastAsia="Calibri" w:hAnsi="Arial" w:cs="Calibri"/>
      <w:szCs w:val="20"/>
      <w:lang w:val="en-US"/>
    </w:rPr>
  </w:style>
  <w:style w:type="character" w:customStyle="1" w:styleId="Heading5Char">
    <w:name w:val="Heading 5 Char"/>
    <w:basedOn w:val="DefaultParagraphFont"/>
    <w:link w:val="Heading5"/>
    <w:locked/>
    <w:rsid w:val="009B48E8"/>
    <w:rPr>
      <w:rFonts w:ascii="Arial" w:eastAsia="Calibri" w:hAnsi="Arial" w:cs="Calibri"/>
      <w:szCs w:val="20"/>
    </w:rPr>
  </w:style>
  <w:style w:type="character" w:customStyle="1" w:styleId="Heading6Char">
    <w:name w:val="Heading 6 Char"/>
    <w:basedOn w:val="DefaultParagraphFont"/>
    <w:link w:val="Heading6"/>
    <w:locked/>
    <w:rsid w:val="009B48E8"/>
    <w:rPr>
      <w:rFonts w:ascii="Arial" w:hAnsi="Arial"/>
      <w:b/>
      <w:bCs/>
      <w:lang w:val="nl-NL" w:eastAsia="en-GB"/>
    </w:rPr>
  </w:style>
  <w:style w:type="character" w:customStyle="1" w:styleId="Heading7Char">
    <w:name w:val="Heading 7 Char"/>
    <w:basedOn w:val="DefaultParagraphFont"/>
    <w:link w:val="Heading7"/>
    <w:locked/>
    <w:rsid w:val="009B48E8"/>
    <w:rPr>
      <w:rFonts w:ascii="Arial" w:hAnsi="Arial"/>
      <w:lang w:val="nl-NL" w:eastAsia="en-GB"/>
    </w:rPr>
  </w:style>
  <w:style w:type="character" w:customStyle="1" w:styleId="Heading8Char">
    <w:name w:val="Heading 8 Char"/>
    <w:basedOn w:val="DefaultParagraphFont"/>
    <w:link w:val="Heading8"/>
    <w:locked/>
    <w:rsid w:val="009B48E8"/>
    <w:rPr>
      <w:rFonts w:ascii="Arial" w:hAnsi="Arial"/>
      <w:i/>
      <w:iCs/>
      <w:lang w:val="nl-NL" w:eastAsia="en-GB"/>
    </w:rPr>
  </w:style>
  <w:style w:type="character" w:customStyle="1" w:styleId="Heading9Char">
    <w:name w:val="Heading 9 Char"/>
    <w:basedOn w:val="DefaultParagraphFont"/>
    <w:link w:val="Heading9"/>
    <w:locked/>
    <w:rsid w:val="009B48E8"/>
    <w:rPr>
      <w:rFonts w:asciiTheme="majorHAnsi" w:eastAsiaTheme="majorEastAsia" w:hAnsiTheme="majorHAnsi" w:cstheme="majorBidi"/>
      <w:lang w:val="nl-NL" w:eastAsia="en-GB"/>
    </w:rPr>
  </w:style>
  <w:style w:type="paragraph" w:styleId="Header">
    <w:name w:val="header"/>
    <w:basedOn w:val="Normal"/>
    <w:link w:val="HeaderChar"/>
    <w:rsid w:val="009B48E8"/>
    <w:pPr>
      <w:tabs>
        <w:tab w:val="center" w:pos="4820"/>
        <w:tab w:val="right" w:pos="9639"/>
      </w:tabs>
    </w:pPr>
    <w:rPr>
      <w:rFonts w:eastAsia="Calibri" w:cs="Calibri"/>
      <w:szCs w:val="22"/>
      <w:lang w:eastAsia="en-GB"/>
    </w:rPr>
  </w:style>
  <w:style w:type="character" w:customStyle="1" w:styleId="HeaderChar">
    <w:name w:val="Header Char"/>
    <w:basedOn w:val="DefaultParagraphFont"/>
    <w:link w:val="Header"/>
    <w:locked/>
    <w:rsid w:val="009B48E8"/>
    <w:rPr>
      <w:rFonts w:ascii="Arial" w:eastAsia="Calibri" w:hAnsi="Arial" w:cs="Calibri"/>
      <w:lang w:val="nl-NL" w:eastAsia="en-GB"/>
    </w:rPr>
  </w:style>
  <w:style w:type="paragraph" w:styleId="BodyText">
    <w:name w:val="Body Text"/>
    <w:basedOn w:val="Normal"/>
    <w:link w:val="BodyTextChar"/>
    <w:qFormat/>
    <w:rsid w:val="009B48E8"/>
    <w:pPr>
      <w:spacing w:after="120"/>
      <w:jc w:val="both"/>
    </w:pPr>
    <w:rPr>
      <w:rFonts w:eastAsia="Calibri" w:cs="Calibri"/>
      <w:szCs w:val="22"/>
      <w:lang w:eastAsia="en-GB"/>
    </w:rPr>
  </w:style>
  <w:style w:type="character" w:customStyle="1" w:styleId="BodyTextChar">
    <w:name w:val="Body Text Char"/>
    <w:basedOn w:val="DefaultParagraphFont"/>
    <w:link w:val="BodyText"/>
    <w:locked/>
    <w:rsid w:val="009B48E8"/>
    <w:rPr>
      <w:rFonts w:ascii="Arial" w:eastAsia="Calibri" w:hAnsi="Arial" w:cs="Calibri"/>
      <w:lang w:val="nl-NL" w:eastAsia="en-GB"/>
    </w:rPr>
  </w:style>
  <w:style w:type="paragraph" w:styleId="ListParagraph">
    <w:name w:val="List Paragraph"/>
    <w:basedOn w:val="Normal"/>
    <w:uiPriority w:val="34"/>
    <w:rsid w:val="00C8798B"/>
    <w:pPr>
      <w:ind w:left="720"/>
      <w:contextualSpacing/>
    </w:pPr>
  </w:style>
  <w:style w:type="paragraph" w:styleId="Footer">
    <w:name w:val="footer"/>
    <w:basedOn w:val="Normal"/>
    <w:link w:val="FooterChar"/>
    <w:rsid w:val="009B48E8"/>
    <w:pPr>
      <w:tabs>
        <w:tab w:val="center" w:pos="4820"/>
        <w:tab w:val="right" w:pos="9639"/>
      </w:tabs>
    </w:pPr>
    <w:rPr>
      <w:rFonts w:eastAsia="Calibri" w:cs="Calibri"/>
      <w:szCs w:val="22"/>
      <w:lang w:eastAsia="en-GB"/>
    </w:rPr>
  </w:style>
  <w:style w:type="character" w:customStyle="1" w:styleId="FooterChar">
    <w:name w:val="Footer Char"/>
    <w:basedOn w:val="DefaultParagraphFont"/>
    <w:link w:val="Footer"/>
    <w:locked/>
    <w:rsid w:val="009B48E8"/>
    <w:rPr>
      <w:rFonts w:ascii="Arial" w:eastAsia="Calibri" w:hAnsi="Arial" w:cs="Calibri"/>
      <w:lang w:val="nl-NL" w:eastAsia="en-GB"/>
    </w:rPr>
  </w:style>
  <w:style w:type="character" w:styleId="PageNumber">
    <w:name w:val="page number"/>
    <w:basedOn w:val="DefaultParagraphFont"/>
    <w:rsid w:val="009B48E8"/>
  </w:style>
  <w:style w:type="paragraph" w:customStyle="1" w:styleId="Workinggroup">
    <w:name w:val="Working group"/>
    <w:basedOn w:val="Normal"/>
    <w:next w:val="Normal"/>
    <w:autoRedefine/>
    <w:uiPriority w:val="99"/>
    <w:rsid w:val="0016185A"/>
    <w:pPr>
      <w:numPr>
        <w:numId w:val="6"/>
      </w:numPr>
      <w:tabs>
        <w:tab w:val="left" w:pos="2835"/>
      </w:tabs>
      <w:spacing w:before="240" w:after="240"/>
    </w:pPr>
    <w:rPr>
      <w:b/>
      <w:sz w:val="28"/>
    </w:rPr>
  </w:style>
  <w:style w:type="paragraph" w:styleId="Title">
    <w:name w:val="Title"/>
    <w:basedOn w:val="Normal"/>
    <w:link w:val="TitleChar"/>
    <w:qFormat/>
    <w:rsid w:val="009B48E8"/>
    <w:pPr>
      <w:spacing w:before="120" w:after="240"/>
      <w:jc w:val="center"/>
      <w:outlineLvl w:val="0"/>
    </w:pPr>
    <w:rPr>
      <w:rFonts w:eastAsia="Calibri" w:cs="Arial"/>
      <w:b/>
      <w:bCs/>
      <w:kern w:val="28"/>
      <w:sz w:val="32"/>
      <w:szCs w:val="32"/>
      <w:lang w:eastAsia="en-GB"/>
    </w:rPr>
  </w:style>
  <w:style w:type="character" w:customStyle="1" w:styleId="TitleChar">
    <w:name w:val="Title Char"/>
    <w:basedOn w:val="DefaultParagraphFont"/>
    <w:link w:val="Title"/>
    <w:locked/>
    <w:rsid w:val="009B48E8"/>
    <w:rPr>
      <w:rFonts w:ascii="Arial" w:eastAsia="Calibri" w:hAnsi="Arial" w:cs="Arial"/>
      <w:b/>
      <w:bCs/>
      <w:kern w:val="28"/>
      <w:sz w:val="32"/>
      <w:szCs w:val="32"/>
      <w:lang w:val="nl-NL" w:eastAsia="en-GB"/>
    </w:rPr>
  </w:style>
  <w:style w:type="paragraph" w:customStyle="1" w:styleId="Bullet1">
    <w:name w:val="Bullet 1"/>
    <w:basedOn w:val="Normal"/>
    <w:qFormat/>
    <w:rsid w:val="009B48E8"/>
    <w:pPr>
      <w:numPr>
        <w:numId w:val="5"/>
      </w:numPr>
      <w:spacing w:after="120"/>
      <w:jc w:val="both"/>
      <w:outlineLvl w:val="0"/>
    </w:pPr>
    <w:rPr>
      <w:rFonts w:eastAsia="Calibri" w:cs="Arial"/>
      <w:szCs w:val="22"/>
      <w:lang w:eastAsia="en-GB"/>
    </w:rPr>
  </w:style>
  <w:style w:type="paragraph" w:styleId="TOC1">
    <w:name w:val="toc 1"/>
    <w:basedOn w:val="Normal"/>
    <w:next w:val="Normal"/>
    <w:uiPriority w:val="39"/>
    <w:rsid w:val="009B48E8"/>
    <w:pPr>
      <w:tabs>
        <w:tab w:val="left" w:pos="567"/>
        <w:tab w:val="right" w:pos="9639"/>
      </w:tabs>
      <w:spacing w:before="120"/>
      <w:ind w:left="567" w:right="284" w:hanging="567"/>
    </w:pPr>
    <w:rPr>
      <w:noProof/>
      <w:szCs w:val="22"/>
      <w:lang w:eastAsia="en-GB"/>
    </w:rPr>
  </w:style>
  <w:style w:type="paragraph" w:customStyle="1" w:styleId="ActionMember">
    <w:name w:val="Action Member"/>
    <w:basedOn w:val="Normal"/>
    <w:next w:val="Normal"/>
    <w:link w:val="ActionMemberChar"/>
    <w:uiPriority w:val="99"/>
    <w:rsid w:val="003D672C"/>
    <w:pPr>
      <w:spacing w:after="120"/>
      <w:jc w:val="both"/>
    </w:pPr>
    <w:rPr>
      <w:i/>
      <w:iCs/>
    </w:rPr>
  </w:style>
  <w:style w:type="paragraph" w:customStyle="1" w:styleId="ActionItem">
    <w:name w:val="Action Item"/>
    <w:basedOn w:val="Normal"/>
    <w:next w:val="Normal"/>
    <w:link w:val="ActionItemChar"/>
    <w:uiPriority w:val="99"/>
    <w:rsid w:val="003D672C"/>
    <w:pPr>
      <w:spacing w:before="240" w:after="240"/>
    </w:pPr>
    <w:rPr>
      <w:i/>
      <w:lang w:eastAsia="en-US"/>
    </w:rPr>
  </w:style>
  <w:style w:type="paragraph" w:styleId="TOC2">
    <w:name w:val="toc 2"/>
    <w:basedOn w:val="Normal"/>
    <w:next w:val="Normal"/>
    <w:uiPriority w:val="39"/>
    <w:rsid w:val="009B48E8"/>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9B48E8"/>
    <w:pPr>
      <w:tabs>
        <w:tab w:val="left" w:pos="2268"/>
        <w:tab w:val="right" w:pos="9639"/>
      </w:tabs>
      <w:ind w:left="2268" w:right="284" w:hanging="850"/>
    </w:pPr>
    <w:rPr>
      <w:noProof/>
      <w:szCs w:val="22"/>
      <w:lang w:eastAsia="en-GB"/>
    </w:rPr>
  </w:style>
  <w:style w:type="paragraph" w:styleId="TOC4">
    <w:name w:val="toc 4"/>
    <w:basedOn w:val="Normal"/>
    <w:next w:val="Normal"/>
    <w:uiPriority w:val="39"/>
    <w:rsid w:val="009B48E8"/>
    <w:pPr>
      <w:tabs>
        <w:tab w:val="left" w:pos="1418"/>
        <w:tab w:val="right" w:pos="9639"/>
      </w:tabs>
      <w:spacing w:before="120" w:after="120"/>
      <w:ind w:left="1418" w:right="284" w:hanging="1418"/>
    </w:pPr>
    <w:rPr>
      <w:b/>
      <w:caps/>
    </w:rPr>
  </w:style>
  <w:style w:type="paragraph" w:styleId="TOC5">
    <w:name w:val="toc 5"/>
    <w:basedOn w:val="Normal"/>
    <w:next w:val="Normal"/>
    <w:autoRedefine/>
    <w:rsid w:val="009B48E8"/>
    <w:pPr>
      <w:ind w:left="880"/>
    </w:pPr>
    <w:rPr>
      <w:rFonts w:ascii="Times New Roman" w:hAnsi="Times New Roman"/>
    </w:rPr>
  </w:style>
  <w:style w:type="paragraph" w:styleId="TOC6">
    <w:name w:val="toc 6"/>
    <w:basedOn w:val="Normal"/>
    <w:next w:val="Normal"/>
    <w:autoRedefine/>
    <w:rsid w:val="009B48E8"/>
    <w:pPr>
      <w:ind w:left="1100"/>
    </w:pPr>
    <w:rPr>
      <w:rFonts w:ascii="Times New Roman" w:hAnsi="Times New Roman"/>
    </w:rPr>
  </w:style>
  <w:style w:type="paragraph" w:styleId="TOC7">
    <w:name w:val="toc 7"/>
    <w:basedOn w:val="Normal"/>
    <w:next w:val="Normal"/>
    <w:autoRedefine/>
    <w:rsid w:val="009B48E8"/>
    <w:pPr>
      <w:ind w:left="1200"/>
    </w:pPr>
    <w:rPr>
      <w:rFonts w:eastAsia="Calibri" w:cs="Calibri"/>
      <w:sz w:val="20"/>
      <w:szCs w:val="20"/>
      <w:lang w:eastAsia="en-GB"/>
    </w:rPr>
  </w:style>
  <w:style w:type="paragraph" w:styleId="TOC8">
    <w:name w:val="toc 8"/>
    <w:basedOn w:val="Normal"/>
    <w:next w:val="Normal"/>
    <w:autoRedefine/>
    <w:rsid w:val="009B48E8"/>
    <w:pPr>
      <w:ind w:left="1440"/>
    </w:pPr>
    <w:rPr>
      <w:rFonts w:eastAsia="Calibri" w:cs="Calibri"/>
      <w:sz w:val="20"/>
      <w:szCs w:val="20"/>
      <w:lang w:eastAsia="en-GB"/>
    </w:rPr>
  </w:style>
  <w:style w:type="paragraph" w:styleId="TOC9">
    <w:name w:val="toc 9"/>
    <w:basedOn w:val="Normal"/>
    <w:next w:val="Normal"/>
    <w:autoRedefine/>
    <w:rsid w:val="009B48E8"/>
    <w:pPr>
      <w:ind w:left="1680"/>
    </w:pPr>
    <w:rPr>
      <w:rFonts w:eastAsia="Calibri" w:cs="Calibri"/>
      <w:sz w:val="20"/>
      <w:szCs w:val="20"/>
      <w:lang w:eastAsia="en-GB"/>
    </w:rPr>
  </w:style>
  <w:style w:type="character" w:styleId="Hyperlink">
    <w:name w:val="Hyperlink"/>
    <w:basedOn w:val="DefaultParagraphFont"/>
    <w:rsid w:val="00C8798B"/>
    <w:rPr>
      <w:color w:val="0000FF" w:themeColor="hyperlink"/>
      <w:u w:val="single"/>
    </w:rPr>
  </w:style>
  <w:style w:type="paragraph" w:customStyle="1" w:styleId="StyleTableofFiguresJustifiedAfter6pt">
    <w:name w:val="Style Table of Figures + Justified After:  6 pt"/>
    <w:basedOn w:val="Normal"/>
    <w:uiPriority w:val="99"/>
    <w:rsid w:val="00277290"/>
    <w:pPr>
      <w:numPr>
        <w:numId w:val="7"/>
      </w:numPr>
      <w:tabs>
        <w:tab w:val="right" w:pos="567"/>
        <w:tab w:val="right" w:pos="9639"/>
      </w:tabs>
      <w:spacing w:before="60" w:after="60"/>
      <w:ind w:left="567" w:right="284" w:hanging="567"/>
    </w:pPr>
    <w:rPr>
      <w:szCs w:val="20"/>
      <w:lang w:eastAsia="en-US"/>
    </w:rPr>
  </w:style>
  <w:style w:type="paragraph" w:styleId="FootnoteText">
    <w:name w:val="footnote text"/>
    <w:basedOn w:val="Normal"/>
    <w:link w:val="FootnoteTextChar"/>
    <w:rsid w:val="009B48E8"/>
    <w:rPr>
      <w:rFonts w:eastAsia="Calibri" w:cs="Calibri"/>
      <w:sz w:val="20"/>
      <w:szCs w:val="20"/>
      <w:lang w:eastAsia="en-GB"/>
    </w:rPr>
  </w:style>
  <w:style w:type="character" w:customStyle="1" w:styleId="FootnoteTextChar">
    <w:name w:val="Footnote Text Char"/>
    <w:basedOn w:val="DefaultParagraphFont"/>
    <w:link w:val="FootnoteText"/>
    <w:locked/>
    <w:rsid w:val="009B48E8"/>
    <w:rPr>
      <w:rFonts w:ascii="Arial" w:eastAsia="Calibri" w:hAnsi="Arial" w:cs="Calibri"/>
      <w:sz w:val="20"/>
      <w:szCs w:val="20"/>
      <w:lang w:val="nl-NL" w:eastAsia="en-GB"/>
    </w:rPr>
  </w:style>
  <w:style w:type="character" w:styleId="FootnoteReference">
    <w:name w:val="footnote reference"/>
    <w:semiHidden/>
    <w:rsid w:val="009B48E8"/>
    <w:rPr>
      <w:rFonts w:ascii="Arial" w:hAnsi="Arial"/>
      <w:sz w:val="16"/>
    </w:rPr>
  </w:style>
  <w:style w:type="paragraph" w:customStyle="1" w:styleId="Agendaitem">
    <w:name w:val="Agenda item"/>
    <w:basedOn w:val="Normal"/>
    <w:next w:val="Normal"/>
    <w:uiPriority w:val="99"/>
    <w:rsid w:val="00825DF9"/>
    <w:pPr>
      <w:tabs>
        <w:tab w:val="num" w:pos="2268"/>
        <w:tab w:val="left" w:pos="2552"/>
      </w:tabs>
      <w:spacing w:before="240" w:after="240"/>
      <w:ind w:left="2552" w:hanging="2552"/>
    </w:pPr>
    <w:rPr>
      <w:b/>
      <w:sz w:val="28"/>
      <w:lang w:eastAsia="en-US"/>
    </w:rPr>
  </w:style>
  <w:style w:type="character" w:customStyle="1" w:styleId="ActionItemChar">
    <w:name w:val="Action Item Char"/>
    <w:basedOn w:val="DefaultParagraphFont"/>
    <w:link w:val="ActionItem"/>
    <w:uiPriority w:val="99"/>
    <w:locked/>
    <w:rsid w:val="003D672C"/>
    <w:rPr>
      <w:rFonts w:ascii="Arial" w:hAnsi="Arial" w:cs="Times New Roman"/>
      <w:i/>
      <w:sz w:val="24"/>
      <w:szCs w:val="24"/>
      <w:lang w:eastAsia="en-US"/>
    </w:rPr>
  </w:style>
  <w:style w:type="paragraph" w:customStyle="1" w:styleId="Bullet1text">
    <w:name w:val="Bullet 1 text"/>
    <w:basedOn w:val="Normal"/>
    <w:rsid w:val="009B48E8"/>
    <w:pPr>
      <w:suppressAutoHyphens/>
      <w:spacing w:after="120"/>
      <w:ind w:left="1134"/>
      <w:jc w:val="both"/>
    </w:pPr>
    <w:rPr>
      <w:rFonts w:eastAsia="Calibri" w:cs="Arial"/>
      <w:szCs w:val="22"/>
      <w:lang w:val="fr-FR" w:eastAsia="en-GB"/>
    </w:rPr>
  </w:style>
  <w:style w:type="paragraph" w:customStyle="1" w:styleId="subagenda">
    <w:name w:val="subagenda"/>
    <w:basedOn w:val="Normal"/>
    <w:uiPriority w:val="99"/>
    <w:rsid w:val="006C300E"/>
    <w:pPr>
      <w:tabs>
        <w:tab w:val="left" w:pos="1080"/>
      </w:tabs>
      <w:spacing w:before="120" w:after="120"/>
      <w:jc w:val="both"/>
    </w:pPr>
    <w:rPr>
      <w:rFonts w:cs="Arial"/>
      <w:lang w:eastAsia="en-US"/>
    </w:rPr>
  </w:style>
  <w:style w:type="paragraph" w:customStyle="1" w:styleId="Annex">
    <w:name w:val="Annex"/>
    <w:basedOn w:val="Heading1"/>
    <w:next w:val="Normal"/>
    <w:autoRedefine/>
    <w:rsid w:val="009B48E8"/>
    <w:pPr>
      <w:numPr>
        <w:numId w:val="13"/>
      </w:numPr>
      <w:jc w:val="both"/>
    </w:pPr>
    <w:rPr>
      <w:bCs/>
      <w:caps w:val="0"/>
      <w:snapToGrid w:val="0"/>
    </w:rPr>
  </w:style>
  <w:style w:type="paragraph" w:customStyle="1" w:styleId="Maintext">
    <w:name w:val="Main text"/>
    <w:basedOn w:val="Normal"/>
    <w:uiPriority w:val="99"/>
    <w:rsid w:val="007F1B97"/>
    <w:pPr>
      <w:suppressAutoHyphens/>
      <w:spacing w:after="120"/>
      <w:jc w:val="both"/>
    </w:pPr>
    <w:rPr>
      <w:szCs w:val="20"/>
    </w:rPr>
  </w:style>
  <w:style w:type="character" w:customStyle="1" w:styleId="TableTextCar">
    <w:name w:val="Table Text Car"/>
    <w:basedOn w:val="DefaultParagraphFont"/>
    <w:uiPriority w:val="99"/>
    <w:rsid w:val="000F0ECE"/>
    <w:rPr>
      <w:rFonts w:ascii="Arial" w:hAnsi="Arial" w:cs="Times New Roman"/>
      <w:w w:val="101"/>
      <w:kern w:val="20"/>
      <w:sz w:val="24"/>
      <w:szCs w:val="24"/>
      <w:lang w:val="en-GB" w:eastAsia="fr-FR" w:bidi="ar-SA"/>
    </w:rPr>
  </w:style>
  <w:style w:type="paragraph" w:customStyle="1" w:styleId="Default">
    <w:name w:val="Default"/>
    <w:rsid w:val="00C8798B"/>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9B48E8"/>
    <w:pPr>
      <w:numPr>
        <w:ilvl w:val="1"/>
        <w:numId w:val="5"/>
      </w:numPr>
      <w:spacing w:after="120"/>
      <w:jc w:val="both"/>
    </w:pPr>
    <w:rPr>
      <w:rFonts w:eastAsia="Calibri" w:cs="Arial"/>
      <w:szCs w:val="22"/>
      <w:lang w:eastAsia="en-GB"/>
    </w:rPr>
  </w:style>
  <w:style w:type="paragraph" w:customStyle="1" w:styleId="Default1">
    <w:name w:val="Default1"/>
    <w:basedOn w:val="Default"/>
    <w:next w:val="Default"/>
    <w:uiPriority w:val="99"/>
    <w:rsid w:val="000F0ECE"/>
    <w:rPr>
      <w:rFonts w:cs="Times New Roman"/>
      <w:color w:val="auto"/>
      <w:sz w:val="20"/>
    </w:rPr>
  </w:style>
  <w:style w:type="character" w:styleId="Strong">
    <w:name w:val="Strong"/>
    <w:basedOn w:val="DefaultParagraphFont"/>
    <w:uiPriority w:val="22"/>
    <w:rsid w:val="00C8798B"/>
    <w:rPr>
      <w:b/>
      <w:bCs/>
    </w:rPr>
  </w:style>
  <w:style w:type="paragraph" w:customStyle="1" w:styleId="Bullet2text">
    <w:name w:val="Bullet 2 text"/>
    <w:basedOn w:val="Normal"/>
    <w:rsid w:val="009B48E8"/>
    <w:pPr>
      <w:suppressAutoHyphens/>
      <w:spacing w:after="120"/>
      <w:ind w:left="1701"/>
      <w:jc w:val="both"/>
    </w:pPr>
    <w:rPr>
      <w:rFonts w:eastAsia="Calibri" w:cs="Arial"/>
      <w:szCs w:val="22"/>
      <w:lang w:eastAsia="en-GB"/>
    </w:rPr>
  </w:style>
  <w:style w:type="character" w:styleId="FollowedHyperlink">
    <w:name w:val="FollowedHyperlink"/>
    <w:basedOn w:val="DefaultParagraphFont"/>
    <w:uiPriority w:val="99"/>
    <w:rsid w:val="00B94E34"/>
    <w:rPr>
      <w:rFonts w:cs="Times New Roman"/>
      <w:color w:val="800080"/>
      <w:u w:val="single"/>
    </w:rPr>
  </w:style>
  <w:style w:type="paragraph" w:customStyle="1" w:styleId="Agenda1">
    <w:name w:val="Agenda 1"/>
    <w:basedOn w:val="Normal"/>
    <w:uiPriority w:val="99"/>
    <w:rsid w:val="0016185A"/>
    <w:pPr>
      <w:numPr>
        <w:numId w:val="12"/>
      </w:numPr>
      <w:tabs>
        <w:tab w:val="left" w:pos="7371"/>
      </w:tabs>
      <w:spacing w:before="120" w:after="120"/>
      <w:jc w:val="both"/>
    </w:pPr>
    <w:rPr>
      <w:szCs w:val="20"/>
      <w:lang w:eastAsia="en-US"/>
    </w:rPr>
  </w:style>
  <w:style w:type="paragraph" w:customStyle="1" w:styleId="Task">
    <w:name w:val="Task"/>
    <w:basedOn w:val="Normal"/>
    <w:uiPriority w:val="99"/>
    <w:rsid w:val="001F3E6C"/>
    <w:pPr>
      <w:numPr>
        <w:numId w:val="11"/>
      </w:numPr>
      <w:tabs>
        <w:tab w:val="left" w:pos="459"/>
      </w:tabs>
    </w:pPr>
  </w:style>
  <w:style w:type="paragraph" w:styleId="BodyText2">
    <w:name w:val="Body Text 2"/>
    <w:basedOn w:val="Normal"/>
    <w:link w:val="BodyText2Char"/>
    <w:unhideWhenUsed/>
    <w:rsid w:val="009B48E8"/>
    <w:pPr>
      <w:spacing w:line="480" w:lineRule="auto"/>
    </w:pPr>
    <w:rPr>
      <w:rFonts w:eastAsia="Calibri" w:cs="Calibri"/>
      <w:szCs w:val="22"/>
      <w:lang w:eastAsia="en-GB"/>
    </w:rPr>
  </w:style>
  <w:style w:type="character" w:customStyle="1" w:styleId="BodyText2Char">
    <w:name w:val="Body Text 2 Char"/>
    <w:basedOn w:val="DefaultParagraphFont"/>
    <w:link w:val="BodyText2"/>
    <w:locked/>
    <w:rsid w:val="009B48E8"/>
    <w:rPr>
      <w:rFonts w:ascii="Arial" w:eastAsia="Calibri" w:hAnsi="Arial" w:cs="Calibri"/>
      <w:lang w:val="nl-NL" w:eastAsia="en-GB"/>
    </w:rPr>
  </w:style>
  <w:style w:type="paragraph" w:styleId="BodyText3">
    <w:name w:val="Body Text 3"/>
    <w:basedOn w:val="Normal"/>
    <w:link w:val="BodyText3Char"/>
    <w:uiPriority w:val="99"/>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D0150B"/>
    <w:rPr>
      <w:rFonts w:ascii="Arial" w:eastAsia="Times New Roman" w:hAnsi="Arial" w:cs="Calibri"/>
      <w:bCs/>
      <w:i/>
      <w:iCs/>
      <w:sz w:val="22"/>
      <w:szCs w:val="22"/>
    </w:rPr>
  </w:style>
  <w:style w:type="paragraph" w:styleId="BodyTextFirstIndent">
    <w:name w:val="Body Text First Indent"/>
    <w:basedOn w:val="Normal"/>
    <w:link w:val="BodyTextFirstIndentChar"/>
    <w:uiPriority w:val="99"/>
    <w:rsid w:val="007A3783"/>
    <w:pPr>
      <w:ind w:left="360"/>
    </w:pPr>
  </w:style>
  <w:style w:type="character" w:customStyle="1" w:styleId="BodyTextFirstIndentChar">
    <w:name w:val="Body Text First Indent Char"/>
    <w:basedOn w:val="BodyTextChar"/>
    <w:link w:val="BodyTextFirstIndent"/>
    <w:uiPriority w:val="99"/>
    <w:locked/>
    <w:rsid w:val="00D0150B"/>
    <w:rPr>
      <w:rFonts w:ascii="Arial" w:eastAsia="Calibri" w:hAnsi="Arial" w:cs="Calibri"/>
      <w:iCs/>
      <w:lang w:val="en-GB" w:eastAsia="ja-JP"/>
    </w:rPr>
  </w:style>
  <w:style w:type="paragraph" w:styleId="BodyTextIndent">
    <w:name w:val="Body Text Indent"/>
    <w:basedOn w:val="Normal"/>
    <w:link w:val="BodyTextIndentChar"/>
    <w:rsid w:val="009B48E8"/>
    <w:pPr>
      <w:spacing w:after="120"/>
      <w:ind w:left="567"/>
    </w:pPr>
    <w:rPr>
      <w:rFonts w:eastAsia="Calibri" w:cs="Calibri"/>
      <w:szCs w:val="22"/>
      <w:lang w:eastAsia="en-GB"/>
    </w:rPr>
  </w:style>
  <w:style w:type="character" w:customStyle="1" w:styleId="BodyTextIndentChar">
    <w:name w:val="Body Text Indent Char"/>
    <w:basedOn w:val="DefaultParagraphFont"/>
    <w:link w:val="BodyTextIndent"/>
    <w:locked/>
    <w:rsid w:val="009B48E8"/>
    <w:rPr>
      <w:rFonts w:ascii="Arial" w:eastAsia="Calibri" w:hAnsi="Arial" w:cs="Calibri"/>
      <w:lang w:val="nl-NL" w:eastAsia="en-GB"/>
    </w:rPr>
  </w:style>
  <w:style w:type="paragraph" w:styleId="BodyTextFirstIndent2">
    <w:name w:val="Body Text First Indent 2"/>
    <w:aliases w:val="Body Text Second Indent"/>
    <w:basedOn w:val="BodyTextFirstIndent"/>
    <w:link w:val="BodyTextFirstIndent2Char"/>
    <w:uiPriority w:val="99"/>
    <w:rsid w:val="007A3783"/>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D0150B"/>
    <w:rPr>
      <w:rFonts w:ascii="Arial" w:eastAsia="Calibri" w:hAnsi="Arial" w:cs="Calibri"/>
      <w:lang w:val="en-US" w:eastAsia="ja-JP"/>
    </w:rPr>
  </w:style>
  <w:style w:type="table" w:styleId="TableGrid">
    <w:name w:val="Table Grid"/>
    <w:basedOn w:val="TableNormal"/>
    <w:uiPriority w:val="99"/>
    <w:rsid w:val="000D62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16185A"/>
    <w:pPr>
      <w:spacing w:before="60" w:after="80"/>
      <w:ind w:left="354"/>
    </w:pPr>
  </w:style>
  <w:style w:type="paragraph" w:styleId="ListNumber">
    <w:name w:val="List Number"/>
    <w:basedOn w:val="Normal"/>
    <w:uiPriority w:val="99"/>
    <w:rsid w:val="0016185A"/>
    <w:pPr>
      <w:numPr>
        <w:numId w:val="9"/>
      </w:numPr>
    </w:pPr>
  </w:style>
  <w:style w:type="paragraph" w:styleId="ListNumber2">
    <w:name w:val="List Number 2"/>
    <w:basedOn w:val="Normal"/>
    <w:uiPriority w:val="99"/>
    <w:rsid w:val="0016185A"/>
    <w:pPr>
      <w:numPr>
        <w:numId w:val="10"/>
      </w:numPr>
    </w:pPr>
  </w:style>
  <w:style w:type="character" w:customStyle="1" w:styleId="ActionMemberChar">
    <w:name w:val="Action Member Char"/>
    <w:basedOn w:val="DefaultParagraphFont"/>
    <w:link w:val="ActionMember"/>
    <w:uiPriority w:val="99"/>
    <w:locked/>
    <w:rsid w:val="006D50C0"/>
    <w:rPr>
      <w:rFonts w:ascii="Arial" w:eastAsia="MS Mincho" w:hAnsi="Arial" w:cs="Calibri"/>
      <w:i/>
      <w:iCs/>
      <w:sz w:val="22"/>
      <w:szCs w:val="22"/>
      <w:lang w:eastAsia="ja-JP"/>
    </w:rPr>
  </w:style>
  <w:style w:type="paragraph" w:customStyle="1" w:styleId="Bullet3">
    <w:name w:val="Bullet 3"/>
    <w:basedOn w:val="Normal"/>
    <w:rsid w:val="009B48E8"/>
    <w:pPr>
      <w:numPr>
        <w:ilvl w:val="2"/>
        <w:numId w:val="5"/>
      </w:numPr>
      <w:spacing w:after="60"/>
      <w:jc w:val="both"/>
    </w:pPr>
    <w:rPr>
      <w:rFonts w:eastAsia="Calibri" w:cs="Arial"/>
      <w:sz w:val="20"/>
      <w:szCs w:val="22"/>
      <w:lang w:eastAsia="en-GB"/>
    </w:rPr>
  </w:style>
  <w:style w:type="paragraph" w:customStyle="1" w:styleId="ActionIALA">
    <w:name w:val="Action IALA"/>
    <w:basedOn w:val="Normal"/>
    <w:next w:val="Normal"/>
    <w:link w:val="ActionIALAChar"/>
    <w:uiPriority w:val="99"/>
    <w:rsid w:val="003D672C"/>
    <w:pPr>
      <w:spacing w:before="120" w:after="240"/>
      <w:jc w:val="both"/>
    </w:pPr>
    <w:rPr>
      <w:rFonts w:cs="Arial"/>
      <w:i/>
      <w:iCs/>
    </w:rPr>
  </w:style>
  <w:style w:type="paragraph" w:customStyle="1" w:styleId="Bullet3text">
    <w:name w:val="Bullet 3 text"/>
    <w:basedOn w:val="Normal"/>
    <w:rsid w:val="009B48E8"/>
    <w:pPr>
      <w:suppressAutoHyphens/>
      <w:spacing w:after="60"/>
      <w:ind w:left="2268"/>
    </w:pPr>
    <w:rPr>
      <w:rFonts w:eastAsia="Calibri" w:cs="Arial"/>
      <w:sz w:val="20"/>
      <w:szCs w:val="22"/>
      <w:lang w:eastAsia="en-GB"/>
    </w:rPr>
  </w:style>
  <w:style w:type="paragraph" w:styleId="Quote">
    <w:name w:val="Quote"/>
    <w:basedOn w:val="Normal"/>
    <w:next w:val="Normal"/>
    <w:link w:val="QuoteChar"/>
    <w:uiPriority w:val="29"/>
    <w:rsid w:val="00C8798B"/>
    <w:rPr>
      <w:i/>
      <w:iCs/>
      <w:color w:val="000000" w:themeColor="text1"/>
    </w:rPr>
  </w:style>
  <w:style w:type="character" w:customStyle="1" w:styleId="QuoteChar">
    <w:name w:val="Quote Char"/>
    <w:basedOn w:val="DefaultParagraphFont"/>
    <w:link w:val="Quote"/>
    <w:uiPriority w:val="29"/>
    <w:locked/>
    <w:rsid w:val="00C8798B"/>
    <w:rPr>
      <w:rFonts w:ascii="Arial" w:eastAsia="Calibri" w:hAnsi="Arial" w:cs="Calibri"/>
      <w:i/>
      <w:iCs/>
      <w:color w:val="000000" w:themeColor="text1"/>
      <w:lang w:val="en-GB" w:eastAsia="en-GB"/>
    </w:rPr>
  </w:style>
  <w:style w:type="paragraph" w:customStyle="1" w:styleId="Recallings">
    <w:name w:val="Recallings"/>
    <w:basedOn w:val="BodyText"/>
    <w:uiPriority w:val="99"/>
    <w:rsid w:val="0016185A"/>
    <w:pPr>
      <w:spacing w:before="240"/>
      <w:ind w:left="425"/>
    </w:pPr>
    <w:rPr>
      <w:rFonts w:cs="Arial"/>
    </w:rPr>
  </w:style>
  <w:style w:type="paragraph" w:customStyle="1" w:styleId="RecommendsNo">
    <w:name w:val="Recommends No"/>
    <w:basedOn w:val="Normal"/>
    <w:uiPriority w:val="99"/>
    <w:rsid w:val="0016185A"/>
    <w:pPr>
      <w:spacing w:after="120"/>
      <w:ind w:left="992" w:hanging="567"/>
      <w:jc w:val="both"/>
    </w:pPr>
  </w:style>
  <w:style w:type="character" w:customStyle="1" w:styleId="ActionIALAChar">
    <w:name w:val="Action IALA Char"/>
    <w:basedOn w:val="DefaultParagraphFont"/>
    <w:link w:val="ActionIALA"/>
    <w:uiPriority w:val="99"/>
    <w:locked/>
    <w:rsid w:val="0034394E"/>
    <w:rPr>
      <w:rFonts w:ascii="Arial" w:eastAsia="MS Mincho" w:hAnsi="Arial" w:cs="Arial"/>
      <w:i/>
      <w:iCs/>
      <w:sz w:val="22"/>
      <w:szCs w:val="22"/>
      <w:lang w:eastAsia="ja-JP"/>
    </w:rPr>
  </w:style>
  <w:style w:type="paragraph" w:styleId="BalloonText">
    <w:name w:val="Balloon Text"/>
    <w:basedOn w:val="Normal"/>
    <w:link w:val="BalloonTextChar"/>
    <w:rsid w:val="009B48E8"/>
    <w:rPr>
      <w:rFonts w:ascii="Tahoma" w:eastAsia="Calibri" w:hAnsi="Tahoma" w:cs="Tahoma"/>
      <w:sz w:val="16"/>
      <w:szCs w:val="16"/>
      <w:lang w:eastAsia="en-GB"/>
    </w:rPr>
  </w:style>
  <w:style w:type="character" w:customStyle="1" w:styleId="BalloonTextChar">
    <w:name w:val="Balloon Text Char"/>
    <w:basedOn w:val="DefaultParagraphFont"/>
    <w:link w:val="BalloonText"/>
    <w:locked/>
    <w:rsid w:val="009B48E8"/>
    <w:rPr>
      <w:rFonts w:ascii="Tahoma" w:eastAsia="Calibri" w:hAnsi="Tahoma" w:cs="Tahoma"/>
      <w:sz w:val="16"/>
      <w:szCs w:val="16"/>
      <w:lang w:val="nl-NL" w:eastAsia="en-GB"/>
    </w:rPr>
  </w:style>
  <w:style w:type="paragraph" w:customStyle="1" w:styleId="THECOUNCIL">
    <w:name w:val="THE COUNCIL"/>
    <w:basedOn w:val="BodyText"/>
    <w:uiPriority w:val="99"/>
    <w:rsid w:val="0016185A"/>
    <w:rPr>
      <w:b/>
      <w:sz w:val="28"/>
    </w:rPr>
  </w:style>
  <w:style w:type="paragraph" w:styleId="TableofFigures">
    <w:name w:val="table of figures"/>
    <w:basedOn w:val="Normal"/>
    <w:next w:val="Normal"/>
    <w:autoRedefine/>
    <w:uiPriority w:val="99"/>
    <w:rsid w:val="009B48E8"/>
    <w:pPr>
      <w:numPr>
        <w:numId w:val="30"/>
      </w:numPr>
      <w:tabs>
        <w:tab w:val="right" w:pos="9639"/>
      </w:tabs>
      <w:spacing w:before="60" w:after="60"/>
      <w:ind w:right="284"/>
    </w:pPr>
  </w:style>
  <w:style w:type="paragraph" w:customStyle="1" w:styleId="List1">
    <w:name w:val="List 1"/>
    <w:basedOn w:val="Normal"/>
    <w:qFormat/>
    <w:rsid w:val="009B48E8"/>
    <w:pPr>
      <w:numPr>
        <w:numId w:val="21"/>
      </w:numPr>
      <w:spacing w:after="120"/>
      <w:jc w:val="both"/>
    </w:pPr>
    <w:rPr>
      <w:rFonts w:eastAsia="MS Mincho" w:cs="Calibri"/>
      <w:szCs w:val="22"/>
      <w:lang w:eastAsia="ja-JP"/>
    </w:rPr>
  </w:style>
  <w:style w:type="paragraph" w:customStyle="1" w:styleId="Para">
    <w:name w:val="Para"/>
    <w:basedOn w:val="BodyText"/>
    <w:next w:val="BodyText"/>
    <w:autoRedefine/>
    <w:uiPriority w:val="99"/>
    <w:rsid w:val="007A3783"/>
    <w:pPr>
      <w:jc w:val="left"/>
    </w:pPr>
    <w:rPr>
      <w:lang w:val="en-US"/>
    </w:rPr>
  </w:style>
  <w:style w:type="paragraph" w:customStyle="1" w:styleId="ActionItemSec">
    <w:name w:val="Action Item Sec"/>
    <w:basedOn w:val="Normal"/>
    <w:link w:val="ActionItemSecChar1"/>
    <w:uiPriority w:val="99"/>
    <w:rsid w:val="00C3083A"/>
    <w:pPr>
      <w:spacing w:after="120"/>
    </w:pPr>
    <w:rPr>
      <w:i/>
      <w:iCs/>
      <w:lang w:eastAsia="en-US"/>
    </w:rPr>
  </w:style>
  <w:style w:type="paragraph" w:customStyle="1" w:styleId="FigureNo">
    <w:name w:val="Figure_No"/>
    <w:basedOn w:val="Normal"/>
    <w:next w:val="Normal"/>
    <w:autoRedefine/>
    <w:uiPriority w:val="99"/>
    <w:rsid w:val="000B7F60"/>
    <w:pPr>
      <w:keepNext/>
      <w:keepLines/>
      <w:spacing w:before="120" w:after="100" w:afterAutospacing="1"/>
      <w:jc w:val="center"/>
    </w:pPr>
    <w:rPr>
      <w:caps/>
      <w:lang w:eastAsia="en-US"/>
    </w:rPr>
  </w:style>
  <w:style w:type="paragraph" w:customStyle="1" w:styleId="List1indent2text">
    <w:name w:val="List 1 indent 2 text"/>
    <w:basedOn w:val="Normal"/>
    <w:rsid w:val="009B48E8"/>
    <w:pPr>
      <w:spacing w:after="60"/>
      <w:ind w:left="1701"/>
      <w:jc w:val="both"/>
    </w:pPr>
    <w:rPr>
      <w:rFonts w:eastAsia="Calibri" w:cs="Arial"/>
      <w:sz w:val="20"/>
      <w:szCs w:val="22"/>
      <w:lang w:eastAsia="en-GB"/>
    </w:rPr>
  </w:style>
  <w:style w:type="character" w:customStyle="1" w:styleId="ActionItemSecChar1">
    <w:name w:val="Action Item Sec Char1"/>
    <w:basedOn w:val="DefaultParagraphFont"/>
    <w:link w:val="ActionItemSec"/>
    <w:uiPriority w:val="99"/>
    <w:locked/>
    <w:rsid w:val="00C3083A"/>
    <w:rPr>
      <w:rFonts w:cs="Times New Roman"/>
      <w:i/>
      <w:iCs/>
      <w:sz w:val="24"/>
      <w:szCs w:val="24"/>
      <w:lang w:eastAsia="en-US"/>
    </w:rPr>
  </w:style>
  <w:style w:type="paragraph" w:styleId="Revision">
    <w:name w:val="Revision"/>
    <w:hidden/>
    <w:uiPriority w:val="99"/>
    <w:semiHidden/>
    <w:rsid w:val="00E44781"/>
    <w:rPr>
      <w:rFonts w:ascii="Arial" w:eastAsia="MS Mincho" w:hAnsi="Arial"/>
      <w:szCs w:val="24"/>
      <w:lang w:val="en-GB" w:eastAsia="ja-JP"/>
    </w:rPr>
  </w:style>
  <w:style w:type="paragraph" w:customStyle="1" w:styleId="Agenda2">
    <w:name w:val="Agenda 2"/>
    <w:basedOn w:val="Normal"/>
    <w:uiPriority w:val="99"/>
    <w:rsid w:val="0016185A"/>
    <w:pPr>
      <w:numPr>
        <w:ilvl w:val="1"/>
        <w:numId w:val="12"/>
      </w:numPr>
      <w:tabs>
        <w:tab w:val="left" w:pos="7371"/>
      </w:tabs>
      <w:spacing w:after="120"/>
    </w:pPr>
  </w:style>
  <w:style w:type="paragraph" w:customStyle="1" w:styleId="List1indent">
    <w:name w:val="List 1 indent"/>
    <w:basedOn w:val="Normal"/>
    <w:uiPriority w:val="99"/>
    <w:rsid w:val="003D672C"/>
  </w:style>
  <w:style w:type="paragraph" w:customStyle="1" w:styleId="List1indent2">
    <w:name w:val="List 1 indent 2"/>
    <w:basedOn w:val="Normal"/>
    <w:rsid w:val="009B48E8"/>
    <w:pPr>
      <w:widowControl w:val="0"/>
      <w:numPr>
        <w:ilvl w:val="2"/>
        <w:numId w:val="21"/>
      </w:numPr>
      <w:autoSpaceDE w:val="0"/>
      <w:autoSpaceDN w:val="0"/>
      <w:adjustRightInd w:val="0"/>
      <w:spacing w:after="120"/>
      <w:jc w:val="both"/>
    </w:pPr>
    <w:rPr>
      <w:rFonts w:eastAsia="Calibri" w:cs="Arial"/>
      <w:sz w:val="20"/>
      <w:szCs w:val="20"/>
      <w:lang w:eastAsia="en-GB"/>
    </w:rPr>
  </w:style>
  <w:style w:type="paragraph" w:customStyle="1" w:styleId="List1indenttext">
    <w:name w:val="List 1 indent text"/>
    <w:basedOn w:val="Normal"/>
    <w:rsid w:val="009B48E8"/>
    <w:pPr>
      <w:spacing w:after="120"/>
      <w:ind w:left="1134"/>
      <w:jc w:val="both"/>
    </w:pPr>
    <w:rPr>
      <w:rFonts w:eastAsia="Calibri" w:cs="Calibri"/>
      <w:szCs w:val="20"/>
      <w:lang w:eastAsia="en-GB"/>
    </w:rPr>
  </w:style>
  <w:style w:type="paragraph" w:customStyle="1" w:styleId="List1text">
    <w:name w:val="List 1 text"/>
    <w:basedOn w:val="Normal"/>
    <w:qFormat/>
    <w:rsid w:val="009B48E8"/>
    <w:pPr>
      <w:spacing w:after="120"/>
      <w:ind w:left="567"/>
      <w:jc w:val="both"/>
    </w:pPr>
    <w:rPr>
      <w:rFonts w:eastAsia="Calibri" w:cs="Arial"/>
      <w:szCs w:val="22"/>
      <w:lang w:eastAsia="en-GB"/>
    </w:rPr>
  </w:style>
  <w:style w:type="paragraph" w:customStyle="1" w:styleId="AnnexFigure">
    <w:name w:val="Annex Figure"/>
    <w:basedOn w:val="Normal"/>
    <w:next w:val="Normal"/>
    <w:rsid w:val="009B48E8"/>
    <w:pPr>
      <w:numPr>
        <w:numId w:val="14"/>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9B48E8"/>
    <w:pPr>
      <w:numPr>
        <w:numId w:val="15"/>
      </w:numPr>
      <w:spacing w:before="120" w:after="120"/>
    </w:pPr>
    <w:rPr>
      <w:rFonts w:eastAsia="Calibri" w:cs="Arial"/>
      <w:b/>
      <w:caps/>
      <w:szCs w:val="22"/>
      <w:lang w:eastAsia="en-GB"/>
    </w:rPr>
  </w:style>
  <w:style w:type="paragraph" w:customStyle="1" w:styleId="AnnexHeading2">
    <w:name w:val="Annex Heading 2"/>
    <w:basedOn w:val="Normal"/>
    <w:next w:val="BodyText"/>
    <w:rsid w:val="009B48E8"/>
    <w:pPr>
      <w:numPr>
        <w:ilvl w:val="1"/>
        <w:numId w:val="15"/>
      </w:numPr>
      <w:spacing w:before="120" w:after="120"/>
    </w:pPr>
    <w:rPr>
      <w:rFonts w:eastAsia="Calibri" w:cs="Arial"/>
      <w:b/>
      <w:szCs w:val="22"/>
      <w:lang w:eastAsia="en-GB"/>
    </w:rPr>
  </w:style>
  <w:style w:type="paragraph" w:customStyle="1" w:styleId="AnnexHeading3">
    <w:name w:val="Annex Heading 3"/>
    <w:basedOn w:val="Normal"/>
    <w:next w:val="Normal"/>
    <w:rsid w:val="009B48E8"/>
    <w:pPr>
      <w:numPr>
        <w:ilvl w:val="2"/>
        <w:numId w:val="15"/>
      </w:numPr>
      <w:spacing w:before="120" w:after="120"/>
    </w:pPr>
    <w:rPr>
      <w:rFonts w:eastAsia="Calibri" w:cs="Arial"/>
      <w:szCs w:val="22"/>
      <w:lang w:eastAsia="en-GB"/>
    </w:rPr>
  </w:style>
  <w:style w:type="paragraph" w:customStyle="1" w:styleId="AnnexHeading4">
    <w:name w:val="Annex Heading 4"/>
    <w:basedOn w:val="Normal"/>
    <w:next w:val="BodyText"/>
    <w:rsid w:val="009B48E8"/>
    <w:pPr>
      <w:numPr>
        <w:ilvl w:val="3"/>
        <w:numId w:val="15"/>
      </w:numPr>
      <w:spacing w:before="120" w:after="120"/>
    </w:pPr>
    <w:rPr>
      <w:rFonts w:eastAsia="Calibri" w:cs="Arial"/>
      <w:szCs w:val="22"/>
      <w:lang w:eastAsia="en-GB"/>
    </w:rPr>
  </w:style>
  <w:style w:type="paragraph" w:customStyle="1" w:styleId="AnnexTable">
    <w:name w:val="Annex Table"/>
    <w:basedOn w:val="Normal"/>
    <w:next w:val="Normal"/>
    <w:rsid w:val="009B48E8"/>
    <w:pPr>
      <w:numPr>
        <w:numId w:val="16"/>
      </w:numPr>
      <w:tabs>
        <w:tab w:val="left" w:pos="1418"/>
      </w:tabs>
      <w:spacing w:before="120" w:after="120"/>
      <w:jc w:val="center"/>
    </w:pPr>
    <w:rPr>
      <w:rFonts w:eastAsia="Calibri" w:cs="Calibri"/>
      <w:i/>
      <w:szCs w:val="22"/>
      <w:lang w:eastAsia="en-GB"/>
    </w:rPr>
  </w:style>
  <w:style w:type="paragraph" w:customStyle="1" w:styleId="Figure">
    <w:name w:val="Figure_#"/>
    <w:basedOn w:val="Normal"/>
    <w:next w:val="Normal"/>
    <w:rsid w:val="009B48E8"/>
    <w:pPr>
      <w:numPr>
        <w:numId w:val="18"/>
      </w:numPr>
      <w:spacing w:before="120" w:after="120"/>
      <w:jc w:val="center"/>
    </w:pPr>
    <w:rPr>
      <w:rFonts w:eastAsia="Calibri" w:cs="Calibri"/>
      <w:i/>
      <w:szCs w:val="20"/>
      <w:lang w:eastAsia="en-GB"/>
    </w:rPr>
  </w:style>
  <w:style w:type="paragraph" w:customStyle="1" w:styleId="Table">
    <w:name w:val="Table_#"/>
    <w:basedOn w:val="Normal"/>
    <w:next w:val="Normal"/>
    <w:qFormat/>
    <w:rsid w:val="009B48E8"/>
    <w:pPr>
      <w:numPr>
        <w:numId w:val="20"/>
      </w:numPr>
      <w:spacing w:before="120" w:after="120"/>
      <w:jc w:val="center"/>
    </w:pPr>
    <w:rPr>
      <w:rFonts w:eastAsia="Calibri" w:cs="Calibri"/>
      <w:i/>
      <w:szCs w:val="20"/>
      <w:lang w:eastAsia="en-GB"/>
    </w:rPr>
  </w:style>
  <w:style w:type="paragraph" w:customStyle="1" w:styleId="AgendaItem0">
    <w:name w:val="Agenda Item"/>
    <w:basedOn w:val="Normal"/>
    <w:uiPriority w:val="99"/>
    <w:rsid w:val="00100430"/>
    <w:pPr>
      <w:tabs>
        <w:tab w:val="num" w:pos="567"/>
        <w:tab w:val="left" w:pos="1985"/>
      </w:tabs>
      <w:spacing w:before="240" w:after="240"/>
      <w:ind w:left="567" w:hanging="567"/>
      <w:jc w:val="both"/>
    </w:pPr>
    <w:rPr>
      <w:b/>
    </w:rPr>
  </w:style>
  <w:style w:type="paragraph" w:styleId="BodyTextIndent2">
    <w:name w:val="Body Text Indent 2"/>
    <w:basedOn w:val="Normal"/>
    <w:link w:val="BodyTextIndent2Char"/>
    <w:rsid w:val="009B48E8"/>
    <w:pPr>
      <w:spacing w:after="120"/>
      <w:ind w:left="1134"/>
      <w:jc w:val="both"/>
    </w:pPr>
    <w:rPr>
      <w:rFonts w:eastAsia="Calibri" w:cs="Calibri"/>
      <w:szCs w:val="22"/>
      <w:lang w:eastAsia="de-DE"/>
    </w:rPr>
  </w:style>
  <w:style w:type="character" w:customStyle="1" w:styleId="BodyTextIndent2Char">
    <w:name w:val="Body Text Indent 2 Char"/>
    <w:basedOn w:val="DefaultParagraphFont"/>
    <w:link w:val="BodyTextIndent2"/>
    <w:locked/>
    <w:rsid w:val="009B48E8"/>
    <w:rPr>
      <w:rFonts w:ascii="Arial" w:eastAsia="Calibri" w:hAnsi="Arial" w:cs="Calibri"/>
      <w:lang w:val="nl-NL"/>
    </w:rPr>
  </w:style>
  <w:style w:type="character" w:customStyle="1" w:styleId="StyleFootnoteReference115ptBlack">
    <w:name w:val="Style Footnote Reference + 11.5 pt Black"/>
    <w:basedOn w:val="FootnoteReference"/>
    <w:uiPriority w:val="99"/>
    <w:rsid w:val="0016185A"/>
    <w:rPr>
      <w:rFonts w:ascii="Arial" w:hAnsi="Arial"/>
      <w:color w:val="000000"/>
      <w:sz w:val="22"/>
      <w:szCs w:val="22"/>
      <w:vertAlign w:val="superscript"/>
      <w:lang w:eastAsia="de-DE"/>
    </w:rPr>
  </w:style>
  <w:style w:type="paragraph" w:customStyle="1" w:styleId="List1indent1">
    <w:name w:val="List 1 indent 1"/>
    <w:basedOn w:val="Normal"/>
    <w:qFormat/>
    <w:rsid w:val="009B48E8"/>
    <w:pPr>
      <w:numPr>
        <w:ilvl w:val="1"/>
        <w:numId w:val="21"/>
      </w:numPr>
      <w:spacing w:after="120"/>
      <w:jc w:val="both"/>
    </w:pPr>
    <w:rPr>
      <w:rFonts w:eastAsia="Calibri" w:cs="Arial"/>
      <w:szCs w:val="22"/>
      <w:lang w:eastAsia="en-GB"/>
    </w:rPr>
  </w:style>
  <w:style w:type="paragraph" w:customStyle="1" w:styleId="List1indent1text">
    <w:name w:val="List 1 indent 1 text"/>
    <w:basedOn w:val="Normal"/>
    <w:rsid w:val="009B48E8"/>
    <w:pPr>
      <w:spacing w:after="120"/>
      <w:ind w:left="1134"/>
      <w:jc w:val="both"/>
    </w:pPr>
    <w:rPr>
      <w:rFonts w:eastAsia="Calibri" w:cs="Arial"/>
      <w:szCs w:val="22"/>
      <w:lang w:eastAsia="fr-FR"/>
    </w:rPr>
  </w:style>
  <w:style w:type="paragraph" w:customStyle="1" w:styleId="References">
    <w:name w:val="References"/>
    <w:basedOn w:val="Normal"/>
    <w:uiPriority w:val="99"/>
    <w:rsid w:val="0016185A"/>
    <w:pPr>
      <w:numPr>
        <w:numId w:val="19"/>
      </w:numPr>
      <w:spacing w:after="120"/>
    </w:pPr>
    <w:rPr>
      <w:szCs w:val="20"/>
    </w:rPr>
  </w:style>
  <w:style w:type="paragraph" w:customStyle="1" w:styleId="AppendixHeading1">
    <w:name w:val="Appendix Heading 1"/>
    <w:basedOn w:val="Normal"/>
    <w:next w:val="BodyText"/>
    <w:rsid w:val="009B48E8"/>
    <w:pPr>
      <w:numPr>
        <w:numId w:val="17"/>
      </w:numPr>
      <w:spacing w:before="120" w:after="120"/>
    </w:pPr>
    <w:rPr>
      <w:rFonts w:eastAsia="Calibri" w:cs="Arial"/>
      <w:b/>
      <w:caps/>
      <w:szCs w:val="22"/>
      <w:lang w:eastAsia="en-GB"/>
    </w:rPr>
  </w:style>
  <w:style w:type="paragraph" w:customStyle="1" w:styleId="AppendixHeading2">
    <w:name w:val="Appendix Heading 2"/>
    <w:basedOn w:val="Normal"/>
    <w:next w:val="BodyText"/>
    <w:rsid w:val="009B48E8"/>
    <w:pPr>
      <w:numPr>
        <w:ilvl w:val="1"/>
        <w:numId w:val="17"/>
      </w:numPr>
      <w:spacing w:before="120" w:after="120"/>
    </w:pPr>
    <w:rPr>
      <w:rFonts w:eastAsia="Calibri" w:cs="Arial"/>
      <w:b/>
      <w:szCs w:val="22"/>
      <w:lang w:eastAsia="en-GB"/>
    </w:rPr>
  </w:style>
  <w:style w:type="paragraph" w:customStyle="1" w:styleId="AppendixHeading3">
    <w:name w:val="Appendix Heading 3"/>
    <w:basedOn w:val="Normal"/>
    <w:next w:val="Normal"/>
    <w:rsid w:val="009B48E8"/>
    <w:pPr>
      <w:numPr>
        <w:ilvl w:val="2"/>
        <w:numId w:val="17"/>
      </w:numPr>
      <w:spacing w:before="120" w:after="120"/>
    </w:pPr>
    <w:rPr>
      <w:rFonts w:eastAsia="Calibri" w:cs="Arial"/>
      <w:szCs w:val="22"/>
      <w:lang w:eastAsia="en-GB"/>
    </w:rPr>
  </w:style>
  <w:style w:type="paragraph" w:customStyle="1" w:styleId="AppendixHeading4">
    <w:name w:val="Appendix Heading 4"/>
    <w:basedOn w:val="Normal"/>
    <w:next w:val="BodyText"/>
    <w:rsid w:val="009B48E8"/>
    <w:pPr>
      <w:numPr>
        <w:ilvl w:val="3"/>
        <w:numId w:val="17"/>
      </w:numPr>
      <w:spacing w:before="120" w:after="120"/>
    </w:pPr>
    <w:rPr>
      <w:rFonts w:eastAsia="Calibri" w:cs="Arial"/>
      <w:szCs w:val="22"/>
      <w:lang w:eastAsia="en-GB"/>
    </w:rPr>
  </w:style>
  <w:style w:type="paragraph" w:customStyle="1" w:styleId="AgendaItem1">
    <w:name w:val="Agenda Item_1"/>
    <w:basedOn w:val="Normal"/>
    <w:next w:val="Normal"/>
    <w:uiPriority w:val="99"/>
    <w:rsid w:val="0016185A"/>
    <w:pPr>
      <w:numPr>
        <w:numId w:val="8"/>
      </w:numPr>
      <w:spacing w:before="240" w:after="240"/>
      <w:jc w:val="both"/>
    </w:pPr>
    <w:rPr>
      <w:b/>
      <w:lang w:eastAsia="en-US"/>
    </w:rPr>
  </w:style>
  <w:style w:type="paragraph" w:customStyle="1" w:styleId="AgendaItem2">
    <w:name w:val="Agenda Item_2"/>
    <w:basedOn w:val="Normal"/>
    <w:uiPriority w:val="99"/>
    <w:rsid w:val="0016185A"/>
    <w:pPr>
      <w:numPr>
        <w:ilvl w:val="1"/>
        <w:numId w:val="8"/>
      </w:numPr>
      <w:tabs>
        <w:tab w:val="left" w:pos="2268"/>
      </w:tabs>
      <w:spacing w:after="120"/>
      <w:jc w:val="both"/>
    </w:pPr>
    <w:rPr>
      <w:lang w:eastAsia="en-US"/>
    </w:rPr>
  </w:style>
  <w:style w:type="paragraph" w:customStyle="1" w:styleId="Appendix">
    <w:name w:val="Appendix"/>
    <w:basedOn w:val="Normal"/>
    <w:next w:val="Normal"/>
    <w:rsid w:val="009B48E8"/>
    <w:pPr>
      <w:numPr>
        <w:numId w:val="22"/>
      </w:numPr>
      <w:tabs>
        <w:tab w:val="left" w:pos="1985"/>
      </w:tabs>
      <w:spacing w:before="120" w:after="240"/>
    </w:pPr>
    <w:rPr>
      <w:rFonts w:eastAsia="Calibri" w:cs="Calibri"/>
      <w:b/>
      <w:szCs w:val="28"/>
    </w:rPr>
  </w:style>
  <w:style w:type="paragraph" w:customStyle="1" w:styleId="equation">
    <w:name w:val="equation"/>
    <w:basedOn w:val="Normal"/>
    <w:next w:val="BodyText"/>
    <w:rsid w:val="00C8798B"/>
    <w:pPr>
      <w:keepNext/>
      <w:numPr>
        <w:numId w:val="23"/>
      </w:numPr>
      <w:tabs>
        <w:tab w:val="left" w:pos="142"/>
      </w:tabs>
      <w:spacing w:after="120"/>
      <w:jc w:val="right"/>
    </w:pPr>
    <w:rPr>
      <w:lang w:eastAsia="en-US"/>
    </w:rPr>
  </w:style>
  <w:style w:type="paragraph" w:customStyle="1" w:styleId="WGnumbering">
    <w:name w:val="WG numbering"/>
    <w:basedOn w:val="Normal"/>
    <w:uiPriority w:val="99"/>
    <w:rsid w:val="0016185A"/>
    <w:pPr>
      <w:numPr>
        <w:numId w:val="22"/>
      </w:numPr>
    </w:pPr>
  </w:style>
  <w:style w:type="paragraph" w:styleId="PlainText">
    <w:name w:val="Plain Text"/>
    <w:basedOn w:val="Normal"/>
    <w:link w:val="PlainTextChar"/>
    <w:uiPriority w:val="99"/>
    <w:rsid w:val="00540B88"/>
    <w:rPr>
      <w:rFonts w:ascii="Consolas" w:hAnsi="Consolas" w:cs="Consolas"/>
      <w:sz w:val="21"/>
      <w:szCs w:val="21"/>
    </w:rPr>
  </w:style>
  <w:style w:type="character" w:customStyle="1" w:styleId="PlainTextChar">
    <w:name w:val="Plain Text Char"/>
    <w:basedOn w:val="DefaultParagraphFont"/>
    <w:link w:val="PlainText"/>
    <w:uiPriority w:val="99"/>
    <w:locked/>
    <w:rsid w:val="00540B88"/>
    <w:rPr>
      <w:rFonts w:ascii="Consolas" w:eastAsia="Times New Roman" w:hAnsi="Consolas" w:cs="Consolas"/>
      <w:sz w:val="21"/>
      <w:szCs w:val="21"/>
    </w:rPr>
  </w:style>
  <w:style w:type="paragraph" w:styleId="Subtitle">
    <w:name w:val="Subtitle"/>
    <w:basedOn w:val="Normal"/>
    <w:next w:val="Normal"/>
    <w:link w:val="SubtitleChar"/>
    <w:uiPriority w:val="11"/>
    <w:rsid w:val="00C8798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locked/>
    <w:rsid w:val="00C8798B"/>
    <w:rPr>
      <w:rFonts w:asciiTheme="majorHAnsi" w:eastAsiaTheme="majorEastAsia" w:hAnsiTheme="majorHAnsi" w:cstheme="majorBidi"/>
      <w:i/>
      <w:iCs/>
      <w:color w:val="4F81BD" w:themeColor="accent1"/>
      <w:spacing w:val="15"/>
      <w:sz w:val="24"/>
      <w:szCs w:val="24"/>
      <w:lang w:val="en-GB" w:eastAsia="en-GB"/>
    </w:rPr>
  </w:style>
  <w:style w:type="paragraph" w:customStyle="1" w:styleId="Agenda30">
    <w:name w:val="Agenda 3"/>
    <w:basedOn w:val="Normal"/>
    <w:autoRedefine/>
    <w:uiPriority w:val="99"/>
    <w:rsid w:val="0016185A"/>
    <w:pPr>
      <w:numPr>
        <w:ilvl w:val="2"/>
        <w:numId w:val="31"/>
      </w:numPr>
      <w:tabs>
        <w:tab w:val="left" w:pos="7371"/>
      </w:tabs>
      <w:spacing w:after="120"/>
    </w:pPr>
    <w:rPr>
      <w:sz w:val="20"/>
      <w:lang w:eastAsia="en-US"/>
    </w:rPr>
  </w:style>
  <w:style w:type="paragraph" w:customStyle="1" w:styleId="Agenda3">
    <w:name w:val="Agenda3"/>
    <w:basedOn w:val="Normal"/>
    <w:uiPriority w:val="99"/>
    <w:rsid w:val="0016185A"/>
    <w:pPr>
      <w:numPr>
        <w:ilvl w:val="2"/>
        <w:numId w:val="12"/>
      </w:numPr>
      <w:tabs>
        <w:tab w:val="left" w:pos="2552"/>
      </w:tabs>
    </w:pPr>
    <w:rPr>
      <w:rFonts w:cs="Arial"/>
      <w:lang w:val="fr-CA" w:eastAsia="en-US"/>
    </w:rPr>
  </w:style>
  <w:style w:type="paragraph" w:styleId="NormalWeb">
    <w:name w:val="Normal (Web)"/>
    <w:basedOn w:val="Normal"/>
    <w:rsid w:val="00C8798B"/>
    <w:pPr>
      <w:spacing w:before="100" w:beforeAutospacing="1" w:after="100" w:afterAutospacing="1"/>
    </w:pPr>
  </w:style>
  <w:style w:type="paragraph" w:customStyle="1" w:styleId="AnnexHead1">
    <w:name w:val="Annex Head 1"/>
    <w:basedOn w:val="Normal"/>
    <w:next w:val="Normal"/>
    <w:rsid w:val="009B48E8"/>
    <w:pPr>
      <w:numPr>
        <w:numId w:val="32"/>
      </w:numPr>
    </w:pPr>
    <w:rPr>
      <w:rFonts w:eastAsia="Calibri" w:cs="Calibri"/>
      <w:b/>
      <w:caps/>
      <w:sz w:val="28"/>
      <w:szCs w:val="22"/>
      <w:lang w:eastAsia="en-GB"/>
    </w:rPr>
  </w:style>
  <w:style w:type="paragraph" w:customStyle="1" w:styleId="AnnexHead2">
    <w:name w:val="Annex Head 2"/>
    <w:basedOn w:val="Normal"/>
    <w:next w:val="Normal"/>
    <w:rsid w:val="009B48E8"/>
    <w:pPr>
      <w:numPr>
        <w:ilvl w:val="1"/>
        <w:numId w:val="32"/>
      </w:numPr>
    </w:pPr>
    <w:rPr>
      <w:rFonts w:eastAsia="Calibri" w:cs="Calibri"/>
      <w:b/>
      <w:szCs w:val="22"/>
      <w:lang w:eastAsia="en-GB"/>
    </w:rPr>
  </w:style>
  <w:style w:type="paragraph" w:customStyle="1" w:styleId="AnnexHead3">
    <w:name w:val="Annex Head 3"/>
    <w:basedOn w:val="Normal"/>
    <w:next w:val="Normal"/>
    <w:rsid w:val="009B48E8"/>
    <w:pPr>
      <w:numPr>
        <w:ilvl w:val="2"/>
        <w:numId w:val="32"/>
      </w:numPr>
    </w:pPr>
    <w:rPr>
      <w:rFonts w:eastAsia="Calibri" w:cs="Calibri"/>
      <w:b/>
      <w:szCs w:val="22"/>
      <w:lang w:eastAsia="en-GB"/>
    </w:rPr>
  </w:style>
  <w:style w:type="paragraph" w:customStyle="1" w:styleId="AnnexHead4">
    <w:name w:val="Annex Head 4"/>
    <w:basedOn w:val="Normal"/>
    <w:next w:val="Normal"/>
    <w:rsid w:val="009B48E8"/>
    <w:pPr>
      <w:numPr>
        <w:ilvl w:val="3"/>
        <w:numId w:val="32"/>
      </w:numPr>
    </w:pPr>
    <w:rPr>
      <w:rFonts w:eastAsia="Calibri" w:cs="Calibri"/>
      <w:szCs w:val="22"/>
      <w:lang w:eastAsia="en-GB"/>
    </w:rPr>
  </w:style>
  <w:style w:type="paragraph" w:customStyle="1" w:styleId="Article">
    <w:name w:val="Article"/>
    <w:basedOn w:val="Normal"/>
    <w:next w:val="Normal"/>
    <w:rsid w:val="00C8798B"/>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9B48E8"/>
    <w:rPr>
      <w:b/>
      <w:bCs/>
      <w:smallCaps/>
      <w:spacing w:val="5"/>
    </w:rPr>
  </w:style>
  <w:style w:type="character" w:customStyle="1" w:styleId="descriptionblock">
    <w:name w:val="description block"/>
    <w:basedOn w:val="DefaultParagraphFont"/>
    <w:rsid w:val="00C8798B"/>
  </w:style>
  <w:style w:type="paragraph" w:styleId="DocumentMap">
    <w:name w:val="Document Map"/>
    <w:basedOn w:val="Normal"/>
    <w:link w:val="DocumentMapChar"/>
    <w:rsid w:val="00C8798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locked/>
    <w:rsid w:val="00C8798B"/>
    <w:rPr>
      <w:rFonts w:ascii="Tahoma" w:eastAsia="Calibri" w:hAnsi="Tahoma" w:cs="Tahoma"/>
      <w:sz w:val="20"/>
      <w:szCs w:val="20"/>
      <w:shd w:val="clear" w:color="auto" w:fill="000080"/>
      <w:lang w:val="en-GB" w:eastAsia="en-GB"/>
    </w:rPr>
  </w:style>
  <w:style w:type="character" w:styleId="Emphasis">
    <w:name w:val="Emphasis"/>
    <w:basedOn w:val="DefaultParagraphFont"/>
    <w:uiPriority w:val="20"/>
    <w:rsid w:val="00C8798B"/>
    <w:rPr>
      <w:i/>
      <w:iCs/>
    </w:rPr>
  </w:style>
  <w:style w:type="character" w:styleId="IntenseEmphasis">
    <w:name w:val="Intense Emphasis"/>
    <w:basedOn w:val="DefaultParagraphFont"/>
    <w:uiPriority w:val="21"/>
    <w:rsid w:val="00C8798B"/>
    <w:rPr>
      <w:b/>
      <w:bCs/>
      <w:i/>
      <w:iCs/>
      <w:color w:val="4F81BD" w:themeColor="accent1"/>
    </w:rPr>
  </w:style>
  <w:style w:type="paragraph" w:styleId="IntenseQuote">
    <w:name w:val="Intense Quote"/>
    <w:basedOn w:val="Normal"/>
    <w:next w:val="Normal"/>
    <w:link w:val="IntenseQuoteChar"/>
    <w:uiPriority w:val="30"/>
    <w:rsid w:val="00C8798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locked/>
    <w:rsid w:val="00C8798B"/>
    <w:rPr>
      <w:rFonts w:ascii="Arial" w:eastAsia="Calibri" w:hAnsi="Arial" w:cs="Calibri"/>
      <w:b/>
      <w:bCs/>
      <w:i/>
      <w:iCs/>
      <w:color w:val="4F81BD" w:themeColor="accent1"/>
      <w:lang w:val="en-GB" w:eastAsia="en-GB"/>
    </w:rPr>
  </w:style>
  <w:style w:type="character" w:styleId="IntenseReference">
    <w:name w:val="Intense Reference"/>
    <w:basedOn w:val="DefaultParagraphFont"/>
    <w:uiPriority w:val="32"/>
    <w:rsid w:val="00C8798B"/>
    <w:rPr>
      <w:b/>
      <w:bCs/>
      <w:smallCaps/>
      <w:color w:val="C0504D" w:themeColor="accent2"/>
      <w:spacing w:val="5"/>
      <w:u w:val="single"/>
    </w:rPr>
  </w:style>
  <w:style w:type="paragraph" w:styleId="NoSpacing">
    <w:name w:val="No Spacing"/>
    <w:uiPriority w:val="1"/>
    <w:rsid w:val="00C8798B"/>
    <w:rPr>
      <w:rFonts w:ascii="Arial" w:eastAsiaTheme="minorHAnsi" w:hAnsi="Arial" w:cstheme="minorBidi"/>
      <w:lang w:val="en-GB" w:eastAsia="en-US"/>
    </w:rPr>
  </w:style>
  <w:style w:type="character" w:styleId="SubtleEmphasis">
    <w:name w:val="Subtle Emphasis"/>
    <w:basedOn w:val="DefaultParagraphFont"/>
    <w:uiPriority w:val="19"/>
    <w:rsid w:val="00C8798B"/>
    <w:rPr>
      <w:i/>
      <w:iCs/>
      <w:color w:val="808080" w:themeColor="text1" w:themeTint="7F"/>
    </w:rPr>
  </w:style>
  <w:style w:type="character" w:styleId="SubtleReference">
    <w:name w:val="Subtle Reference"/>
    <w:basedOn w:val="DefaultParagraphFont"/>
    <w:uiPriority w:val="31"/>
    <w:rsid w:val="00C8798B"/>
    <w:rPr>
      <w:smallCaps/>
      <w:color w:val="C0504D" w:themeColor="accent2"/>
      <w:u w:val="single"/>
    </w:rPr>
  </w:style>
  <w:style w:type="character" w:styleId="CommentReference">
    <w:name w:val="annotation reference"/>
    <w:basedOn w:val="DefaultParagraphFont"/>
    <w:uiPriority w:val="99"/>
    <w:semiHidden/>
    <w:rsid w:val="00D7667D"/>
    <w:rPr>
      <w:rFonts w:cs="Times New Roman"/>
      <w:sz w:val="16"/>
      <w:szCs w:val="16"/>
    </w:rPr>
  </w:style>
  <w:style w:type="paragraph" w:styleId="CommentText">
    <w:name w:val="annotation text"/>
    <w:basedOn w:val="Normal"/>
    <w:link w:val="CommentTextChar"/>
    <w:uiPriority w:val="99"/>
    <w:semiHidden/>
    <w:rsid w:val="00D7667D"/>
    <w:rPr>
      <w:sz w:val="20"/>
      <w:szCs w:val="20"/>
    </w:rPr>
  </w:style>
  <w:style w:type="character" w:customStyle="1" w:styleId="CommentTextChar">
    <w:name w:val="Comment Text Char"/>
    <w:basedOn w:val="DefaultParagraphFont"/>
    <w:link w:val="CommentText"/>
    <w:uiPriority w:val="99"/>
    <w:semiHidden/>
    <w:rsid w:val="008A3E13"/>
    <w:rPr>
      <w:rFonts w:eastAsia="MS Mincho"/>
      <w:sz w:val="20"/>
      <w:szCs w:val="20"/>
      <w:lang w:eastAsia="ja-JP"/>
    </w:rPr>
  </w:style>
  <w:style w:type="paragraph" w:styleId="CommentSubject">
    <w:name w:val="annotation subject"/>
    <w:basedOn w:val="CommentText"/>
    <w:next w:val="CommentText"/>
    <w:link w:val="CommentSubjectChar"/>
    <w:uiPriority w:val="99"/>
    <w:semiHidden/>
    <w:rsid w:val="00D7667D"/>
    <w:rPr>
      <w:b/>
      <w:bCs/>
    </w:rPr>
  </w:style>
  <w:style w:type="character" w:customStyle="1" w:styleId="CommentSubjectChar">
    <w:name w:val="Comment Subject Char"/>
    <w:basedOn w:val="CommentTextChar"/>
    <w:link w:val="CommentSubject"/>
    <w:uiPriority w:val="99"/>
    <w:semiHidden/>
    <w:rsid w:val="008A3E13"/>
    <w:rPr>
      <w:rFonts w:eastAsia="MS Mincho"/>
      <w:b/>
      <w:bCs/>
      <w:sz w:val="20"/>
      <w:szCs w:val="20"/>
      <w:lang w:eastAsia="ja-JP"/>
    </w:rPr>
  </w:style>
  <w:style w:type="numbering" w:styleId="ArticleSection">
    <w:name w:val="Outline List 3"/>
    <w:basedOn w:val="NoList"/>
    <w:uiPriority w:val="99"/>
    <w:semiHidden/>
    <w:unhideWhenUsed/>
    <w:rsid w:val="008A3E13"/>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018670">
      <w:marLeft w:val="0"/>
      <w:marRight w:val="0"/>
      <w:marTop w:val="0"/>
      <w:marBottom w:val="0"/>
      <w:divBdr>
        <w:top w:val="none" w:sz="0" w:space="0" w:color="auto"/>
        <w:left w:val="none" w:sz="0" w:space="0" w:color="auto"/>
        <w:bottom w:val="none" w:sz="0" w:space="0" w:color="auto"/>
        <w:right w:val="none" w:sz="0" w:space="0" w:color="auto"/>
      </w:divBdr>
    </w:div>
    <w:div w:id="827018672">
      <w:marLeft w:val="0"/>
      <w:marRight w:val="0"/>
      <w:marTop w:val="0"/>
      <w:marBottom w:val="0"/>
      <w:divBdr>
        <w:top w:val="none" w:sz="0" w:space="0" w:color="auto"/>
        <w:left w:val="none" w:sz="0" w:space="0" w:color="auto"/>
        <w:bottom w:val="none" w:sz="0" w:space="0" w:color="auto"/>
        <w:right w:val="none" w:sz="0" w:space="0" w:color="auto"/>
      </w:divBdr>
    </w:div>
    <w:div w:id="827018677">
      <w:marLeft w:val="0"/>
      <w:marRight w:val="0"/>
      <w:marTop w:val="0"/>
      <w:marBottom w:val="0"/>
      <w:divBdr>
        <w:top w:val="none" w:sz="0" w:space="0" w:color="auto"/>
        <w:left w:val="none" w:sz="0" w:space="0" w:color="auto"/>
        <w:bottom w:val="none" w:sz="0" w:space="0" w:color="auto"/>
        <w:right w:val="none" w:sz="0" w:space="0" w:color="auto"/>
      </w:divBdr>
    </w:div>
    <w:div w:id="827018678">
      <w:marLeft w:val="0"/>
      <w:marRight w:val="0"/>
      <w:marTop w:val="0"/>
      <w:marBottom w:val="0"/>
      <w:divBdr>
        <w:top w:val="none" w:sz="0" w:space="0" w:color="auto"/>
        <w:left w:val="none" w:sz="0" w:space="0" w:color="auto"/>
        <w:bottom w:val="none" w:sz="0" w:space="0" w:color="auto"/>
        <w:right w:val="none" w:sz="0" w:space="0" w:color="auto"/>
      </w:divBdr>
    </w:div>
    <w:div w:id="827018681">
      <w:marLeft w:val="0"/>
      <w:marRight w:val="0"/>
      <w:marTop w:val="0"/>
      <w:marBottom w:val="0"/>
      <w:divBdr>
        <w:top w:val="none" w:sz="0" w:space="0" w:color="auto"/>
        <w:left w:val="none" w:sz="0" w:space="0" w:color="auto"/>
        <w:bottom w:val="none" w:sz="0" w:space="0" w:color="auto"/>
        <w:right w:val="none" w:sz="0" w:space="0" w:color="auto"/>
      </w:divBdr>
      <w:divsChild>
        <w:div w:id="827018671">
          <w:marLeft w:val="0"/>
          <w:marRight w:val="0"/>
          <w:marTop w:val="0"/>
          <w:marBottom w:val="0"/>
          <w:divBdr>
            <w:top w:val="none" w:sz="0" w:space="0" w:color="auto"/>
            <w:left w:val="none" w:sz="0" w:space="0" w:color="auto"/>
            <w:bottom w:val="none" w:sz="0" w:space="0" w:color="auto"/>
            <w:right w:val="none" w:sz="0" w:space="0" w:color="auto"/>
          </w:divBdr>
          <w:divsChild>
            <w:div w:id="82701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18682">
      <w:marLeft w:val="0"/>
      <w:marRight w:val="0"/>
      <w:marTop w:val="0"/>
      <w:marBottom w:val="0"/>
      <w:divBdr>
        <w:top w:val="none" w:sz="0" w:space="0" w:color="auto"/>
        <w:left w:val="none" w:sz="0" w:space="0" w:color="auto"/>
        <w:bottom w:val="none" w:sz="0" w:space="0" w:color="auto"/>
        <w:right w:val="none" w:sz="0" w:space="0" w:color="auto"/>
      </w:divBdr>
      <w:divsChild>
        <w:div w:id="827018711">
          <w:marLeft w:val="0"/>
          <w:marRight w:val="0"/>
          <w:marTop w:val="0"/>
          <w:marBottom w:val="0"/>
          <w:divBdr>
            <w:top w:val="none" w:sz="0" w:space="0" w:color="auto"/>
            <w:left w:val="none" w:sz="0" w:space="0" w:color="auto"/>
            <w:bottom w:val="none" w:sz="0" w:space="0" w:color="auto"/>
            <w:right w:val="none" w:sz="0" w:space="0" w:color="auto"/>
          </w:divBdr>
          <w:divsChild>
            <w:div w:id="827018667">
              <w:marLeft w:val="0"/>
              <w:marRight w:val="0"/>
              <w:marTop w:val="0"/>
              <w:marBottom w:val="0"/>
              <w:divBdr>
                <w:top w:val="none" w:sz="0" w:space="0" w:color="auto"/>
                <w:left w:val="none" w:sz="0" w:space="0" w:color="auto"/>
                <w:bottom w:val="none" w:sz="0" w:space="0" w:color="auto"/>
                <w:right w:val="none" w:sz="0" w:space="0" w:color="auto"/>
              </w:divBdr>
            </w:div>
            <w:div w:id="827018683">
              <w:marLeft w:val="0"/>
              <w:marRight w:val="0"/>
              <w:marTop w:val="0"/>
              <w:marBottom w:val="0"/>
              <w:divBdr>
                <w:top w:val="none" w:sz="0" w:space="0" w:color="auto"/>
                <w:left w:val="none" w:sz="0" w:space="0" w:color="auto"/>
                <w:bottom w:val="none" w:sz="0" w:space="0" w:color="auto"/>
                <w:right w:val="none" w:sz="0" w:space="0" w:color="auto"/>
              </w:divBdr>
            </w:div>
            <w:div w:id="827018691">
              <w:marLeft w:val="0"/>
              <w:marRight w:val="0"/>
              <w:marTop w:val="0"/>
              <w:marBottom w:val="0"/>
              <w:divBdr>
                <w:top w:val="none" w:sz="0" w:space="0" w:color="auto"/>
                <w:left w:val="none" w:sz="0" w:space="0" w:color="auto"/>
                <w:bottom w:val="none" w:sz="0" w:space="0" w:color="auto"/>
                <w:right w:val="none" w:sz="0" w:space="0" w:color="auto"/>
              </w:divBdr>
            </w:div>
            <w:div w:id="827018712">
              <w:marLeft w:val="0"/>
              <w:marRight w:val="0"/>
              <w:marTop w:val="0"/>
              <w:marBottom w:val="0"/>
              <w:divBdr>
                <w:top w:val="none" w:sz="0" w:space="0" w:color="auto"/>
                <w:left w:val="none" w:sz="0" w:space="0" w:color="auto"/>
                <w:bottom w:val="none" w:sz="0" w:space="0" w:color="auto"/>
                <w:right w:val="none" w:sz="0" w:space="0" w:color="auto"/>
              </w:divBdr>
            </w:div>
            <w:div w:id="827018725">
              <w:marLeft w:val="0"/>
              <w:marRight w:val="0"/>
              <w:marTop w:val="0"/>
              <w:marBottom w:val="0"/>
              <w:divBdr>
                <w:top w:val="none" w:sz="0" w:space="0" w:color="auto"/>
                <w:left w:val="none" w:sz="0" w:space="0" w:color="auto"/>
                <w:bottom w:val="none" w:sz="0" w:space="0" w:color="auto"/>
                <w:right w:val="none" w:sz="0" w:space="0" w:color="auto"/>
              </w:divBdr>
            </w:div>
            <w:div w:id="827018732">
              <w:marLeft w:val="0"/>
              <w:marRight w:val="0"/>
              <w:marTop w:val="0"/>
              <w:marBottom w:val="0"/>
              <w:divBdr>
                <w:top w:val="none" w:sz="0" w:space="0" w:color="auto"/>
                <w:left w:val="none" w:sz="0" w:space="0" w:color="auto"/>
                <w:bottom w:val="none" w:sz="0" w:space="0" w:color="auto"/>
                <w:right w:val="none" w:sz="0" w:space="0" w:color="auto"/>
              </w:divBdr>
            </w:div>
            <w:div w:id="82701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18685">
      <w:marLeft w:val="0"/>
      <w:marRight w:val="0"/>
      <w:marTop w:val="0"/>
      <w:marBottom w:val="0"/>
      <w:divBdr>
        <w:top w:val="none" w:sz="0" w:space="0" w:color="auto"/>
        <w:left w:val="none" w:sz="0" w:space="0" w:color="auto"/>
        <w:bottom w:val="none" w:sz="0" w:space="0" w:color="auto"/>
        <w:right w:val="none" w:sz="0" w:space="0" w:color="auto"/>
      </w:divBdr>
      <w:divsChild>
        <w:div w:id="827018662">
          <w:marLeft w:val="1800"/>
          <w:marRight w:val="0"/>
          <w:marTop w:val="115"/>
          <w:marBottom w:val="0"/>
          <w:divBdr>
            <w:top w:val="none" w:sz="0" w:space="0" w:color="auto"/>
            <w:left w:val="none" w:sz="0" w:space="0" w:color="auto"/>
            <w:bottom w:val="none" w:sz="0" w:space="0" w:color="auto"/>
            <w:right w:val="none" w:sz="0" w:space="0" w:color="auto"/>
          </w:divBdr>
        </w:div>
        <w:div w:id="827018663">
          <w:marLeft w:val="1800"/>
          <w:marRight w:val="0"/>
          <w:marTop w:val="115"/>
          <w:marBottom w:val="0"/>
          <w:divBdr>
            <w:top w:val="none" w:sz="0" w:space="0" w:color="auto"/>
            <w:left w:val="none" w:sz="0" w:space="0" w:color="auto"/>
            <w:bottom w:val="none" w:sz="0" w:space="0" w:color="auto"/>
            <w:right w:val="none" w:sz="0" w:space="0" w:color="auto"/>
          </w:divBdr>
        </w:div>
        <w:div w:id="827018665">
          <w:marLeft w:val="1800"/>
          <w:marRight w:val="0"/>
          <w:marTop w:val="115"/>
          <w:marBottom w:val="0"/>
          <w:divBdr>
            <w:top w:val="none" w:sz="0" w:space="0" w:color="auto"/>
            <w:left w:val="none" w:sz="0" w:space="0" w:color="auto"/>
            <w:bottom w:val="none" w:sz="0" w:space="0" w:color="auto"/>
            <w:right w:val="none" w:sz="0" w:space="0" w:color="auto"/>
          </w:divBdr>
        </w:div>
        <w:div w:id="827018666">
          <w:marLeft w:val="1800"/>
          <w:marRight w:val="0"/>
          <w:marTop w:val="115"/>
          <w:marBottom w:val="0"/>
          <w:divBdr>
            <w:top w:val="none" w:sz="0" w:space="0" w:color="auto"/>
            <w:left w:val="none" w:sz="0" w:space="0" w:color="auto"/>
            <w:bottom w:val="none" w:sz="0" w:space="0" w:color="auto"/>
            <w:right w:val="none" w:sz="0" w:space="0" w:color="auto"/>
          </w:divBdr>
        </w:div>
        <w:div w:id="827018673">
          <w:marLeft w:val="1166"/>
          <w:marRight w:val="0"/>
          <w:marTop w:val="134"/>
          <w:marBottom w:val="0"/>
          <w:divBdr>
            <w:top w:val="none" w:sz="0" w:space="0" w:color="auto"/>
            <w:left w:val="none" w:sz="0" w:space="0" w:color="auto"/>
            <w:bottom w:val="none" w:sz="0" w:space="0" w:color="auto"/>
            <w:right w:val="none" w:sz="0" w:space="0" w:color="auto"/>
          </w:divBdr>
        </w:div>
        <w:div w:id="827018676">
          <w:marLeft w:val="1166"/>
          <w:marRight w:val="0"/>
          <w:marTop w:val="134"/>
          <w:marBottom w:val="0"/>
          <w:divBdr>
            <w:top w:val="none" w:sz="0" w:space="0" w:color="auto"/>
            <w:left w:val="none" w:sz="0" w:space="0" w:color="auto"/>
            <w:bottom w:val="none" w:sz="0" w:space="0" w:color="auto"/>
            <w:right w:val="none" w:sz="0" w:space="0" w:color="auto"/>
          </w:divBdr>
        </w:div>
        <w:div w:id="827018684">
          <w:marLeft w:val="1166"/>
          <w:marRight w:val="0"/>
          <w:marTop w:val="134"/>
          <w:marBottom w:val="0"/>
          <w:divBdr>
            <w:top w:val="none" w:sz="0" w:space="0" w:color="auto"/>
            <w:left w:val="none" w:sz="0" w:space="0" w:color="auto"/>
            <w:bottom w:val="none" w:sz="0" w:space="0" w:color="auto"/>
            <w:right w:val="none" w:sz="0" w:space="0" w:color="auto"/>
          </w:divBdr>
        </w:div>
        <w:div w:id="827018694">
          <w:marLeft w:val="1800"/>
          <w:marRight w:val="0"/>
          <w:marTop w:val="115"/>
          <w:marBottom w:val="0"/>
          <w:divBdr>
            <w:top w:val="none" w:sz="0" w:space="0" w:color="auto"/>
            <w:left w:val="none" w:sz="0" w:space="0" w:color="auto"/>
            <w:bottom w:val="none" w:sz="0" w:space="0" w:color="auto"/>
            <w:right w:val="none" w:sz="0" w:space="0" w:color="auto"/>
          </w:divBdr>
        </w:div>
        <w:div w:id="827018701">
          <w:marLeft w:val="547"/>
          <w:marRight w:val="0"/>
          <w:marTop w:val="154"/>
          <w:marBottom w:val="0"/>
          <w:divBdr>
            <w:top w:val="none" w:sz="0" w:space="0" w:color="auto"/>
            <w:left w:val="none" w:sz="0" w:space="0" w:color="auto"/>
            <w:bottom w:val="none" w:sz="0" w:space="0" w:color="auto"/>
            <w:right w:val="none" w:sz="0" w:space="0" w:color="auto"/>
          </w:divBdr>
        </w:div>
      </w:divsChild>
    </w:div>
    <w:div w:id="827018687">
      <w:marLeft w:val="0"/>
      <w:marRight w:val="0"/>
      <w:marTop w:val="0"/>
      <w:marBottom w:val="0"/>
      <w:divBdr>
        <w:top w:val="none" w:sz="0" w:space="0" w:color="auto"/>
        <w:left w:val="none" w:sz="0" w:space="0" w:color="auto"/>
        <w:bottom w:val="none" w:sz="0" w:space="0" w:color="auto"/>
        <w:right w:val="none" w:sz="0" w:space="0" w:color="auto"/>
      </w:divBdr>
    </w:div>
    <w:div w:id="827018690">
      <w:marLeft w:val="0"/>
      <w:marRight w:val="0"/>
      <w:marTop w:val="0"/>
      <w:marBottom w:val="0"/>
      <w:divBdr>
        <w:top w:val="none" w:sz="0" w:space="0" w:color="auto"/>
        <w:left w:val="none" w:sz="0" w:space="0" w:color="auto"/>
        <w:bottom w:val="none" w:sz="0" w:space="0" w:color="auto"/>
        <w:right w:val="none" w:sz="0" w:space="0" w:color="auto"/>
      </w:divBdr>
    </w:div>
    <w:div w:id="827018693">
      <w:marLeft w:val="0"/>
      <w:marRight w:val="0"/>
      <w:marTop w:val="0"/>
      <w:marBottom w:val="0"/>
      <w:divBdr>
        <w:top w:val="none" w:sz="0" w:space="0" w:color="auto"/>
        <w:left w:val="none" w:sz="0" w:space="0" w:color="auto"/>
        <w:bottom w:val="none" w:sz="0" w:space="0" w:color="auto"/>
        <w:right w:val="none" w:sz="0" w:space="0" w:color="auto"/>
      </w:divBdr>
      <w:divsChild>
        <w:div w:id="827018674">
          <w:marLeft w:val="547"/>
          <w:marRight w:val="0"/>
          <w:marTop w:val="134"/>
          <w:marBottom w:val="0"/>
          <w:divBdr>
            <w:top w:val="none" w:sz="0" w:space="0" w:color="auto"/>
            <w:left w:val="none" w:sz="0" w:space="0" w:color="auto"/>
            <w:bottom w:val="none" w:sz="0" w:space="0" w:color="auto"/>
            <w:right w:val="none" w:sz="0" w:space="0" w:color="auto"/>
          </w:divBdr>
        </w:div>
        <w:div w:id="827018704">
          <w:marLeft w:val="547"/>
          <w:marRight w:val="0"/>
          <w:marTop w:val="134"/>
          <w:marBottom w:val="0"/>
          <w:divBdr>
            <w:top w:val="none" w:sz="0" w:space="0" w:color="auto"/>
            <w:left w:val="none" w:sz="0" w:space="0" w:color="auto"/>
            <w:bottom w:val="none" w:sz="0" w:space="0" w:color="auto"/>
            <w:right w:val="none" w:sz="0" w:space="0" w:color="auto"/>
          </w:divBdr>
        </w:div>
        <w:div w:id="827018705">
          <w:marLeft w:val="547"/>
          <w:marRight w:val="0"/>
          <w:marTop w:val="134"/>
          <w:marBottom w:val="0"/>
          <w:divBdr>
            <w:top w:val="none" w:sz="0" w:space="0" w:color="auto"/>
            <w:left w:val="none" w:sz="0" w:space="0" w:color="auto"/>
            <w:bottom w:val="none" w:sz="0" w:space="0" w:color="auto"/>
            <w:right w:val="none" w:sz="0" w:space="0" w:color="auto"/>
          </w:divBdr>
        </w:div>
        <w:div w:id="827018710">
          <w:marLeft w:val="547"/>
          <w:marRight w:val="0"/>
          <w:marTop w:val="134"/>
          <w:marBottom w:val="0"/>
          <w:divBdr>
            <w:top w:val="none" w:sz="0" w:space="0" w:color="auto"/>
            <w:left w:val="none" w:sz="0" w:space="0" w:color="auto"/>
            <w:bottom w:val="none" w:sz="0" w:space="0" w:color="auto"/>
            <w:right w:val="none" w:sz="0" w:space="0" w:color="auto"/>
          </w:divBdr>
        </w:div>
        <w:div w:id="827018717">
          <w:marLeft w:val="547"/>
          <w:marRight w:val="0"/>
          <w:marTop w:val="134"/>
          <w:marBottom w:val="0"/>
          <w:divBdr>
            <w:top w:val="none" w:sz="0" w:space="0" w:color="auto"/>
            <w:left w:val="none" w:sz="0" w:space="0" w:color="auto"/>
            <w:bottom w:val="none" w:sz="0" w:space="0" w:color="auto"/>
            <w:right w:val="none" w:sz="0" w:space="0" w:color="auto"/>
          </w:divBdr>
        </w:div>
        <w:div w:id="827018722">
          <w:marLeft w:val="547"/>
          <w:marRight w:val="0"/>
          <w:marTop w:val="134"/>
          <w:marBottom w:val="0"/>
          <w:divBdr>
            <w:top w:val="none" w:sz="0" w:space="0" w:color="auto"/>
            <w:left w:val="none" w:sz="0" w:space="0" w:color="auto"/>
            <w:bottom w:val="none" w:sz="0" w:space="0" w:color="auto"/>
            <w:right w:val="none" w:sz="0" w:space="0" w:color="auto"/>
          </w:divBdr>
        </w:div>
        <w:div w:id="827018727">
          <w:marLeft w:val="547"/>
          <w:marRight w:val="0"/>
          <w:marTop w:val="134"/>
          <w:marBottom w:val="0"/>
          <w:divBdr>
            <w:top w:val="none" w:sz="0" w:space="0" w:color="auto"/>
            <w:left w:val="none" w:sz="0" w:space="0" w:color="auto"/>
            <w:bottom w:val="none" w:sz="0" w:space="0" w:color="auto"/>
            <w:right w:val="none" w:sz="0" w:space="0" w:color="auto"/>
          </w:divBdr>
        </w:div>
      </w:divsChild>
    </w:div>
    <w:div w:id="827018695">
      <w:marLeft w:val="0"/>
      <w:marRight w:val="0"/>
      <w:marTop w:val="0"/>
      <w:marBottom w:val="0"/>
      <w:divBdr>
        <w:top w:val="none" w:sz="0" w:space="0" w:color="auto"/>
        <w:left w:val="none" w:sz="0" w:space="0" w:color="auto"/>
        <w:bottom w:val="none" w:sz="0" w:space="0" w:color="auto"/>
        <w:right w:val="none" w:sz="0" w:space="0" w:color="auto"/>
      </w:divBdr>
      <w:divsChild>
        <w:div w:id="827018660">
          <w:marLeft w:val="1166"/>
          <w:marRight w:val="0"/>
          <w:marTop w:val="115"/>
          <w:marBottom w:val="0"/>
          <w:divBdr>
            <w:top w:val="none" w:sz="0" w:space="0" w:color="auto"/>
            <w:left w:val="none" w:sz="0" w:space="0" w:color="auto"/>
            <w:bottom w:val="none" w:sz="0" w:space="0" w:color="auto"/>
            <w:right w:val="none" w:sz="0" w:space="0" w:color="auto"/>
          </w:divBdr>
        </w:div>
        <w:div w:id="827018675">
          <w:marLeft w:val="1166"/>
          <w:marRight w:val="0"/>
          <w:marTop w:val="115"/>
          <w:marBottom w:val="0"/>
          <w:divBdr>
            <w:top w:val="none" w:sz="0" w:space="0" w:color="auto"/>
            <w:left w:val="none" w:sz="0" w:space="0" w:color="auto"/>
            <w:bottom w:val="none" w:sz="0" w:space="0" w:color="auto"/>
            <w:right w:val="none" w:sz="0" w:space="0" w:color="auto"/>
          </w:divBdr>
        </w:div>
        <w:div w:id="827018688">
          <w:marLeft w:val="1166"/>
          <w:marRight w:val="0"/>
          <w:marTop w:val="115"/>
          <w:marBottom w:val="0"/>
          <w:divBdr>
            <w:top w:val="none" w:sz="0" w:space="0" w:color="auto"/>
            <w:left w:val="none" w:sz="0" w:space="0" w:color="auto"/>
            <w:bottom w:val="none" w:sz="0" w:space="0" w:color="auto"/>
            <w:right w:val="none" w:sz="0" w:space="0" w:color="auto"/>
          </w:divBdr>
        </w:div>
        <w:div w:id="827018689">
          <w:marLeft w:val="1166"/>
          <w:marRight w:val="0"/>
          <w:marTop w:val="115"/>
          <w:marBottom w:val="0"/>
          <w:divBdr>
            <w:top w:val="none" w:sz="0" w:space="0" w:color="auto"/>
            <w:left w:val="none" w:sz="0" w:space="0" w:color="auto"/>
            <w:bottom w:val="none" w:sz="0" w:space="0" w:color="auto"/>
            <w:right w:val="none" w:sz="0" w:space="0" w:color="auto"/>
          </w:divBdr>
        </w:div>
        <w:div w:id="827018696">
          <w:marLeft w:val="547"/>
          <w:marRight w:val="0"/>
          <w:marTop w:val="134"/>
          <w:marBottom w:val="0"/>
          <w:divBdr>
            <w:top w:val="none" w:sz="0" w:space="0" w:color="auto"/>
            <w:left w:val="none" w:sz="0" w:space="0" w:color="auto"/>
            <w:bottom w:val="none" w:sz="0" w:space="0" w:color="auto"/>
            <w:right w:val="none" w:sz="0" w:space="0" w:color="auto"/>
          </w:divBdr>
        </w:div>
        <w:div w:id="827018703">
          <w:marLeft w:val="547"/>
          <w:marRight w:val="0"/>
          <w:marTop w:val="134"/>
          <w:marBottom w:val="0"/>
          <w:divBdr>
            <w:top w:val="none" w:sz="0" w:space="0" w:color="auto"/>
            <w:left w:val="none" w:sz="0" w:space="0" w:color="auto"/>
            <w:bottom w:val="none" w:sz="0" w:space="0" w:color="auto"/>
            <w:right w:val="none" w:sz="0" w:space="0" w:color="auto"/>
          </w:divBdr>
        </w:div>
        <w:div w:id="827018715">
          <w:marLeft w:val="1166"/>
          <w:marRight w:val="0"/>
          <w:marTop w:val="115"/>
          <w:marBottom w:val="0"/>
          <w:divBdr>
            <w:top w:val="none" w:sz="0" w:space="0" w:color="auto"/>
            <w:left w:val="none" w:sz="0" w:space="0" w:color="auto"/>
            <w:bottom w:val="none" w:sz="0" w:space="0" w:color="auto"/>
            <w:right w:val="none" w:sz="0" w:space="0" w:color="auto"/>
          </w:divBdr>
        </w:div>
        <w:div w:id="827018720">
          <w:marLeft w:val="547"/>
          <w:marRight w:val="0"/>
          <w:marTop w:val="134"/>
          <w:marBottom w:val="0"/>
          <w:divBdr>
            <w:top w:val="none" w:sz="0" w:space="0" w:color="auto"/>
            <w:left w:val="none" w:sz="0" w:space="0" w:color="auto"/>
            <w:bottom w:val="none" w:sz="0" w:space="0" w:color="auto"/>
            <w:right w:val="none" w:sz="0" w:space="0" w:color="auto"/>
          </w:divBdr>
        </w:div>
        <w:div w:id="827018724">
          <w:marLeft w:val="1166"/>
          <w:marRight w:val="0"/>
          <w:marTop w:val="115"/>
          <w:marBottom w:val="0"/>
          <w:divBdr>
            <w:top w:val="none" w:sz="0" w:space="0" w:color="auto"/>
            <w:left w:val="none" w:sz="0" w:space="0" w:color="auto"/>
            <w:bottom w:val="none" w:sz="0" w:space="0" w:color="auto"/>
            <w:right w:val="none" w:sz="0" w:space="0" w:color="auto"/>
          </w:divBdr>
        </w:div>
      </w:divsChild>
    </w:div>
    <w:div w:id="827018697">
      <w:marLeft w:val="0"/>
      <w:marRight w:val="0"/>
      <w:marTop w:val="0"/>
      <w:marBottom w:val="0"/>
      <w:divBdr>
        <w:top w:val="none" w:sz="0" w:space="0" w:color="auto"/>
        <w:left w:val="none" w:sz="0" w:space="0" w:color="auto"/>
        <w:bottom w:val="none" w:sz="0" w:space="0" w:color="auto"/>
        <w:right w:val="none" w:sz="0" w:space="0" w:color="auto"/>
      </w:divBdr>
    </w:div>
    <w:div w:id="827018698">
      <w:marLeft w:val="0"/>
      <w:marRight w:val="0"/>
      <w:marTop w:val="0"/>
      <w:marBottom w:val="0"/>
      <w:divBdr>
        <w:top w:val="none" w:sz="0" w:space="0" w:color="auto"/>
        <w:left w:val="none" w:sz="0" w:space="0" w:color="auto"/>
        <w:bottom w:val="none" w:sz="0" w:space="0" w:color="auto"/>
        <w:right w:val="none" w:sz="0" w:space="0" w:color="auto"/>
      </w:divBdr>
    </w:div>
    <w:div w:id="827018699">
      <w:marLeft w:val="0"/>
      <w:marRight w:val="0"/>
      <w:marTop w:val="0"/>
      <w:marBottom w:val="0"/>
      <w:divBdr>
        <w:top w:val="none" w:sz="0" w:space="0" w:color="auto"/>
        <w:left w:val="none" w:sz="0" w:space="0" w:color="auto"/>
        <w:bottom w:val="none" w:sz="0" w:space="0" w:color="auto"/>
        <w:right w:val="none" w:sz="0" w:space="0" w:color="auto"/>
      </w:divBdr>
    </w:div>
    <w:div w:id="827018702">
      <w:marLeft w:val="0"/>
      <w:marRight w:val="0"/>
      <w:marTop w:val="0"/>
      <w:marBottom w:val="0"/>
      <w:divBdr>
        <w:top w:val="none" w:sz="0" w:space="0" w:color="auto"/>
        <w:left w:val="none" w:sz="0" w:space="0" w:color="auto"/>
        <w:bottom w:val="none" w:sz="0" w:space="0" w:color="auto"/>
        <w:right w:val="none" w:sz="0" w:space="0" w:color="auto"/>
      </w:divBdr>
    </w:div>
    <w:div w:id="827018706">
      <w:marLeft w:val="0"/>
      <w:marRight w:val="0"/>
      <w:marTop w:val="0"/>
      <w:marBottom w:val="0"/>
      <w:divBdr>
        <w:top w:val="none" w:sz="0" w:space="0" w:color="auto"/>
        <w:left w:val="none" w:sz="0" w:space="0" w:color="auto"/>
        <w:bottom w:val="none" w:sz="0" w:space="0" w:color="auto"/>
        <w:right w:val="none" w:sz="0" w:space="0" w:color="auto"/>
      </w:divBdr>
      <w:divsChild>
        <w:div w:id="827018718">
          <w:marLeft w:val="0"/>
          <w:marRight w:val="0"/>
          <w:marTop w:val="0"/>
          <w:marBottom w:val="0"/>
          <w:divBdr>
            <w:top w:val="none" w:sz="0" w:space="0" w:color="auto"/>
            <w:left w:val="none" w:sz="0" w:space="0" w:color="auto"/>
            <w:bottom w:val="none" w:sz="0" w:space="0" w:color="auto"/>
            <w:right w:val="none" w:sz="0" w:space="0" w:color="auto"/>
          </w:divBdr>
          <w:divsChild>
            <w:div w:id="827018686">
              <w:marLeft w:val="0"/>
              <w:marRight w:val="0"/>
              <w:marTop w:val="0"/>
              <w:marBottom w:val="0"/>
              <w:divBdr>
                <w:top w:val="none" w:sz="0" w:space="0" w:color="auto"/>
                <w:left w:val="none" w:sz="0" w:space="0" w:color="auto"/>
                <w:bottom w:val="none" w:sz="0" w:space="0" w:color="auto"/>
                <w:right w:val="none" w:sz="0" w:space="0" w:color="auto"/>
              </w:divBdr>
            </w:div>
            <w:div w:id="827018700">
              <w:marLeft w:val="0"/>
              <w:marRight w:val="0"/>
              <w:marTop w:val="0"/>
              <w:marBottom w:val="0"/>
              <w:divBdr>
                <w:top w:val="none" w:sz="0" w:space="0" w:color="auto"/>
                <w:left w:val="none" w:sz="0" w:space="0" w:color="auto"/>
                <w:bottom w:val="none" w:sz="0" w:space="0" w:color="auto"/>
                <w:right w:val="none" w:sz="0" w:space="0" w:color="auto"/>
              </w:divBdr>
            </w:div>
            <w:div w:id="8270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18707">
      <w:marLeft w:val="0"/>
      <w:marRight w:val="0"/>
      <w:marTop w:val="0"/>
      <w:marBottom w:val="0"/>
      <w:divBdr>
        <w:top w:val="none" w:sz="0" w:space="0" w:color="auto"/>
        <w:left w:val="none" w:sz="0" w:space="0" w:color="auto"/>
        <w:bottom w:val="none" w:sz="0" w:space="0" w:color="auto"/>
        <w:right w:val="none" w:sz="0" w:space="0" w:color="auto"/>
      </w:divBdr>
      <w:divsChild>
        <w:div w:id="827018669">
          <w:marLeft w:val="0"/>
          <w:marRight w:val="0"/>
          <w:marTop w:val="0"/>
          <w:marBottom w:val="0"/>
          <w:divBdr>
            <w:top w:val="none" w:sz="0" w:space="0" w:color="auto"/>
            <w:left w:val="none" w:sz="0" w:space="0" w:color="auto"/>
            <w:bottom w:val="none" w:sz="0" w:space="0" w:color="auto"/>
            <w:right w:val="none" w:sz="0" w:space="0" w:color="auto"/>
          </w:divBdr>
          <w:divsChild>
            <w:div w:id="827018709">
              <w:marLeft w:val="2232"/>
              <w:marRight w:val="0"/>
              <w:marTop w:val="0"/>
              <w:marBottom w:val="0"/>
              <w:divBdr>
                <w:top w:val="none" w:sz="0" w:space="0" w:color="auto"/>
                <w:left w:val="none" w:sz="0" w:space="0" w:color="auto"/>
                <w:bottom w:val="none" w:sz="0" w:space="0" w:color="auto"/>
                <w:right w:val="none" w:sz="0" w:space="0" w:color="auto"/>
              </w:divBdr>
              <w:divsChild>
                <w:div w:id="827018726">
                  <w:marLeft w:val="0"/>
                  <w:marRight w:val="0"/>
                  <w:marTop w:val="0"/>
                  <w:marBottom w:val="0"/>
                  <w:divBdr>
                    <w:top w:val="none" w:sz="0" w:space="0" w:color="auto"/>
                    <w:left w:val="none" w:sz="0" w:space="0" w:color="auto"/>
                    <w:bottom w:val="none" w:sz="0" w:space="0" w:color="auto"/>
                    <w:right w:val="none" w:sz="0" w:space="0" w:color="auto"/>
                  </w:divBdr>
                  <w:divsChild>
                    <w:div w:id="827018668">
                      <w:marLeft w:val="0"/>
                      <w:marRight w:val="0"/>
                      <w:marTop w:val="0"/>
                      <w:marBottom w:val="0"/>
                      <w:divBdr>
                        <w:top w:val="none" w:sz="0" w:space="0" w:color="auto"/>
                        <w:left w:val="none" w:sz="0" w:space="0" w:color="auto"/>
                        <w:bottom w:val="none" w:sz="0" w:space="0" w:color="auto"/>
                        <w:right w:val="none" w:sz="0" w:space="0" w:color="auto"/>
                      </w:divBdr>
                      <w:divsChild>
                        <w:div w:id="827018719">
                          <w:marLeft w:val="0"/>
                          <w:marRight w:val="0"/>
                          <w:marTop w:val="0"/>
                          <w:marBottom w:val="0"/>
                          <w:divBdr>
                            <w:top w:val="none" w:sz="0" w:space="0" w:color="auto"/>
                            <w:left w:val="none" w:sz="0" w:space="0" w:color="auto"/>
                            <w:bottom w:val="none" w:sz="0" w:space="0" w:color="auto"/>
                            <w:right w:val="none" w:sz="0" w:space="0" w:color="auto"/>
                          </w:divBdr>
                          <w:divsChild>
                            <w:div w:id="827018721">
                              <w:marLeft w:val="0"/>
                              <w:marRight w:val="0"/>
                              <w:marTop w:val="0"/>
                              <w:marBottom w:val="0"/>
                              <w:divBdr>
                                <w:top w:val="none" w:sz="0" w:space="0" w:color="auto"/>
                                <w:left w:val="none" w:sz="0" w:space="0" w:color="auto"/>
                                <w:bottom w:val="none" w:sz="0" w:space="0" w:color="auto"/>
                                <w:right w:val="none" w:sz="0" w:space="0" w:color="auto"/>
                              </w:divBdr>
                              <w:divsChild>
                                <w:div w:id="827018729">
                                  <w:marLeft w:val="0"/>
                                  <w:marRight w:val="0"/>
                                  <w:marTop w:val="0"/>
                                  <w:marBottom w:val="0"/>
                                  <w:divBdr>
                                    <w:top w:val="none" w:sz="0" w:space="0" w:color="auto"/>
                                    <w:left w:val="none" w:sz="0" w:space="0" w:color="auto"/>
                                    <w:bottom w:val="none" w:sz="0" w:space="0" w:color="auto"/>
                                    <w:right w:val="none" w:sz="0" w:space="0" w:color="auto"/>
                                  </w:divBdr>
                                  <w:divsChild>
                                    <w:div w:id="827018680">
                                      <w:marLeft w:val="0"/>
                                      <w:marRight w:val="0"/>
                                      <w:marTop w:val="0"/>
                                      <w:marBottom w:val="0"/>
                                      <w:divBdr>
                                        <w:top w:val="none" w:sz="0" w:space="0" w:color="auto"/>
                                        <w:left w:val="none" w:sz="0" w:space="0" w:color="auto"/>
                                        <w:bottom w:val="none" w:sz="0" w:space="0" w:color="auto"/>
                                        <w:right w:val="none" w:sz="0" w:space="0" w:color="auto"/>
                                      </w:divBdr>
                                      <w:divsChild>
                                        <w:div w:id="827018723">
                                          <w:marLeft w:val="0"/>
                                          <w:marRight w:val="0"/>
                                          <w:marTop w:val="0"/>
                                          <w:marBottom w:val="0"/>
                                          <w:divBdr>
                                            <w:top w:val="none" w:sz="0" w:space="0" w:color="auto"/>
                                            <w:left w:val="none" w:sz="0" w:space="0" w:color="auto"/>
                                            <w:bottom w:val="none" w:sz="0" w:space="0" w:color="auto"/>
                                            <w:right w:val="none" w:sz="0" w:space="0" w:color="auto"/>
                                          </w:divBdr>
                                          <w:divsChild>
                                            <w:div w:id="827018714">
                                              <w:marLeft w:val="0"/>
                                              <w:marRight w:val="0"/>
                                              <w:marTop w:val="0"/>
                                              <w:marBottom w:val="0"/>
                                              <w:divBdr>
                                                <w:top w:val="none" w:sz="0" w:space="0" w:color="auto"/>
                                                <w:left w:val="none" w:sz="0" w:space="0" w:color="auto"/>
                                                <w:bottom w:val="none" w:sz="0" w:space="0" w:color="auto"/>
                                                <w:right w:val="none" w:sz="0" w:space="0" w:color="auto"/>
                                              </w:divBdr>
                                              <w:divsChild>
                                                <w:div w:id="827018716">
                                                  <w:marLeft w:val="0"/>
                                                  <w:marRight w:val="0"/>
                                                  <w:marTop w:val="0"/>
                                                  <w:marBottom w:val="0"/>
                                                  <w:divBdr>
                                                    <w:top w:val="none" w:sz="0" w:space="0" w:color="auto"/>
                                                    <w:left w:val="none" w:sz="0" w:space="0" w:color="auto"/>
                                                    <w:bottom w:val="none" w:sz="0" w:space="0" w:color="auto"/>
                                                    <w:right w:val="none" w:sz="0" w:space="0" w:color="auto"/>
                                                  </w:divBdr>
                                                  <w:divsChild>
                                                    <w:div w:id="827018661">
                                                      <w:marLeft w:val="0"/>
                                                      <w:marRight w:val="0"/>
                                                      <w:marTop w:val="0"/>
                                                      <w:marBottom w:val="0"/>
                                                      <w:divBdr>
                                                        <w:top w:val="none" w:sz="0" w:space="0" w:color="auto"/>
                                                        <w:left w:val="none" w:sz="0" w:space="0" w:color="auto"/>
                                                        <w:bottom w:val="none" w:sz="0" w:space="0" w:color="auto"/>
                                                        <w:right w:val="none" w:sz="0" w:space="0" w:color="auto"/>
                                                      </w:divBdr>
                                                      <w:divsChild>
                                                        <w:div w:id="82701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27018708">
      <w:marLeft w:val="0"/>
      <w:marRight w:val="0"/>
      <w:marTop w:val="0"/>
      <w:marBottom w:val="0"/>
      <w:divBdr>
        <w:top w:val="none" w:sz="0" w:space="0" w:color="auto"/>
        <w:left w:val="none" w:sz="0" w:space="0" w:color="auto"/>
        <w:bottom w:val="none" w:sz="0" w:space="0" w:color="auto"/>
        <w:right w:val="none" w:sz="0" w:space="0" w:color="auto"/>
      </w:divBdr>
    </w:div>
    <w:div w:id="827018713">
      <w:marLeft w:val="0"/>
      <w:marRight w:val="0"/>
      <w:marTop w:val="0"/>
      <w:marBottom w:val="0"/>
      <w:divBdr>
        <w:top w:val="none" w:sz="0" w:space="0" w:color="auto"/>
        <w:left w:val="none" w:sz="0" w:space="0" w:color="auto"/>
        <w:bottom w:val="none" w:sz="0" w:space="0" w:color="auto"/>
        <w:right w:val="none" w:sz="0" w:space="0" w:color="auto"/>
      </w:divBdr>
    </w:div>
    <w:div w:id="827018728">
      <w:marLeft w:val="0"/>
      <w:marRight w:val="0"/>
      <w:marTop w:val="0"/>
      <w:marBottom w:val="0"/>
      <w:divBdr>
        <w:top w:val="none" w:sz="0" w:space="0" w:color="auto"/>
        <w:left w:val="none" w:sz="0" w:space="0" w:color="auto"/>
        <w:bottom w:val="none" w:sz="0" w:space="0" w:color="auto"/>
        <w:right w:val="none" w:sz="0" w:space="0" w:color="auto"/>
      </w:divBdr>
      <w:divsChild>
        <w:div w:id="827018664">
          <w:marLeft w:val="0"/>
          <w:marRight w:val="0"/>
          <w:marTop w:val="0"/>
          <w:marBottom w:val="0"/>
          <w:divBdr>
            <w:top w:val="none" w:sz="0" w:space="0" w:color="auto"/>
            <w:left w:val="none" w:sz="0" w:space="0" w:color="auto"/>
            <w:bottom w:val="none" w:sz="0" w:space="0" w:color="auto"/>
            <w:right w:val="none" w:sz="0" w:space="0" w:color="auto"/>
          </w:divBdr>
        </w:div>
      </w:divsChild>
    </w:div>
    <w:div w:id="827018731">
      <w:marLeft w:val="0"/>
      <w:marRight w:val="0"/>
      <w:marTop w:val="0"/>
      <w:marBottom w:val="0"/>
      <w:divBdr>
        <w:top w:val="none" w:sz="0" w:space="0" w:color="auto"/>
        <w:left w:val="none" w:sz="0" w:space="0" w:color="auto"/>
        <w:bottom w:val="none" w:sz="0" w:space="0" w:color="auto"/>
        <w:right w:val="none" w:sz="0" w:space="0" w:color="auto"/>
      </w:divBdr>
    </w:div>
    <w:div w:id="82701873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mailto:peter.hooijmans@rws.nl" TargetMode="External"/><Relationship Id="rId21" Type="http://schemas.openxmlformats.org/officeDocument/2006/relationships/hyperlink" Target="mailto:r.hogendoorn@hitt.nl" TargetMode="External"/><Relationship Id="rId22" Type="http://schemas.openxmlformats.org/officeDocument/2006/relationships/hyperlink" Target="mailto:geir.jegstad@kongsberg.com" TargetMode="External"/><Relationship Id="rId23" Type="http://schemas.openxmlformats.org/officeDocument/2006/relationships/hyperlink" Target="mailto:nick.ward@gla-rrnav.org" TargetMode="External"/><Relationship Id="rId24" Type="http://schemas.openxmlformats.org/officeDocument/2006/relationships/hyperlink" Target="mailto:mahesh.alimchandani@amsa.gov.au" TargetMode="External"/><Relationship Id="rId25" Type="http://schemas.openxmlformats.org/officeDocument/2006/relationships/hyperlink" Target="mailto:thomas.richardson@ukho.gov.uk" TargetMode="External"/><Relationship Id="rId26" Type="http://schemas.openxmlformats.org/officeDocument/2006/relationships/hyperlink" Target="mailto:robert.d.lewald@uscg.mil" TargetMode="External"/><Relationship Id="rId27" Type="http://schemas.openxmlformats.org/officeDocument/2006/relationships/hyperlink" Target="mailto:mike.hadley@iala-aism.org" TargetMode="External"/><Relationship Id="rId28" Type="http://schemas.openxmlformats.org/officeDocument/2006/relationships/hyperlink" Target="mailto:advnav@btinternet.com" TargetMode="External"/><Relationship Id="rId29" Type="http://schemas.openxmlformats.org/officeDocument/2006/relationships/footer" Target="footer2.xml"/><Relationship Id="rId30" Type="http://schemas.openxmlformats.org/officeDocument/2006/relationships/footer" Target="foot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eader" Target="header2.xml"/><Relationship Id="rId12" Type="http://schemas.openxmlformats.org/officeDocument/2006/relationships/image" Target="media/image2.png"/><Relationship Id="rId13" Type="http://schemas.openxmlformats.org/officeDocument/2006/relationships/hyperlink" Target="mailto:mike.hadley@iala-aism" TargetMode="External"/><Relationship Id="rId14" Type="http://schemas.openxmlformats.org/officeDocument/2006/relationships/hyperlink" Target="mailto:eivind.mong@jeppesen.com" TargetMode="External"/><Relationship Id="rId15" Type="http://schemas.openxmlformats.org/officeDocument/2006/relationships/hyperlink" Target="mailto:ofe@dma.dk" TargetMode="External"/><Relationship Id="rId16" Type="http://schemas.openxmlformats.org/officeDocument/2006/relationships/hyperlink" Target="mailto:obo@dma.dk" TargetMode="External"/><Relationship Id="rId17" Type="http://schemas.openxmlformats.org/officeDocument/2006/relationships/hyperlink" Target="mailto:jan-hendrik.oltmann@wsv.bund.de" TargetMode="External"/><Relationship Id="rId18" Type="http://schemas.openxmlformats.org/officeDocument/2006/relationships/hyperlink" Target="mailto:thoralf.noack@dlr.de" TargetMode="External"/><Relationship Id="rId19" Type="http://schemas.openxmlformats.org/officeDocument/2006/relationships/hyperlink" Target="mailto:tony.pharoh@ihb.mc"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5131</Words>
  <Characters>26584</Characters>
  <Application>Microsoft Macintosh Word</Application>
  <DocSecurity>0</DocSecurity>
  <Lines>805</Lines>
  <Paragraphs>660</Paragraphs>
  <ScaleCrop>false</ScaleCrop>
  <Company/>
  <LinksUpToDate>false</LinksUpToDate>
  <CharactersWithSpaces>31055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Mike Hadley</dc:creator>
  <cp:keywords/>
  <dc:description/>
  <cp:lastModifiedBy>Mike Hadley (Home)</cp:lastModifiedBy>
  <cp:revision>6</cp:revision>
  <cp:lastPrinted>2011-10-10T06:23:00Z</cp:lastPrinted>
  <dcterms:created xsi:type="dcterms:W3CDTF">2012-02-27T14:27:00Z</dcterms:created>
  <dcterms:modified xsi:type="dcterms:W3CDTF">2012-04-09T08:32:00Z</dcterms:modified>
</cp:coreProperties>
</file>